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A00A28">
      <w:pPr>
        <w:tabs>
          <w:tab w:val="right" w:pos="7910"/>
        </w:tabs>
        <w:jc w:val="both"/>
        <w:rPr>
          <w:rStyle w:val="Nessuno"/>
          <w:rFonts w:cs="Times New Roman"/>
          <w:i/>
          <w:iCs/>
          <w:sz w:val="28"/>
          <w:szCs w:val="28"/>
        </w:rPr>
      </w:pPr>
      <w:bookmarkStart w:id="0" w:name="_GoBack"/>
      <w:bookmarkEnd w:id="0"/>
    </w:p>
    <w:p w:rsidR="00C741F3" w:rsidRDefault="00C741F3"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p>
    <w:p w:rsidR="009F3DB9" w:rsidRDefault="00C741F3" w:rsidP="00A00A28">
      <w:pPr>
        <w:tabs>
          <w:tab w:val="right" w:pos="7910"/>
        </w:tabs>
        <w:jc w:val="both"/>
        <w:rPr>
          <w:rStyle w:val="Nessuno"/>
          <w:rFonts w:cs="Times New Roman"/>
          <w:i/>
          <w:iCs/>
          <w:sz w:val="28"/>
          <w:szCs w:val="28"/>
        </w:rPr>
      </w:pPr>
      <w:r>
        <w:rPr>
          <w:rStyle w:val="Nessuno"/>
          <w:rFonts w:cs="Times New Roman"/>
          <w:i/>
          <w:iCs/>
          <w:sz w:val="28"/>
          <w:szCs w:val="28"/>
        </w:rPr>
        <w:t>Comunicato stampa n. 15</w:t>
      </w:r>
      <w:r w:rsidR="00C159D1">
        <w:rPr>
          <w:rStyle w:val="Nessuno"/>
          <w:rFonts w:cs="Times New Roman"/>
          <w:i/>
          <w:iCs/>
          <w:sz w:val="28"/>
          <w:szCs w:val="28"/>
        </w:rPr>
        <w:t>/</w:t>
      </w:r>
      <w:r w:rsidR="00C07EC8" w:rsidRPr="00CA4E18">
        <w:rPr>
          <w:rStyle w:val="Nessuno"/>
          <w:rFonts w:cs="Times New Roman"/>
          <w:i/>
          <w:iCs/>
          <w:sz w:val="28"/>
          <w:szCs w:val="28"/>
        </w:rPr>
        <w:t>2019</w:t>
      </w:r>
    </w:p>
    <w:p w:rsidR="00C741F3" w:rsidRPr="00C741F3" w:rsidRDefault="00C741F3" w:rsidP="00C741F3">
      <w:pPr>
        <w:jc w:val="both"/>
        <w:rPr>
          <w:rFonts w:cs="Times New Roman"/>
          <w:b/>
          <w:sz w:val="28"/>
          <w:szCs w:val="28"/>
        </w:rPr>
      </w:pPr>
      <w:proofErr w:type="spellStart"/>
      <w:r w:rsidRPr="008212BB">
        <w:rPr>
          <w:rFonts w:cs="Times New Roman"/>
          <w:b/>
          <w:sz w:val="28"/>
          <w:szCs w:val="28"/>
        </w:rPr>
        <w:t>Agrilevante</w:t>
      </w:r>
      <w:proofErr w:type="spellEnd"/>
      <w:r w:rsidRPr="008212BB">
        <w:rPr>
          <w:rFonts w:cs="Times New Roman"/>
          <w:b/>
          <w:sz w:val="28"/>
          <w:szCs w:val="28"/>
        </w:rPr>
        <w:t xml:space="preserve">: </w:t>
      </w:r>
      <w:r>
        <w:rPr>
          <w:rFonts w:cs="Times New Roman"/>
          <w:b/>
          <w:sz w:val="28"/>
          <w:szCs w:val="28"/>
        </w:rPr>
        <w:t>tecnologie innovative</w:t>
      </w:r>
      <w:r w:rsidRPr="008212BB">
        <w:rPr>
          <w:rFonts w:cs="Times New Roman"/>
          <w:b/>
          <w:sz w:val="28"/>
          <w:szCs w:val="28"/>
        </w:rPr>
        <w:t xml:space="preserve"> per </w:t>
      </w:r>
      <w:r>
        <w:rPr>
          <w:rFonts w:cs="Times New Roman"/>
          <w:b/>
          <w:sz w:val="28"/>
          <w:szCs w:val="28"/>
        </w:rPr>
        <w:t xml:space="preserve">alimenti </w:t>
      </w:r>
      <w:r w:rsidRPr="008212BB">
        <w:rPr>
          <w:rFonts w:cs="Times New Roman"/>
          <w:b/>
          <w:sz w:val="28"/>
          <w:szCs w:val="28"/>
        </w:rPr>
        <w:t>di qualità</w:t>
      </w:r>
    </w:p>
    <w:p w:rsidR="00C741F3" w:rsidRPr="00C741F3" w:rsidRDefault="00C741F3" w:rsidP="00C741F3">
      <w:pPr>
        <w:jc w:val="both"/>
        <w:rPr>
          <w:rFonts w:cs="Times New Roman"/>
          <w:b/>
          <w:i/>
        </w:rPr>
      </w:pPr>
      <w:r w:rsidRPr="008212BB">
        <w:rPr>
          <w:rFonts w:cs="Times New Roman"/>
          <w:b/>
          <w:i/>
        </w:rPr>
        <w:t>La crescente diffusione delle coltivazioni specializzate, conseguente a un profondo cambiamento negli stili alimentari, sta creando una nuova domanda di macchine agricole dedicate proprio alle colture di alta qualità. L’evoluzione della dieta e degli orientamenti colturali – sostiene il presidente della Regione Puglia Emiliano – rappresenta un’indicazione strategica anche ai fini della predisposizione del nuovo piano di sviluppo rurale.</w:t>
      </w:r>
    </w:p>
    <w:p w:rsidR="00C741F3" w:rsidRDefault="00C741F3" w:rsidP="00C741F3">
      <w:pPr>
        <w:jc w:val="both"/>
        <w:rPr>
          <w:rFonts w:cs="Times New Roman"/>
        </w:rPr>
      </w:pPr>
      <w:r w:rsidRPr="00C741F3">
        <w:rPr>
          <w:rFonts w:cs="Times New Roman"/>
          <w:sz w:val="23"/>
          <w:szCs w:val="23"/>
        </w:rPr>
        <w:t xml:space="preserve">Si è aperta questa mattina a Bari la sesta edizione di </w:t>
      </w:r>
      <w:proofErr w:type="spellStart"/>
      <w:r w:rsidRPr="00C741F3">
        <w:rPr>
          <w:rFonts w:cs="Times New Roman"/>
          <w:sz w:val="23"/>
          <w:szCs w:val="23"/>
        </w:rPr>
        <w:t>Agrilevante</w:t>
      </w:r>
      <w:proofErr w:type="spellEnd"/>
      <w:r w:rsidRPr="00C741F3">
        <w:rPr>
          <w:rFonts w:cs="Times New Roman"/>
          <w:sz w:val="23"/>
          <w:szCs w:val="23"/>
        </w:rPr>
        <w:t>, la rassegna internazionale delle macchine per l’agricoltura, che per quattro giorni, fino a domenica 13, metterà in mostra le migliori tecnologie per l’agricoltura dell’area mediterranea. Il taglio del nastro - avvenuto alla presenza del presidente dell</w:t>
      </w:r>
      <w:r w:rsidR="00D669EE">
        <w:rPr>
          <w:rFonts w:cs="Times New Roman"/>
          <w:sz w:val="23"/>
          <w:szCs w:val="23"/>
        </w:rPr>
        <w:t>a Regione Puglia Emiliano, del p</w:t>
      </w:r>
      <w:r w:rsidRPr="00C741F3">
        <w:rPr>
          <w:rFonts w:cs="Times New Roman"/>
          <w:sz w:val="23"/>
          <w:szCs w:val="23"/>
        </w:rPr>
        <w:t>res</w:t>
      </w:r>
      <w:r w:rsidR="00D669EE">
        <w:rPr>
          <w:rFonts w:cs="Times New Roman"/>
          <w:sz w:val="23"/>
          <w:szCs w:val="23"/>
        </w:rPr>
        <w:t>idente della Fiera del Levante Alessandro Ambrosi,</w:t>
      </w:r>
      <w:r w:rsidRPr="00C741F3">
        <w:rPr>
          <w:rFonts w:cs="Times New Roman"/>
          <w:sz w:val="23"/>
          <w:szCs w:val="23"/>
        </w:rPr>
        <w:t xml:space="preserve"> del presidente di </w:t>
      </w:r>
      <w:proofErr w:type="spellStart"/>
      <w:r w:rsidRPr="00C741F3">
        <w:rPr>
          <w:rFonts w:cs="Times New Roman"/>
          <w:sz w:val="23"/>
          <w:szCs w:val="23"/>
        </w:rPr>
        <w:t>FederUnacoma</w:t>
      </w:r>
      <w:proofErr w:type="spellEnd"/>
      <w:r w:rsidRPr="00C741F3">
        <w:rPr>
          <w:rFonts w:cs="Times New Roman"/>
          <w:sz w:val="23"/>
          <w:szCs w:val="23"/>
        </w:rPr>
        <w:t xml:space="preserve"> Alessandro </w:t>
      </w:r>
      <w:proofErr w:type="spellStart"/>
      <w:r w:rsidRPr="00C741F3">
        <w:rPr>
          <w:rFonts w:cs="Times New Roman"/>
          <w:sz w:val="23"/>
          <w:szCs w:val="23"/>
        </w:rPr>
        <w:t>Malavolti</w:t>
      </w:r>
      <w:proofErr w:type="spellEnd"/>
      <w:r w:rsidRPr="00C741F3">
        <w:rPr>
          <w:rFonts w:cs="Times New Roman"/>
          <w:sz w:val="23"/>
          <w:szCs w:val="23"/>
        </w:rPr>
        <w:t xml:space="preserve"> e dell’amministr</w:t>
      </w:r>
      <w:r w:rsidR="00D669EE">
        <w:rPr>
          <w:rFonts w:cs="Times New Roman"/>
          <w:sz w:val="23"/>
          <w:szCs w:val="23"/>
        </w:rPr>
        <w:t xml:space="preserve">atore delegato di </w:t>
      </w:r>
      <w:proofErr w:type="spellStart"/>
      <w:r w:rsidR="00D669EE">
        <w:rPr>
          <w:rFonts w:cs="Times New Roman"/>
          <w:sz w:val="23"/>
          <w:szCs w:val="23"/>
        </w:rPr>
        <w:t>FederUnacoma</w:t>
      </w:r>
      <w:proofErr w:type="spellEnd"/>
      <w:r w:rsidR="00D669EE">
        <w:rPr>
          <w:rFonts w:cs="Times New Roman"/>
          <w:sz w:val="23"/>
          <w:szCs w:val="23"/>
        </w:rPr>
        <w:t xml:space="preserve"> </w:t>
      </w:r>
      <w:proofErr w:type="spellStart"/>
      <w:r w:rsidR="00D669EE">
        <w:rPr>
          <w:rFonts w:cs="Times New Roman"/>
          <w:sz w:val="23"/>
          <w:szCs w:val="23"/>
        </w:rPr>
        <w:t>s</w:t>
      </w:r>
      <w:r w:rsidRPr="00C741F3">
        <w:rPr>
          <w:rFonts w:cs="Times New Roman"/>
          <w:sz w:val="23"/>
          <w:szCs w:val="23"/>
        </w:rPr>
        <w:t>url</w:t>
      </w:r>
      <w:proofErr w:type="spellEnd"/>
      <w:r w:rsidRPr="00C741F3">
        <w:rPr>
          <w:rFonts w:cs="Times New Roman"/>
          <w:sz w:val="23"/>
          <w:szCs w:val="23"/>
        </w:rPr>
        <w:t xml:space="preserve"> Massimo Goldoni – ha simbolicamente dato il “via libera” alla vasta platea di agricoltori, operatori economici e tecnici che affolleranno il quartiere fieristico nei quattro giorni prossimi, sino al pomeriggio di domenica. Tema forte di questa edizione è l’evoluzione dei consumi alimentari nel mondo, e il ruolo che l’area mediterranea potrà assumere nel soddisfare la domanda di prodotti di alta qualità. Gli stili alimentari della popolazione mondiale stanno infatti cambiando rapidamente. Lo indica il peso crescente delle colture specializzate (vino, olio, frutta e verdura), che tra il 2000 e il 2016 sono aumentate a livello mondiale per superficie coltivata (+5,5%), rese (+20,5%) e valore della produzione (+24%). Le nuove abitudini di consumo tendono dunque a privilegiare produzioni di qualità rispetto alle derrate alimentari più convenzionali (cereali, patate</w:t>
      </w:r>
      <w:r w:rsidR="00D669EE">
        <w:rPr>
          <w:rFonts w:cs="Times New Roman"/>
          <w:sz w:val="23"/>
          <w:szCs w:val="23"/>
        </w:rPr>
        <w:t xml:space="preserve">, coltivazioni industriali). E’ </w:t>
      </w:r>
      <w:r w:rsidRPr="00C741F3">
        <w:rPr>
          <w:rFonts w:cs="Times New Roman"/>
          <w:sz w:val="23"/>
          <w:szCs w:val="23"/>
        </w:rPr>
        <w:t xml:space="preserve">quanto emerso già ieri mattina in occasione della presentazione alla stampa di questa edizione di </w:t>
      </w:r>
      <w:proofErr w:type="spellStart"/>
      <w:r w:rsidRPr="00C741F3">
        <w:rPr>
          <w:rFonts w:cs="Times New Roman"/>
          <w:sz w:val="23"/>
          <w:szCs w:val="23"/>
        </w:rPr>
        <w:t>Agrilevante</w:t>
      </w:r>
      <w:proofErr w:type="spellEnd"/>
      <w:r w:rsidRPr="00C741F3">
        <w:rPr>
          <w:rFonts w:cs="Times New Roman"/>
          <w:sz w:val="23"/>
          <w:szCs w:val="23"/>
        </w:rPr>
        <w:t>. Una dieta che prevede maggior consumo di prodotti</w:t>
      </w:r>
      <w:r w:rsidR="00D669EE">
        <w:rPr>
          <w:rFonts w:cs="Times New Roman"/>
          <w:sz w:val="23"/>
          <w:szCs w:val="23"/>
        </w:rPr>
        <w:t xml:space="preserve"> ortofrutticoli – ha spiegato il </w:t>
      </w:r>
      <w:r w:rsidRPr="00C741F3">
        <w:rPr>
          <w:rFonts w:cs="Times New Roman"/>
          <w:sz w:val="23"/>
          <w:szCs w:val="23"/>
        </w:rPr>
        <w:t xml:space="preserve">presidente di </w:t>
      </w:r>
      <w:proofErr w:type="spellStart"/>
      <w:r w:rsidRPr="00C741F3">
        <w:rPr>
          <w:rFonts w:cs="Times New Roman"/>
          <w:sz w:val="23"/>
          <w:szCs w:val="23"/>
        </w:rPr>
        <w:t>FederUnacoma</w:t>
      </w:r>
      <w:proofErr w:type="spellEnd"/>
      <w:r w:rsidRPr="00C741F3">
        <w:rPr>
          <w:rFonts w:cs="Times New Roman"/>
          <w:sz w:val="23"/>
          <w:szCs w:val="23"/>
        </w:rPr>
        <w:t xml:space="preserve"> Alessandro </w:t>
      </w:r>
      <w:proofErr w:type="spellStart"/>
      <w:r w:rsidRPr="00C741F3">
        <w:rPr>
          <w:rFonts w:cs="Times New Roman"/>
          <w:sz w:val="23"/>
          <w:szCs w:val="23"/>
        </w:rPr>
        <w:t>Malavolti</w:t>
      </w:r>
      <w:proofErr w:type="spellEnd"/>
      <w:r w:rsidRPr="00C741F3">
        <w:rPr>
          <w:rFonts w:cs="Times New Roman"/>
          <w:sz w:val="23"/>
          <w:szCs w:val="23"/>
        </w:rPr>
        <w:t xml:space="preserve"> nel corso delle conferenza – risulta non soltanto più salutare, ma anche più sostenibile dal punto di vista economico e ambientale. La stessa </w:t>
      </w:r>
      <w:proofErr w:type="spellStart"/>
      <w:r w:rsidRPr="00C741F3">
        <w:rPr>
          <w:rFonts w:cs="Times New Roman"/>
          <w:sz w:val="23"/>
          <w:szCs w:val="23"/>
        </w:rPr>
        <w:t>Fao</w:t>
      </w:r>
      <w:proofErr w:type="spellEnd"/>
      <w:r w:rsidRPr="00C741F3">
        <w:rPr>
          <w:rFonts w:cs="Times New Roman"/>
          <w:sz w:val="23"/>
          <w:szCs w:val="23"/>
        </w:rPr>
        <w:t xml:space="preserve"> osserva che,</w:t>
      </w:r>
      <w:r w:rsidR="00D669EE">
        <w:rPr>
          <w:rFonts w:cs="Times New Roman"/>
          <w:sz w:val="23"/>
          <w:szCs w:val="23"/>
        </w:rPr>
        <w:t xml:space="preserve"> per prevenire l’</w:t>
      </w:r>
      <w:r w:rsidRPr="00C741F3">
        <w:rPr>
          <w:rFonts w:cs="Times New Roman"/>
          <w:sz w:val="23"/>
          <w:szCs w:val="23"/>
        </w:rPr>
        <w:t>insorgere di patologie croniche, ogni persona dovrebbe mangiare almeno 400 grammi al giorno tra frutta e verdura. I nuovi stili alimentari si riflettono anche sul comparto della meccanizzazione creando le premesse per una nu</w:t>
      </w:r>
      <w:r w:rsidR="00D669EE">
        <w:rPr>
          <w:rFonts w:cs="Times New Roman"/>
          <w:sz w:val="23"/>
          <w:szCs w:val="23"/>
        </w:rPr>
        <w:t>ova domanda di tecnologie per l’</w:t>
      </w:r>
      <w:r w:rsidRPr="00C741F3">
        <w:rPr>
          <w:rFonts w:cs="Times New Roman"/>
          <w:sz w:val="23"/>
          <w:szCs w:val="23"/>
        </w:rPr>
        <w:t xml:space="preserve">agricoltura, centrate proprio sulle colture specializzate. Soltanto l'11% della superficie destinata alla coltivazione della frutta, pari ad 85 milioni di ettari, presenta soddisfacenti livelli di meccanizzazione – ha ricordato </w:t>
      </w:r>
      <w:proofErr w:type="spellStart"/>
      <w:r w:rsidRPr="00C741F3">
        <w:rPr>
          <w:rFonts w:cs="Times New Roman"/>
          <w:sz w:val="23"/>
          <w:szCs w:val="23"/>
        </w:rPr>
        <w:t>Malavolti</w:t>
      </w:r>
      <w:proofErr w:type="spellEnd"/>
      <w:r w:rsidRPr="00C741F3">
        <w:rPr>
          <w:rFonts w:cs="Times New Roman"/>
          <w:sz w:val="23"/>
          <w:szCs w:val="23"/>
        </w:rPr>
        <w:t xml:space="preserve"> – mentre un cospicuo 73% si caratterizza per un impiego di macchine assolutamente inadeguate alle esigenze. Esiste, in altri termini, una forte domanda di mezzi meccanici dedicati, che nei prossimi anni è destinata </w:t>
      </w:r>
      <w:r w:rsidR="00D669EE">
        <w:rPr>
          <w:rFonts w:cs="Times New Roman"/>
          <w:sz w:val="23"/>
          <w:szCs w:val="23"/>
        </w:rPr>
        <w:t>a crescere. Ci aspettiamo un’</w:t>
      </w:r>
      <w:r w:rsidRPr="00C741F3">
        <w:rPr>
          <w:rFonts w:cs="Times New Roman"/>
          <w:sz w:val="23"/>
          <w:szCs w:val="23"/>
        </w:rPr>
        <w:t>edizione da record - ha aggiunto Massimo Goldoni, Amministr</w:t>
      </w:r>
      <w:r w:rsidR="00D669EE">
        <w:rPr>
          <w:rFonts w:cs="Times New Roman"/>
          <w:sz w:val="23"/>
          <w:szCs w:val="23"/>
        </w:rPr>
        <w:t xml:space="preserve">atore Delegato di </w:t>
      </w:r>
      <w:proofErr w:type="spellStart"/>
      <w:r w:rsidR="00D669EE">
        <w:rPr>
          <w:rFonts w:cs="Times New Roman"/>
          <w:sz w:val="23"/>
          <w:szCs w:val="23"/>
        </w:rPr>
        <w:t>FederUnacoma</w:t>
      </w:r>
      <w:proofErr w:type="spellEnd"/>
      <w:r w:rsidR="00D669EE">
        <w:rPr>
          <w:rFonts w:cs="Times New Roman"/>
          <w:sz w:val="23"/>
          <w:szCs w:val="23"/>
        </w:rPr>
        <w:t xml:space="preserve"> </w:t>
      </w:r>
      <w:proofErr w:type="spellStart"/>
      <w:r w:rsidR="00D669EE">
        <w:rPr>
          <w:rFonts w:cs="Times New Roman"/>
          <w:sz w:val="23"/>
          <w:szCs w:val="23"/>
        </w:rPr>
        <w:t>s</w:t>
      </w:r>
      <w:r w:rsidRPr="00C741F3">
        <w:rPr>
          <w:rFonts w:cs="Times New Roman"/>
          <w:sz w:val="23"/>
          <w:szCs w:val="23"/>
        </w:rPr>
        <w:t>url</w:t>
      </w:r>
      <w:proofErr w:type="spellEnd"/>
      <w:r w:rsidRPr="00C741F3">
        <w:rPr>
          <w:rFonts w:cs="Times New Roman"/>
          <w:sz w:val="23"/>
          <w:szCs w:val="23"/>
        </w:rPr>
        <w:t xml:space="preserve"> - con più di 350 industrie espositrici e oltre 80 mila visitatori attesi. Il successo della manifestazione è dovuto alla sua spiccata vocazione mediterranea e la Regione Puglia, con la sua specializzazione sull</w:t>
      </w:r>
      <w:r w:rsidR="00D669EE">
        <w:rPr>
          <w:rFonts w:cs="Times New Roman"/>
          <w:sz w:val="23"/>
          <w:szCs w:val="23"/>
        </w:rPr>
        <w:t>’</w:t>
      </w:r>
      <w:r w:rsidRPr="00C741F3">
        <w:rPr>
          <w:rFonts w:cs="Times New Roman"/>
          <w:sz w:val="23"/>
          <w:szCs w:val="23"/>
        </w:rPr>
        <w:t xml:space="preserve">olivicoltura e sulla viticoltura, rappresenta in questo senso un’area di riferimento. Le indicazioni sull’evoluzione degli stili di consumo e sul ruolo della meccanizzazione hanno un valore strategico - ha detto nel corso della conferenza di ieri il presidente Emiliano </w:t>
      </w:r>
      <w:r w:rsidR="00D669EE">
        <w:rPr>
          <w:rFonts w:cs="Times New Roman"/>
          <w:sz w:val="23"/>
          <w:szCs w:val="23"/>
        </w:rPr>
        <w:t xml:space="preserve">- </w:t>
      </w:r>
      <w:r w:rsidRPr="00C741F3">
        <w:rPr>
          <w:rFonts w:cs="Times New Roman"/>
          <w:sz w:val="23"/>
          <w:szCs w:val="23"/>
        </w:rPr>
        <w:t>anche ai fini dell’impostazione del nuovo PSR Puglia, che deve essere tagliato su alcune priorità. Il Piano di sviluppo rurale della Regione dovrà considerare le colture specializzate</w:t>
      </w:r>
      <w:r w:rsidR="00D669EE">
        <w:rPr>
          <w:rFonts w:cs="Times New Roman"/>
          <w:sz w:val="23"/>
          <w:szCs w:val="23"/>
        </w:rPr>
        <w:t xml:space="preserve"> e la relativa meccanizzazione -</w:t>
      </w:r>
      <w:r w:rsidRPr="00C741F3">
        <w:rPr>
          <w:rFonts w:cs="Times New Roman"/>
          <w:sz w:val="23"/>
          <w:szCs w:val="23"/>
        </w:rPr>
        <w:t xml:space="preserve"> questo il messaggio che scaturisce da </w:t>
      </w:r>
      <w:proofErr w:type="spellStart"/>
      <w:r w:rsidRPr="00C741F3">
        <w:rPr>
          <w:rFonts w:cs="Times New Roman"/>
          <w:sz w:val="23"/>
          <w:szCs w:val="23"/>
        </w:rPr>
        <w:t>Agrilevante</w:t>
      </w:r>
      <w:proofErr w:type="spellEnd"/>
      <w:r w:rsidRPr="00C741F3">
        <w:rPr>
          <w:rFonts w:cs="Times New Roman"/>
          <w:sz w:val="23"/>
          <w:szCs w:val="23"/>
        </w:rPr>
        <w:t xml:space="preserve"> - non soltanto come una peculiarità della regione Puglia, ma come un comparto che avrà consistenti incrementi nel futuro prossimo proprio per soddisfare una domanda di beni alimentari che è in rapida evoluzione</w:t>
      </w:r>
      <w:r>
        <w:rPr>
          <w:rFonts w:cs="Times New Roman"/>
        </w:rPr>
        <w:t>.</w:t>
      </w:r>
    </w:p>
    <w:p w:rsidR="00076DAA" w:rsidRPr="00A00A28" w:rsidRDefault="00076DAA" w:rsidP="00A00A28">
      <w:pPr>
        <w:tabs>
          <w:tab w:val="right" w:pos="7910"/>
        </w:tabs>
        <w:jc w:val="both"/>
        <w:rPr>
          <w:rFonts w:cs="Times New Roman"/>
          <w:b/>
          <w:color w:val="333333"/>
        </w:rPr>
      </w:pPr>
    </w:p>
    <w:p w:rsidR="002C71A5" w:rsidRPr="00A00A28" w:rsidRDefault="00C741F3" w:rsidP="00A00A28">
      <w:pPr>
        <w:tabs>
          <w:tab w:val="right" w:pos="7910"/>
        </w:tabs>
        <w:jc w:val="both"/>
        <w:rPr>
          <w:rFonts w:cs="Times New Roman"/>
          <w:b/>
          <w:color w:val="333333"/>
        </w:rPr>
      </w:pPr>
      <w:r>
        <w:rPr>
          <w:rFonts w:cs="Times New Roman"/>
          <w:b/>
          <w:color w:val="333333"/>
        </w:rPr>
        <w:t>Bari, 10</w:t>
      </w:r>
      <w:r w:rsidR="00A00A28">
        <w:rPr>
          <w:rFonts w:cs="Times New Roman"/>
          <w:b/>
          <w:color w:val="333333"/>
        </w:rPr>
        <w:t xml:space="preserve"> ottobre 2019</w:t>
      </w:r>
    </w:p>
    <w:sectPr w:rsidR="002C71A5"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3D" w:rsidRDefault="00105E3D" w:rsidP="002C71A5">
      <w:r>
        <w:separator/>
      </w:r>
    </w:p>
  </w:endnote>
  <w:endnote w:type="continuationSeparator" w:id="0">
    <w:p w:rsidR="00105E3D" w:rsidRDefault="00105E3D"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C741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593D8B">
          <w:rPr>
            <w:noProof/>
          </w:rPr>
          <w:t>1</w:t>
        </w:r>
        <w:r>
          <w:rPr>
            <w:noProof/>
          </w:rPr>
          <w:fldChar w:fldCharType="end"/>
        </w:r>
      </w:p>
    </w:sdtContent>
  </w:sdt>
  <w:p w:rsidR="002C71A5" w:rsidRDefault="002C71A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3D" w:rsidRDefault="00105E3D" w:rsidP="002C71A5">
      <w:r>
        <w:separator/>
      </w:r>
    </w:p>
  </w:footnote>
  <w:footnote w:type="continuationSeparator" w:id="0">
    <w:p w:rsidR="00105E3D" w:rsidRDefault="00105E3D"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104CA2"/>
    <w:rsid w:val="00105E3D"/>
    <w:rsid w:val="001B6DCD"/>
    <w:rsid w:val="00277A8B"/>
    <w:rsid w:val="002A41B4"/>
    <w:rsid w:val="002C71A5"/>
    <w:rsid w:val="00316EFE"/>
    <w:rsid w:val="003857B8"/>
    <w:rsid w:val="003E0BDB"/>
    <w:rsid w:val="004C6208"/>
    <w:rsid w:val="004E17CC"/>
    <w:rsid w:val="00593D8B"/>
    <w:rsid w:val="0061688F"/>
    <w:rsid w:val="006F1D9E"/>
    <w:rsid w:val="00801DE7"/>
    <w:rsid w:val="00845284"/>
    <w:rsid w:val="008709D5"/>
    <w:rsid w:val="00924C77"/>
    <w:rsid w:val="00943DF8"/>
    <w:rsid w:val="009450EE"/>
    <w:rsid w:val="00962D05"/>
    <w:rsid w:val="00997833"/>
    <w:rsid w:val="009F3DB9"/>
    <w:rsid w:val="00A00A28"/>
    <w:rsid w:val="00A708C5"/>
    <w:rsid w:val="00AC0E19"/>
    <w:rsid w:val="00BE12FB"/>
    <w:rsid w:val="00C07EC8"/>
    <w:rsid w:val="00C159D1"/>
    <w:rsid w:val="00C741F3"/>
    <w:rsid w:val="00CA4E18"/>
    <w:rsid w:val="00CB3E1B"/>
    <w:rsid w:val="00D039E3"/>
    <w:rsid w:val="00D44E3C"/>
    <w:rsid w:val="00D669EE"/>
    <w:rsid w:val="00DF43D4"/>
    <w:rsid w:val="00E63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2019-10-08T19:41:00Z</cp:lastPrinted>
  <dcterms:created xsi:type="dcterms:W3CDTF">2019-10-10T17:23:00Z</dcterms:created>
  <dcterms:modified xsi:type="dcterms:W3CDTF">2019-10-10T17:23:00Z</dcterms:modified>
</cp:coreProperties>
</file>