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C3052" w14:textId="77777777" w:rsidR="007A3C0D" w:rsidRDefault="007A3C0D">
      <w:pPr>
        <w:jc w:val="both"/>
        <w:rPr>
          <w:b/>
          <w:bCs/>
        </w:rPr>
      </w:pPr>
    </w:p>
    <w:p w14:paraId="60569487" w14:textId="77777777" w:rsidR="007A3C0D" w:rsidRDefault="007A3C0D">
      <w:pPr>
        <w:jc w:val="both"/>
        <w:rPr>
          <w:b/>
          <w:bCs/>
        </w:rPr>
      </w:pPr>
    </w:p>
    <w:p w14:paraId="748CD79B" w14:textId="77777777" w:rsidR="007A3C0D" w:rsidRDefault="007A3C0D">
      <w:pPr>
        <w:jc w:val="both"/>
        <w:rPr>
          <w:i/>
          <w:iCs/>
        </w:rPr>
      </w:pPr>
    </w:p>
    <w:p w14:paraId="5A3849F8" w14:textId="77777777" w:rsidR="00DA704C" w:rsidRDefault="00DA704C" w:rsidP="00FF626A">
      <w:pPr>
        <w:jc w:val="both"/>
        <w:rPr>
          <w:i/>
          <w:iCs/>
        </w:rPr>
      </w:pPr>
    </w:p>
    <w:p w14:paraId="3C7AA841" w14:textId="77777777" w:rsidR="00B26A51" w:rsidRDefault="00000000">
      <w:pPr>
        <w:jc w:val="both"/>
        <w:rPr>
          <w:i/>
          <w:iCs/>
        </w:rPr>
      </w:pPr>
      <w:r>
        <w:rPr>
          <w:i/>
          <w:iCs/>
        </w:rPr>
        <w:t>Press Release No. 26/23</w:t>
      </w:r>
    </w:p>
    <w:p w14:paraId="48959470" w14:textId="77777777" w:rsidR="00FF626A" w:rsidRPr="00FF626A" w:rsidRDefault="00FF626A" w:rsidP="00FF626A">
      <w:pPr>
        <w:jc w:val="both"/>
        <w:rPr>
          <w:i/>
          <w:iCs/>
          <w:sz w:val="10"/>
          <w:szCs w:val="10"/>
        </w:rPr>
      </w:pPr>
    </w:p>
    <w:p w14:paraId="2D6C69D3" w14:textId="77777777" w:rsidR="00B26A51" w:rsidRDefault="00000000">
      <w:pPr>
        <w:jc w:val="both"/>
        <w:rPr>
          <w:rFonts w:cs="Times New Roman"/>
          <w:b/>
          <w:bCs/>
          <w:sz w:val="28"/>
          <w:szCs w:val="28"/>
        </w:rPr>
      </w:pPr>
      <w:r w:rsidRPr="00AD253C">
        <w:rPr>
          <w:rFonts w:cs="Times New Roman"/>
          <w:b/>
          <w:bCs/>
          <w:sz w:val="28"/>
          <w:szCs w:val="28"/>
        </w:rPr>
        <w:t>Agrilevante, the success of the livestock section</w:t>
      </w:r>
    </w:p>
    <w:p w14:paraId="33249507" w14:textId="77777777" w:rsidR="00526861" w:rsidRPr="00A722C7" w:rsidRDefault="00526861" w:rsidP="00526861">
      <w:pPr>
        <w:jc w:val="both"/>
        <w:rPr>
          <w:rFonts w:cs="Times New Roman"/>
          <w:b/>
          <w:bCs/>
        </w:rPr>
      </w:pPr>
    </w:p>
    <w:p w14:paraId="1D75EB10" w14:textId="3D0A45D3" w:rsidR="00B26A51" w:rsidRDefault="00000000">
      <w:pPr>
        <w:jc w:val="both"/>
        <w:rPr>
          <w:rFonts w:cs="Times New Roman"/>
          <w:b/>
          <w:bCs/>
          <w:i/>
        </w:rPr>
      </w:pPr>
      <w:r w:rsidRPr="00127414">
        <w:rPr>
          <w:rFonts w:cs="Times New Roman"/>
          <w:b/>
          <w:bCs/>
          <w:i/>
        </w:rPr>
        <w:t xml:space="preserve">Right from the first day of the fair, a large audience of operators, buyers, and enthusiasts crowded the tensile structure hosting more than 500 livestock, including </w:t>
      </w:r>
      <w:r w:rsidRPr="00127414">
        <w:rPr>
          <w:rFonts w:eastAsia="Times New Roman" w:cs="Times New Roman"/>
          <w:b/>
          <w:bCs/>
          <w:i/>
        </w:rPr>
        <w:t xml:space="preserve">cattle, horses, sheep, and farmyard animals, representing the most prized breeds. In the </w:t>
      </w:r>
      <w:r w:rsidR="009E162E">
        <w:rPr>
          <w:rFonts w:eastAsia="Times New Roman" w:cs="Times New Roman"/>
          <w:b/>
          <w:bCs/>
          <w:i/>
        </w:rPr>
        <w:t>animal husbandry</w:t>
      </w:r>
      <w:r w:rsidRPr="00127414">
        <w:rPr>
          <w:rFonts w:eastAsia="Times New Roman" w:cs="Times New Roman"/>
          <w:b/>
          <w:bCs/>
          <w:i/>
        </w:rPr>
        <w:t xml:space="preserve"> area</w:t>
      </w:r>
      <w:r w:rsidR="009E162E">
        <w:rPr>
          <w:rFonts w:eastAsia="Times New Roman" w:cs="Times New Roman"/>
          <w:b/>
          <w:bCs/>
          <w:i/>
        </w:rPr>
        <w:t>,</w:t>
      </w:r>
      <w:r w:rsidRPr="00127414">
        <w:rPr>
          <w:rFonts w:eastAsia="Times New Roman" w:cs="Times New Roman"/>
          <w:b/>
          <w:bCs/>
          <w:i/>
        </w:rPr>
        <w:t xml:space="preserve"> a rich array of initiatives including conferences, in-depth meetings, and exhibitions. </w:t>
      </w:r>
    </w:p>
    <w:p w14:paraId="4FC77D28" w14:textId="77777777" w:rsidR="00526861" w:rsidRDefault="00526861" w:rsidP="00526861">
      <w:pPr>
        <w:jc w:val="both"/>
        <w:rPr>
          <w:rFonts w:cs="Times New Roman"/>
        </w:rPr>
      </w:pPr>
    </w:p>
    <w:p w14:paraId="33195826" w14:textId="5C3ACAF4" w:rsidR="00B26A51" w:rsidRDefault="00000000">
      <w:pPr>
        <w:jc w:val="both"/>
        <w:rPr>
          <w:rFonts w:eastAsia="Times New Roman" w:cs="Times New Roman"/>
        </w:rPr>
      </w:pPr>
      <w:r w:rsidRPr="008F246B">
        <w:rPr>
          <w:rFonts w:cs="Times New Roman"/>
        </w:rPr>
        <w:t xml:space="preserve">Competitions, cattle morphology assessment competitions, livestock management competitions, as well as initiatives aimed at students at agricultural institutes and conferences on political and economic issues affecting the livestock sector. Organised </w:t>
      </w:r>
      <w:r>
        <w:rPr>
          <w:rFonts w:cs="Times New Roman"/>
        </w:rPr>
        <w:t xml:space="preserve">in the framework of Agrilevante - the exhibition for the mechanisation of agricultural supply chains in Southern Italy and the Mediterranean area, currently taking place in Bari - the livestock section is confirmed as one of the strong points of this exhibition event. Right from the day of the fair, which opened last Thursday, a large public made up of </w:t>
      </w:r>
      <w:r w:rsidR="009E162E">
        <w:rPr>
          <w:rFonts w:cs="Times New Roman"/>
        </w:rPr>
        <w:t>industry</w:t>
      </w:r>
      <w:r>
        <w:rPr>
          <w:rFonts w:cs="Times New Roman"/>
        </w:rPr>
        <w:t xml:space="preserve"> </w:t>
      </w:r>
      <w:r w:rsidR="009E162E">
        <w:rPr>
          <w:rFonts w:cs="Times New Roman"/>
        </w:rPr>
        <w:t>businesspeople</w:t>
      </w:r>
      <w:r>
        <w:rPr>
          <w:rFonts w:cs="Times New Roman"/>
        </w:rPr>
        <w:t xml:space="preserve">, buyers and students, as well as farming and rural activities enthusiasts, crowded the spaces of the tensile structure - which covers </w:t>
      </w:r>
      <w:r w:rsidR="00BE319A">
        <w:rPr>
          <w:rFonts w:cs="Times New Roman"/>
        </w:rPr>
        <w:t xml:space="preserve">10,000 </w:t>
      </w:r>
      <w:r>
        <w:rPr>
          <w:rFonts w:cs="Times New Roman"/>
        </w:rPr>
        <w:t xml:space="preserve">square metres - housing no less than </w:t>
      </w:r>
      <w:r w:rsidRPr="008F246B">
        <w:rPr>
          <w:rFonts w:cs="Times New Roman"/>
        </w:rPr>
        <w:t xml:space="preserve">500 animals </w:t>
      </w:r>
      <w:r w:rsidRPr="008F246B">
        <w:rPr>
          <w:rFonts w:eastAsia="Times New Roman" w:cs="Times New Roman"/>
        </w:rPr>
        <w:t xml:space="preserve">including </w:t>
      </w:r>
      <w:r w:rsidRPr="00322400">
        <w:rPr>
          <w:rFonts w:eastAsia="Times New Roman" w:cs="Times New Roman"/>
        </w:rPr>
        <w:t xml:space="preserve">cattle, horses, sheep </w:t>
      </w:r>
      <w:r>
        <w:rPr>
          <w:rFonts w:eastAsia="Times New Roman" w:cs="Times New Roman"/>
        </w:rPr>
        <w:t xml:space="preserve">and </w:t>
      </w:r>
      <w:r w:rsidRPr="00322400">
        <w:rPr>
          <w:rFonts w:eastAsia="Times New Roman" w:cs="Times New Roman"/>
        </w:rPr>
        <w:t>farmyard animals</w:t>
      </w:r>
      <w:r>
        <w:rPr>
          <w:rFonts w:eastAsia="Times New Roman" w:cs="Times New Roman"/>
        </w:rPr>
        <w:t xml:space="preserve">, </w:t>
      </w:r>
      <w:r w:rsidRPr="00322400">
        <w:rPr>
          <w:rFonts w:eastAsia="Times New Roman" w:cs="Times New Roman"/>
        </w:rPr>
        <w:t xml:space="preserve">representing the most prized native breeds. </w:t>
      </w:r>
      <w:r>
        <w:rPr>
          <w:rFonts w:eastAsia="Times New Roman" w:cs="Times New Roman"/>
        </w:rPr>
        <w:t xml:space="preserve">Great interest has been aroused by the national sheep exhibition of the Gentile di Puglia breed, the gathering of draught horses (organised by CAITPR, Cavallo Agricolo Italiano da Tiro) and the cattle exhibition of the Bruna and Frisona Italiana breeds, the latter held on this very day. </w:t>
      </w:r>
      <w:r w:rsidR="009E162E">
        <w:rPr>
          <w:rFonts w:eastAsia="Times New Roman" w:cs="Times New Roman"/>
        </w:rPr>
        <w:t>Many</w:t>
      </w:r>
      <w:r>
        <w:rPr>
          <w:rFonts w:eastAsia="Times New Roman" w:cs="Times New Roman"/>
        </w:rPr>
        <w:t xml:space="preserve"> visitors are also expected tomorrow to attend the spectacular exhibitions of the event entitled </w:t>
      </w:r>
      <w:r w:rsidR="009E162E">
        <w:rPr>
          <w:rFonts w:eastAsia="Times New Roman" w:cs="Times New Roman"/>
        </w:rPr>
        <w:t>"</w:t>
      </w:r>
      <w:r>
        <w:rPr>
          <w:rFonts w:eastAsia="Times New Roman" w:cs="Times New Roman"/>
        </w:rPr>
        <w:t>Horses of our land</w:t>
      </w:r>
      <w:r w:rsidR="009E162E">
        <w:rPr>
          <w:rFonts w:eastAsia="Times New Roman" w:cs="Times New Roman"/>
        </w:rPr>
        <w:t>"</w:t>
      </w:r>
      <w:r>
        <w:rPr>
          <w:rFonts w:eastAsia="Times New Roman" w:cs="Times New Roman"/>
        </w:rPr>
        <w:t xml:space="preserve">. In the livestock section of Agrilevante, special emphasis was also placed on technical meetings. The milk sector was the focus of the conference entitled "Producing milk today: milking, evaluating, managing", an opportunity for discussion of the main </w:t>
      </w:r>
      <w:r w:rsidR="009E162E">
        <w:rPr>
          <w:rFonts w:eastAsia="Times New Roman" w:cs="Times New Roman"/>
        </w:rPr>
        <w:t xml:space="preserve">industry </w:t>
      </w:r>
      <w:r>
        <w:rPr>
          <w:rFonts w:eastAsia="Times New Roman" w:cs="Times New Roman"/>
        </w:rPr>
        <w:t xml:space="preserve">issues among breeders, technicians, managers of industries specialising in mechanised milking systems and institutional representatives. Goat breeding, in particular, was discussed at the event on </w:t>
      </w:r>
      <w:r w:rsidR="009E162E">
        <w:rPr>
          <w:rFonts w:eastAsia="Times New Roman" w:cs="Times New Roman"/>
        </w:rPr>
        <w:t>"</w:t>
      </w:r>
      <w:r>
        <w:rPr>
          <w:rFonts w:eastAsia="Times New Roman" w:cs="Times New Roman"/>
        </w:rPr>
        <w:t>The potential of the sheep and goat sector</w:t>
      </w:r>
      <w:r w:rsidR="009E162E">
        <w:rPr>
          <w:rFonts w:eastAsia="Times New Roman" w:cs="Times New Roman"/>
        </w:rPr>
        <w:t>"</w:t>
      </w:r>
      <w:r>
        <w:rPr>
          <w:rFonts w:eastAsia="Times New Roman" w:cs="Times New Roman"/>
        </w:rPr>
        <w:t xml:space="preserve">, promoted by the National Sheep Breeding Association (ASSONAPA). The </w:t>
      </w:r>
      <w:r w:rsidR="009E162E">
        <w:rPr>
          <w:rFonts w:eastAsia="Times New Roman" w:cs="Times New Roman"/>
        </w:rPr>
        <w:t>"</w:t>
      </w:r>
      <w:r>
        <w:rPr>
          <w:rFonts w:eastAsia="Times New Roman" w:cs="Times New Roman"/>
        </w:rPr>
        <w:t>breeding system</w:t>
      </w:r>
      <w:r w:rsidR="009E162E">
        <w:rPr>
          <w:rFonts w:eastAsia="Times New Roman" w:cs="Times New Roman"/>
        </w:rPr>
        <w:t>"</w:t>
      </w:r>
      <w:r>
        <w:rPr>
          <w:rFonts w:eastAsia="Times New Roman" w:cs="Times New Roman"/>
        </w:rPr>
        <w:t xml:space="preserve"> therefore returns to Bari in style</w:t>
      </w:r>
      <w:r w:rsidR="009E162E">
        <w:rPr>
          <w:rFonts w:eastAsia="Times New Roman" w:cs="Times New Roman"/>
        </w:rPr>
        <w:t xml:space="preserve"> -</w:t>
      </w:r>
      <w:r>
        <w:rPr>
          <w:rFonts w:eastAsia="Times New Roman" w:cs="Times New Roman"/>
        </w:rPr>
        <w:t xml:space="preserve"> explained AIA president Roberto Nocentini</w:t>
      </w:r>
      <w:r w:rsidR="009E162E">
        <w:rPr>
          <w:rFonts w:eastAsia="Times New Roman" w:cs="Times New Roman"/>
        </w:rPr>
        <w:t xml:space="preserve"> - </w:t>
      </w:r>
      <w:r>
        <w:rPr>
          <w:rFonts w:eastAsia="Times New Roman" w:cs="Times New Roman"/>
        </w:rPr>
        <w:t>and confirms the growing interest in livestock biodiversity. "The livestock breeding of Apulia stands out not only for its ability to harmonise with the different environmental contexts of the territory," Nocentini said, "but also for its production excellence and the high genetic level of its livestock</w:t>
      </w:r>
      <w:r w:rsidR="009E162E">
        <w:rPr>
          <w:rFonts w:eastAsia="Times New Roman" w:cs="Times New Roman"/>
        </w:rPr>
        <w:t>"</w:t>
      </w:r>
      <w:r>
        <w:rPr>
          <w:rFonts w:eastAsia="Times New Roman" w:cs="Times New Roman"/>
        </w:rPr>
        <w:t>. "The network of breeders and the Puglia system are in the front line to contribute to the success of Agrilevante," concluded the president of the AIA</w:t>
      </w:r>
      <w:r w:rsidR="00BE319A">
        <w:rPr>
          <w:rFonts w:eastAsia="Times New Roman" w:cs="Times New Roman"/>
        </w:rPr>
        <w:t>, "</w:t>
      </w:r>
      <w:r>
        <w:rPr>
          <w:rFonts w:eastAsia="Times New Roman" w:cs="Times New Roman"/>
        </w:rPr>
        <w:t>a strategic event for the agricultural, agro-mechanical and livestock sectors, which looks with great interest at both the Mediterranean and emerging countries</w:t>
      </w:r>
      <w:r w:rsidR="009E162E">
        <w:rPr>
          <w:rFonts w:eastAsia="Times New Roman" w:cs="Times New Roman"/>
        </w:rPr>
        <w:t>"</w:t>
      </w:r>
      <w:r>
        <w:rPr>
          <w:rFonts w:eastAsia="Times New Roman" w:cs="Times New Roman"/>
        </w:rPr>
        <w:t>.</w:t>
      </w:r>
    </w:p>
    <w:p w14:paraId="6E5783DE" w14:textId="77777777" w:rsidR="00FF626A" w:rsidRPr="0098166A" w:rsidRDefault="00FF626A" w:rsidP="00FF626A">
      <w:pPr>
        <w:rPr>
          <w:rFonts w:cs="Times New Roman"/>
        </w:rPr>
      </w:pPr>
    </w:p>
    <w:p w14:paraId="2E6AC23A" w14:textId="77777777" w:rsidR="00B26A51"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color w:val="333333"/>
        </w:rPr>
      </w:pPr>
      <w:r w:rsidRPr="00FF6484">
        <w:rPr>
          <w:rFonts w:eastAsia="Times New Roman" w:cs="Times New Roman"/>
          <w:b/>
          <w:bCs/>
          <w:color w:val="222222"/>
        </w:rPr>
        <w:t xml:space="preserve">Bari, </w:t>
      </w:r>
      <w:r w:rsidR="00DA704C">
        <w:rPr>
          <w:rFonts w:eastAsia="Times New Roman" w:cs="Times New Roman"/>
          <w:b/>
          <w:bCs/>
          <w:color w:val="222222"/>
        </w:rPr>
        <w:t xml:space="preserve">7 </w:t>
      </w:r>
      <w:r w:rsidRPr="00FF6484">
        <w:rPr>
          <w:rFonts w:eastAsia="Times New Roman" w:cs="Times New Roman"/>
          <w:b/>
          <w:bCs/>
          <w:color w:val="222222"/>
        </w:rPr>
        <w:t>October 2023</w:t>
      </w:r>
    </w:p>
    <w:sectPr w:rsidR="00B26A51" w:rsidSect="006127EC">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3990" w14:textId="77777777" w:rsidR="00BF600F" w:rsidRDefault="00BF600F">
      <w:r>
        <w:separator/>
      </w:r>
    </w:p>
  </w:endnote>
  <w:endnote w:type="continuationSeparator" w:id="0">
    <w:p w14:paraId="3B65CC9C" w14:textId="77777777" w:rsidR="00BF600F" w:rsidRDefault="00BF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5E5C" w14:textId="77777777" w:rsidR="00B26A51" w:rsidRDefault="00000000">
    <w:pPr>
      <w:pStyle w:val="Footer"/>
      <w:tabs>
        <w:tab w:val="clear" w:pos="9638"/>
        <w:tab w:val="right" w:pos="7910"/>
      </w:tabs>
      <w:jc w:val="right"/>
    </w:pPr>
    <w:r>
      <w:fldChar w:fldCharType="begin"/>
    </w:r>
    <w:r w:rsidR="00FD40FD">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341F" w14:textId="77777777" w:rsidR="00B26A51" w:rsidRDefault="00000000">
    <w:pPr>
      <w:pStyle w:val="Footer"/>
      <w:tabs>
        <w:tab w:val="clear" w:pos="9638"/>
        <w:tab w:val="right" w:pos="8341"/>
      </w:tabs>
      <w:jc w:val="right"/>
    </w:pPr>
    <w:r>
      <w:fldChar w:fldCharType="begin"/>
    </w:r>
    <w:r w:rsidR="00FD40FD">
      <w:instrText xml:space="preserve"> PAGE </w:instrText>
    </w:r>
    <w:r>
      <w:fldChar w:fldCharType="separate"/>
    </w:r>
    <w:r w:rsidR="001068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7D34" w14:textId="77777777" w:rsidR="00BF600F" w:rsidRDefault="00BF600F">
      <w:r>
        <w:separator/>
      </w:r>
    </w:p>
  </w:footnote>
  <w:footnote w:type="continuationSeparator" w:id="0">
    <w:p w14:paraId="3A0B3CBF" w14:textId="77777777" w:rsidR="00BF600F" w:rsidRDefault="00BF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D954" w14:textId="77777777" w:rsidR="00B26A51" w:rsidRDefault="00000000">
    <w:pPr>
      <w:pStyle w:val="Intestazioneepidipagina"/>
    </w:pPr>
    <w:r>
      <w:rPr>
        <w:rFonts w:hint="eastAsia"/>
        <w:noProof/>
      </w:rPr>
      <mc:AlternateContent>
        <mc:Choice Requires="wps">
          <w:drawing>
            <wp:anchor distT="152400" distB="152400" distL="152400" distR="152400" simplePos="0" relativeHeight="251656704" behindDoc="1" locked="0" layoutInCell="1" allowOverlap="1" wp14:anchorId="443C1549" wp14:editId="50096E35">
              <wp:simplePos x="0" y="0"/>
              <wp:positionH relativeFrom="page">
                <wp:posOffset>0</wp:posOffset>
              </wp:positionH>
              <wp:positionV relativeFrom="page">
                <wp:posOffset>0</wp:posOffset>
              </wp:positionV>
              <wp:extent cx="7556500" cy="10693400"/>
              <wp:effectExtent l="0" t="0" r="0" b="0"/>
              <wp:wrapNone/>
              <wp:docPr id="1028460381"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roundrect id="Rettangolo con angoli arrotondati 2" style="position:absolute;margin-left:0;margin-top:0;width:595pt;height:842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arcsize="0" w14:anchorId="6FC202B4">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69CE" w14:textId="77777777" w:rsidR="00B26A51" w:rsidRDefault="00000000">
    <w:pPr>
      <w:pStyle w:val="Header"/>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14D5B52F" wp14:editId="65947BF4">
              <wp:simplePos x="0" y="0"/>
              <wp:positionH relativeFrom="page">
                <wp:posOffset>0</wp:posOffset>
              </wp:positionH>
              <wp:positionV relativeFrom="page">
                <wp:posOffset>0</wp:posOffset>
              </wp:positionV>
              <wp:extent cx="7556500" cy="10693400"/>
              <wp:effectExtent l="0" t="0" r="0" b="0"/>
              <wp:wrapNone/>
              <wp:docPr id="2103933882"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roundrect id="Rettangolo con angoli arrotondati 1" style="position:absolute;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arcsize="0" w14:anchorId="18D962A0">
              <v:stroke miterlimit="4" joinstyle="miter"/>
              <w10:wrap anchorx="page" anchory="page"/>
            </v:roundrect>
          </w:pict>
        </mc:Fallback>
      </mc:AlternateContent>
    </w:r>
    <w:r w:rsidR="00FD40FD">
      <w:rPr>
        <w:noProof/>
      </w:rPr>
      <w:drawing>
        <wp:anchor distT="152400" distB="152400" distL="152400" distR="152400" simplePos="0" relativeHeight="251658752" behindDoc="1" locked="0" layoutInCell="1" allowOverlap="1" wp14:anchorId="0C641C1B" wp14:editId="7796F0D3">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0D"/>
    <w:rsid w:val="00024E16"/>
    <w:rsid w:val="00036998"/>
    <w:rsid w:val="000948F2"/>
    <w:rsid w:val="0010497B"/>
    <w:rsid w:val="00106890"/>
    <w:rsid w:val="00120040"/>
    <w:rsid w:val="00141052"/>
    <w:rsid w:val="001C42A2"/>
    <w:rsid w:val="00215B9D"/>
    <w:rsid w:val="00231BEF"/>
    <w:rsid w:val="00235ED2"/>
    <w:rsid w:val="00244E1E"/>
    <w:rsid w:val="0027450B"/>
    <w:rsid w:val="00283E5B"/>
    <w:rsid w:val="002A79A3"/>
    <w:rsid w:val="003151F4"/>
    <w:rsid w:val="0033183E"/>
    <w:rsid w:val="0035024F"/>
    <w:rsid w:val="003620E0"/>
    <w:rsid w:val="003A5FFD"/>
    <w:rsid w:val="003D5FF9"/>
    <w:rsid w:val="00406631"/>
    <w:rsid w:val="00461953"/>
    <w:rsid w:val="004B3656"/>
    <w:rsid w:val="004D7A6C"/>
    <w:rsid w:val="004F6D3F"/>
    <w:rsid w:val="00523121"/>
    <w:rsid w:val="00526861"/>
    <w:rsid w:val="00541F94"/>
    <w:rsid w:val="005C5C20"/>
    <w:rsid w:val="006127EC"/>
    <w:rsid w:val="00637539"/>
    <w:rsid w:val="006523F7"/>
    <w:rsid w:val="00690F55"/>
    <w:rsid w:val="006A168C"/>
    <w:rsid w:val="006A444E"/>
    <w:rsid w:val="006E7C2A"/>
    <w:rsid w:val="006F73F2"/>
    <w:rsid w:val="00725B1D"/>
    <w:rsid w:val="00750082"/>
    <w:rsid w:val="00791C32"/>
    <w:rsid w:val="007A3C0D"/>
    <w:rsid w:val="007F4B9F"/>
    <w:rsid w:val="00835215"/>
    <w:rsid w:val="008A738E"/>
    <w:rsid w:val="00907B06"/>
    <w:rsid w:val="009127D5"/>
    <w:rsid w:val="00956871"/>
    <w:rsid w:val="009A1BB5"/>
    <w:rsid w:val="009D3011"/>
    <w:rsid w:val="009E162E"/>
    <w:rsid w:val="00A41730"/>
    <w:rsid w:val="00A66348"/>
    <w:rsid w:val="00A80FF9"/>
    <w:rsid w:val="00B26A51"/>
    <w:rsid w:val="00BA3C07"/>
    <w:rsid w:val="00BE319A"/>
    <w:rsid w:val="00BE63E9"/>
    <w:rsid w:val="00BF600F"/>
    <w:rsid w:val="00C40720"/>
    <w:rsid w:val="00CA61D3"/>
    <w:rsid w:val="00D175F3"/>
    <w:rsid w:val="00D23264"/>
    <w:rsid w:val="00D819EF"/>
    <w:rsid w:val="00DA704C"/>
    <w:rsid w:val="00E13E8E"/>
    <w:rsid w:val="00E66F21"/>
    <w:rsid w:val="00E96AA0"/>
    <w:rsid w:val="00EE0711"/>
    <w:rsid w:val="00F41568"/>
    <w:rsid w:val="00F74E2E"/>
    <w:rsid w:val="00F82247"/>
    <w:rsid w:val="00FD40FD"/>
    <w:rsid w:val="00FF626A"/>
    <w:rsid w:val="00FF6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9CA19"/>
  <w15:docId w15:val="{3CFEEC10-0814-43D4-9B0E-88D60BC2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EC"/>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27EC"/>
    <w:rPr>
      <w:u w:val="single"/>
    </w:rPr>
  </w:style>
  <w:style w:type="table" w:customStyle="1" w:styleId="TableNormal1">
    <w:name w:val="Table Normal1"/>
    <w:rsid w:val="006127EC"/>
    <w:tblPr>
      <w:tblInd w:w="0" w:type="dxa"/>
      <w:tblCellMar>
        <w:top w:w="0" w:type="dxa"/>
        <w:left w:w="0" w:type="dxa"/>
        <w:bottom w:w="0" w:type="dxa"/>
        <w:right w:w="0" w:type="dxa"/>
      </w:tblCellMar>
    </w:tblPr>
  </w:style>
  <w:style w:type="paragraph" w:customStyle="1" w:styleId="Intestazioneepidipagina">
    <w:name w:val="Intestazione e piè di pagina"/>
    <w:rsid w:val="006127EC"/>
    <w:pPr>
      <w:tabs>
        <w:tab w:val="right" w:pos="9020"/>
      </w:tabs>
    </w:pPr>
    <w:rPr>
      <w:rFonts w:ascii="Helvetica Neue" w:hAnsi="Helvetica Neue" w:cs="Arial Unicode MS"/>
      <w:color w:val="000000"/>
      <w:sz w:val="24"/>
      <w:szCs w:val="24"/>
    </w:rPr>
  </w:style>
  <w:style w:type="paragraph" w:styleId="Footer">
    <w:name w:val="footer"/>
    <w:rsid w:val="006127EC"/>
    <w:pPr>
      <w:tabs>
        <w:tab w:val="center" w:pos="4819"/>
        <w:tab w:val="right" w:pos="9638"/>
      </w:tabs>
    </w:pPr>
    <w:rPr>
      <w:rFonts w:cs="Arial Unicode MS"/>
      <w:color w:val="000000"/>
      <w:sz w:val="24"/>
      <w:szCs w:val="24"/>
      <w:u w:color="000000"/>
    </w:rPr>
  </w:style>
  <w:style w:type="paragraph" w:styleId="Header">
    <w:name w:val="header"/>
    <w:rsid w:val="006127EC"/>
    <w:pPr>
      <w:tabs>
        <w:tab w:val="center" w:pos="4819"/>
        <w:tab w:val="right" w:pos="9638"/>
      </w:tabs>
    </w:pPr>
    <w:rPr>
      <w:rFonts w:cs="Arial Unicode MS"/>
      <w:color w:val="000000"/>
      <w:sz w:val="24"/>
      <w:szCs w:val="24"/>
      <w:u w:color="000000"/>
    </w:rPr>
  </w:style>
  <w:style w:type="paragraph" w:customStyle="1" w:styleId="Default">
    <w:name w:val="Default"/>
    <w:rsid w:val="006127EC"/>
    <w:pPr>
      <w:spacing w:before="160" w:line="288" w:lineRule="auto"/>
    </w:pPr>
    <w:rPr>
      <w:rFonts w:ascii="Helvetica Neue" w:hAnsi="Helvetica Neue" w:cs="Arial Unicode MS"/>
      <w:color w:val="000000"/>
      <w:sz w:val="24"/>
      <w:szCs w:val="24"/>
    </w:rPr>
  </w:style>
  <w:style w:type="character" w:styleId="CommentReference">
    <w:name w:val="annotation reference"/>
    <w:basedOn w:val="DefaultParagraphFont"/>
    <w:uiPriority w:val="99"/>
    <w:semiHidden/>
    <w:unhideWhenUsed/>
    <w:rsid w:val="00690F55"/>
    <w:rPr>
      <w:sz w:val="16"/>
      <w:szCs w:val="16"/>
    </w:rPr>
  </w:style>
  <w:style w:type="paragraph" w:styleId="CommentText">
    <w:name w:val="annotation text"/>
    <w:basedOn w:val="Normal"/>
    <w:link w:val="CommentTextChar"/>
    <w:uiPriority w:val="99"/>
    <w:semiHidden/>
    <w:unhideWhenUsed/>
    <w:rsid w:val="00690F55"/>
    <w:rPr>
      <w:sz w:val="20"/>
      <w:szCs w:val="20"/>
    </w:rPr>
  </w:style>
  <w:style w:type="character" w:customStyle="1" w:styleId="CommentTextChar">
    <w:name w:val="Comment Text Char"/>
    <w:basedOn w:val="DefaultParagraphFont"/>
    <w:link w:val="CommentText"/>
    <w:uiPriority w:val="99"/>
    <w:semiHidden/>
    <w:rsid w:val="00690F55"/>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690F55"/>
    <w:rPr>
      <w:b/>
      <w:bCs/>
    </w:rPr>
  </w:style>
  <w:style w:type="character" w:customStyle="1" w:styleId="CommentSubjectChar">
    <w:name w:val="Comment Subject Char"/>
    <w:basedOn w:val="CommentTextChar"/>
    <w:link w:val="CommentSubject"/>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226188629">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461</Words>
  <Characters>2628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keywords>, docId:580D5453E0A97796F28AD8497789753B</cp:keywords>
  <cp:lastModifiedBy>Robert C</cp:lastModifiedBy>
  <cp:revision>3</cp:revision>
  <cp:lastPrinted>2023-10-06T06:57:00Z</cp:lastPrinted>
  <dcterms:created xsi:type="dcterms:W3CDTF">2023-10-07T14:35:00Z</dcterms:created>
  <dcterms:modified xsi:type="dcterms:W3CDTF">2023-10-07T22:32:00Z</dcterms:modified>
</cp:coreProperties>
</file>