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6C10" w14:textId="77777777" w:rsidR="00DE3DD8" w:rsidRDefault="00DE3DD8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</w:rPr>
      </w:pPr>
    </w:p>
    <w:p w14:paraId="766D5C41" w14:textId="77777777" w:rsidR="00210F75" w:rsidRPr="00E614EF" w:rsidRDefault="00210F75" w:rsidP="00DE3DD8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lang w:val="en-GB"/>
        </w:rPr>
      </w:pPr>
    </w:p>
    <w:p w14:paraId="2F9B651D" w14:textId="02E10F12" w:rsidR="00E614EF" w:rsidRPr="00E614EF" w:rsidRDefault="00E614EF" w:rsidP="00E614EF">
      <w:pPr>
        <w:autoSpaceDE w:val="0"/>
        <w:autoSpaceDN w:val="0"/>
        <w:adjustRightInd w:val="0"/>
        <w:spacing w:line="360" w:lineRule="auto"/>
        <w:rPr>
          <w:rFonts w:cs="Arial"/>
          <w:i/>
          <w:iCs/>
          <w:color w:val="000000"/>
          <w:lang w:val="it-IT"/>
        </w:rPr>
      </w:pPr>
      <w:r w:rsidRPr="00E614EF">
        <w:rPr>
          <w:rFonts w:cs="Arial"/>
          <w:i/>
          <w:iCs/>
          <w:color w:val="000000"/>
          <w:lang w:val="it-IT"/>
        </w:rPr>
        <w:t>Più domanda e più produzione</w:t>
      </w:r>
    </w:p>
    <w:p w14:paraId="6AE501DA" w14:textId="6623DF2F" w:rsidR="000453C7" w:rsidRPr="00E614EF" w:rsidRDefault="000453C7" w:rsidP="000453C7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32"/>
          <w:szCs w:val="32"/>
          <w:lang w:val="it-IT"/>
        </w:rPr>
      </w:pPr>
      <w:r w:rsidRPr="00E614EF">
        <w:rPr>
          <w:rFonts w:cs="Arial"/>
          <w:b/>
          <w:bCs/>
          <w:color w:val="000000"/>
          <w:sz w:val="32"/>
          <w:szCs w:val="32"/>
          <w:lang w:val="it-IT"/>
        </w:rPr>
        <w:t xml:space="preserve">CLAAS </w:t>
      </w:r>
      <w:r w:rsidR="00E614EF" w:rsidRPr="00E614EF">
        <w:rPr>
          <w:rFonts w:cs="Arial"/>
          <w:b/>
          <w:bCs/>
          <w:color w:val="000000"/>
          <w:sz w:val="32"/>
          <w:szCs w:val="32"/>
          <w:lang w:val="it-IT"/>
        </w:rPr>
        <w:t xml:space="preserve">prosegue il cammino del successo in Russia </w:t>
      </w:r>
      <w:r w:rsidRPr="00E614EF">
        <w:rPr>
          <w:rFonts w:cs="Arial"/>
          <w:b/>
          <w:bCs/>
          <w:color w:val="000000"/>
          <w:sz w:val="32"/>
          <w:szCs w:val="32"/>
          <w:lang w:val="it-IT"/>
        </w:rPr>
        <w:t xml:space="preserve">– </w:t>
      </w:r>
      <w:r w:rsidR="00E614EF" w:rsidRPr="00E614EF">
        <w:rPr>
          <w:rFonts w:cs="Arial"/>
          <w:b/>
          <w:bCs/>
          <w:color w:val="000000"/>
          <w:sz w:val="32"/>
          <w:szCs w:val="32"/>
          <w:lang w:val="it-IT"/>
        </w:rPr>
        <w:t xml:space="preserve">La fabbrica di </w:t>
      </w:r>
      <w:r w:rsidRPr="00E614EF">
        <w:rPr>
          <w:rFonts w:cs="Arial"/>
          <w:b/>
          <w:bCs/>
          <w:color w:val="000000"/>
          <w:sz w:val="32"/>
          <w:szCs w:val="32"/>
          <w:lang w:val="it-IT"/>
        </w:rPr>
        <w:t xml:space="preserve">Krasnodar </w:t>
      </w:r>
      <w:r w:rsidR="00E614EF" w:rsidRPr="00E614EF">
        <w:rPr>
          <w:rFonts w:cs="Arial"/>
          <w:b/>
          <w:bCs/>
          <w:color w:val="000000"/>
          <w:sz w:val="32"/>
          <w:szCs w:val="32"/>
          <w:lang w:val="it-IT"/>
        </w:rPr>
        <w:t>si espande ancora.</w:t>
      </w:r>
    </w:p>
    <w:p w14:paraId="304C8DF2" w14:textId="3BAFE653" w:rsidR="00E614EF" w:rsidRPr="00E614EF" w:rsidRDefault="00E614EF" w:rsidP="00E614EF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/>
        </w:rPr>
      </w:pPr>
    </w:p>
    <w:p w14:paraId="03EE36FD" w14:textId="6A23097C" w:rsidR="00E614EF" w:rsidRPr="00E614EF" w:rsidRDefault="00E614EF" w:rsidP="00E614EF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iCs/>
          <w:color w:val="000000"/>
          <w:lang w:val="it-IT"/>
        </w:rPr>
      </w:pPr>
      <w:r w:rsidRPr="00E614EF">
        <w:rPr>
          <w:rFonts w:cs="Arial"/>
          <w:i/>
          <w:iCs/>
          <w:color w:val="000000"/>
          <w:lang w:val="it-IT"/>
        </w:rPr>
        <w:t xml:space="preserve">Krasnodar/Harsewinkel, 27 settembre 2021 - CLAAS investe nuovamente nello stabilimento </w:t>
      </w:r>
      <w:r w:rsidR="00BF792C">
        <w:rPr>
          <w:rFonts w:cs="Arial"/>
          <w:i/>
          <w:iCs/>
          <w:color w:val="000000"/>
          <w:lang w:val="it-IT"/>
        </w:rPr>
        <w:t>russo di Krasnodar,</w:t>
      </w:r>
      <w:r w:rsidRPr="00E614EF">
        <w:rPr>
          <w:rFonts w:cs="Arial"/>
          <w:i/>
          <w:iCs/>
          <w:color w:val="000000"/>
          <w:lang w:val="it-IT"/>
        </w:rPr>
        <w:t xml:space="preserve"> inaugurato nel 2005. </w:t>
      </w:r>
      <w:r w:rsidR="00BF792C">
        <w:rPr>
          <w:rFonts w:cs="Arial"/>
          <w:i/>
          <w:iCs/>
          <w:color w:val="000000"/>
          <w:lang w:val="it-IT"/>
        </w:rPr>
        <w:t>A</w:t>
      </w:r>
      <w:r w:rsidRPr="00E614EF">
        <w:rPr>
          <w:rFonts w:cs="Arial"/>
          <w:i/>
          <w:iCs/>
          <w:color w:val="000000"/>
          <w:lang w:val="it-IT"/>
        </w:rPr>
        <w:t xml:space="preserve">umentata capacità produttiva </w:t>
      </w:r>
      <w:r w:rsidR="00BF792C">
        <w:rPr>
          <w:rFonts w:cs="Arial"/>
          <w:i/>
          <w:iCs/>
          <w:color w:val="000000"/>
          <w:lang w:val="it-IT"/>
        </w:rPr>
        <w:t>grazie</w:t>
      </w:r>
      <w:r w:rsidRPr="00E614EF">
        <w:rPr>
          <w:rFonts w:cs="Arial"/>
          <w:i/>
          <w:iCs/>
          <w:color w:val="000000"/>
          <w:lang w:val="it-IT"/>
        </w:rPr>
        <w:t xml:space="preserve"> all’incrementata vendita di mietitrebbia TUCANO.</w:t>
      </w:r>
    </w:p>
    <w:p w14:paraId="64C0329E" w14:textId="77777777" w:rsidR="00E614EF" w:rsidRPr="00E614EF" w:rsidRDefault="00E614EF" w:rsidP="00E614EF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/>
        </w:rPr>
      </w:pPr>
    </w:p>
    <w:p w14:paraId="477B2716" w14:textId="77777777" w:rsidR="00E614EF" w:rsidRDefault="00E614EF" w:rsidP="00E614E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Da anni ormai, l</w:t>
      </w:r>
      <w:r w:rsidRPr="00E614EF">
        <w:rPr>
          <w:rFonts w:cs="Arial"/>
          <w:color w:val="000000"/>
          <w:lang w:val="it-IT"/>
        </w:rPr>
        <w:t xml:space="preserve">a richiesta di macchine agricole CLAAS prodotte localmente è in costante aumento in Russia. Ecco perché CLAAS sta </w:t>
      </w:r>
      <w:r>
        <w:rPr>
          <w:rFonts w:cs="Arial"/>
          <w:color w:val="000000"/>
          <w:lang w:val="it-IT"/>
        </w:rPr>
        <w:t xml:space="preserve">di nuovo </w:t>
      </w:r>
      <w:r w:rsidRPr="00E614EF">
        <w:rPr>
          <w:rFonts w:cs="Arial"/>
          <w:color w:val="000000"/>
          <w:lang w:val="it-IT"/>
        </w:rPr>
        <w:t xml:space="preserve">investendo nel sito produttivo di Krasnodar. </w:t>
      </w:r>
    </w:p>
    <w:p w14:paraId="0F6FFF74" w14:textId="77777777" w:rsidR="00BF792C" w:rsidRDefault="00E614EF" w:rsidP="00E614E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E614EF">
        <w:rPr>
          <w:rFonts w:cs="Arial"/>
          <w:color w:val="000000"/>
          <w:lang w:val="it-IT"/>
        </w:rPr>
        <w:t>"La fiducia degli agricoltori russi nelle nostre macchine prodotte localmente è cres</w:t>
      </w:r>
      <w:r>
        <w:rPr>
          <w:rFonts w:cs="Arial"/>
          <w:color w:val="000000"/>
          <w:lang w:val="it-IT"/>
        </w:rPr>
        <w:t xml:space="preserve">ciuta di anno in anno. </w:t>
      </w:r>
      <w:proofErr w:type="gramStart"/>
      <w:r w:rsidR="00913F03">
        <w:rPr>
          <w:rFonts w:cs="Arial"/>
          <w:color w:val="000000"/>
          <w:lang w:val="it-IT"/>
        </w:rPr>
        <w:t>E’</w:t>
      </w:r>
      <w:proofErr w:type="gramEnd"/>
      <w:r w:rsidR="00913F03">
        <w:rPr>
          <w:rFonts w:cs="Arial"/>
          <w:color w:val="000000"/>
          <w:lang w:val="it-IT"/>
        </w:rPr>
        <w:t xml:space="preserve"> ormai noto</w:t>
      </w:r>
      <w:r w:rsidRPr="00E614EF">
        <w:rPr>
          <w:rFonts w:cs="Arial"/>
          <w:color w:val="000000"/>
          <w:lang w:val="it-IT"/>
        </w:rPr>
        <w:t xml:space="preserve"> che CLAAS produce a Krasnodar con la stessa alta qualità di Harsewinkel e delle altre fabbriche CLAAS", dice il dottor Ralf </w:t>
      </w:r>
      <w:proofErr w:type="spellStart"/>
      <w:r w:rsidRPr="00E614EF">
        <w:rPr>
          <w:rFonts w:cs="Arial"/>
          <w:color w:val="000000"/>
          <w:lang w:val="it-IT"/>
        </w:rPr>
        <w:t>Bendisch</w:t>
      </w:r>
      <w:proofErr w:type="spellEnd"/>
      <w:r w:rsidRPr="00E614EF">
        <w:rPr>
          <w:rFonts w:cs="Arial"/>
          <w:color w:val="000000"/>
          <w:lang w:val="it-IT"/>
        </w:rPr>
        <w:t xml:space="preserve">, direttore generale dello stabilimento CLAAS di Krasnodar. </w:t>
      </w:r>
    </w:p>
    <w:p w14:paraId="3C62C5C5" w14:textId="5183A7BB" w:rsidR="00E614EF" w:rsidRPr="00E614EF" w:rsidRDefault="00E614EF" w:rsidP="00E614E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E614EF">
        <w:rPr>
          <w:rFonts w:cs="Arial"/>
          <w:color w:val="000000"/>
          <w:lang w:val="it-IT"/>
        </w:rPr>
        <w:t xml:space="preserve">"Made by CLAAS è una promessa di qualità che manteniamo </w:t>
      </w:r>
      <w:r w:rsidR="00BF792C">
        <w:rPr>
          <w:rFonts w:cs="Arial"/>
          <w:color w:val="000000"/>
          <w:lang w:val="it-IT"/>
        </w:rPr>
        <w:t>volentieri,</w:t>
      </w:r>
      <w:r w:rsidRPr="00E614EF">
        <w:rPr>
          <w:rFonts w:cs="Arial"/>
          <w:color w:val="000000"/>
          <w:lang w:val="it-IT"/>
        </w:rPr>
        <w:t xml:space="preserve"> anche a Krasnodar. Ecco perché guardiamo al futuro con fiducia e stiamo creando tutte le condizioni necessarie per fornire al mercato russo una tecnologia agricola di alta qualità non solo oggi, ma anche domani. Concentrarsi sui bisogni degli agricoltori russi è e rimarrà una priorità per la nostra fabbrica".</w:t>
      </w:r>
    </w:p>
    <w:p w14:paraId="3449DF66" w14:textId="77777777" w:rsidR="00E614EF" w:rsidRPr="00E614EF" w:rsidRDefault="00E614EF" w:rsidP="00E614EF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it-IT"/>
        </w:rPr>
      </w:pPr>
    </w:p>
    <w:p w14:paraId="110C14D0" w14:textId="565CA235" w:rsidR="00E614EF" w:rsidRPr="00E614EF" w:rsidRDefault="00E614EF" w:rsidP="00E614EF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Fabbrica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ampliata</w:t>
      </w:r>
      <w:proofErr w:type="spellEnd"/>
      <w:r w:rsidRPr="00E614EF">
        <w:rPr>
          <w:b/>
          <w:bCs/>
          <w:lang w:val="en-GB"/>
        </w:rPr>
        <w:t xml:space="preserve"> di 5.000 </w:t>
      </w:r>
      <w:proofErr w:type="spellStart"/>
      <w:r w:rsidRPr="00E614EF">
        <w:rPr>
          <w:b/>
          <w:bCs/>
          <w:lang w:val="en-GB"/>
        </w:rPr>
        <w:t>m</w:t>
      </w:r>
      <w:r w:rsidR="004D0AAC">
        <w:rPr>
          <w:b/>
          <w:bCs/>
          <w:lang w:val="en-GB"/>
        </w:rPr>
        <w:t>q</w:t>
      </w:r>
      <w:proofErr w:type="spellEnd"/>
    </w:p>
    <w:p w14:paraId="64A96145" w14:textId="23D36333" w:rsidR="00913F03" w:rsidRDefault="00E614EF" w:rsidP="00913F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913F03">
        <w:rPr>
          <w:rFonts w:cs="Arial"/>
          <w:color w:val="000000"/>
          <w:lang w:val="it-IT"/>
        </w:rPr>
        <w:t>Le attuali misure di espansione includono un'estensione dell'officina di lavorazione de</w:t>
      </w:r>
      <w:r w:rsidR="00913F03">
        <w:rPr>
          <w:rFonts w:cs="Arial"/>
          <w:color w:val="000000"/>
          <w:lang w:val="it-IT"/>
        </w:rPr>
        <w:t xml:space="preserve">i metalli dagli attuali 11.000 ai futuri </w:t>
      </w:r>
      <w:r w:rsidRPr="00913F03">
        <w:rPr>
          <w:rFonts w:cs="Arial"/>
          <w:color w:val="000000"/>
          <w:lang w:val="it-IT"/>
        </w:rPr>
        <w:t>16.000</w:t>
      </w:r>
      <w:r w:rsidR="00913F03">
        <w:rPr>
          <w:rFonts w:cs="Arial"/>
          <w:color w:val="000000"/>
          <w:lang w:val="it-IT"/>
        </w:rPr>
        <w:t xml:space="preserve"> mq, </w:t>
      </w:r>
      <w:r w:rsidRPr="00913F03">
        <w:rPr>
          <w:rFonts w:cs="Arial"/>
          <w:color w:val="000000"/>
          <w:lang w:val="it-IT"/>
        </w:rPr>
        <w:t>nonché u</w:t>
      </w:r>
      <w:r w:rsidR="00BF792C">
        <w:rPr>
          <w:rFonts w:cs="Arial"/>
          <w:color w:val="000000"/>
          <w:lang w:val="it-IT"/>
        </w:rPr>
        <w:t>n ampliamento d</w:t>
      </w:r>
      <w:r w:rsidRPr="00913F03">
        <w:rPr>
          <w:rFonts w:cs="Arial"/>
          <w:color w:val="000000"/>
          <w:lang w:val="it-IT"/>
        </w:rPr>
        <w:t>el sistema di trasporto nell'officina di verniciatura di 700</w:t>
      </w:r>
      <w:r w:rsidR="004D0AAC">
        <w:rPr>
          <w:rFonts w:cs="Arial"/>
          <w:color w:val="000000"/>
          <w:lang w:val="it-IT"/>
        </w:rPr>
        <w:t xml:space="preserve"> </w:t>
      </w:r>
      <w:r w:rsidRPr="00913F03">
        <w:rPr>
          <w:rFonts w:cs="Arial"/>
          <w:color w:val="000000"/>
          <w:lang w:val="it-IT"/>
        </w:rPr>
        <w:t>m</w:t>
      </w:r>
      <w:r w:rsidR="00913F03">
        <w:rPr>
          <w:rFonts w:cs="Arial"/>
          <w:color w:val="000000"/>
          <w:lang w:val="it-IT"/>
        </w:rPr>
        <w:t>q</w:t>
      </w:r>
      <w:r w:rsidRPr="00913F03">
        <w:rPr>
          <w:rFonts w:cs="Arial"/>
          <w:color w:val="000000"/>
          <w:lang w:val="it-IT"/>
        </w:rPr>
        <w:t xml:space="preserve"> e l'installazione di un'altra cabina di verniciatura a polvere. </w:t>
      </w:r>
    </w:p>
    <w:p w14:paraId="1787315A" w14:textId="1A2F5809" w:rsidR="00E614EF" w:rsidRPr="00913F03" w:rsidRDefault="00E614EF" w:rsidP="00913F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913F03">
        <w:rPr>
          <w:rFonts w:cs="Arial"/>
          <w:color w:val="000000"/>
          <w:lang w:val="it-IT"/>
        </w:rPr>
        <w:t>Verrà creato anche un ulteriore padiglione logistico con una capacità di 1.100 posti di stoccaggio. "</w:t>
      </w:r>
      <w:r w:rsidR="00913F03">
        <w:rPr>
          <w:rFonts w:cs="Arial"/>
          <w:color w:val="000000"/>
          <w:lang w:val="it-IT"/>
        </w:rPr>
        <w:t>Obiettivo</w:t>
      </w:r>
      <w:r w:rsidRPr="00913F03">
        <w:rPr>
          <w:rFonts w:cs="Arial"/>
          <w:color w:val="000000"/>
          <w:lang w:val="it-IT"/>
        </w:rPr>
        <w:t xml:space="preserve"> della modernizzazione è </w:t>
      </w:r>
      <w:r w:rsidR="00913F03">
        <w:rPr>
          <w:rFonts w:cs="Arial"/>
          <w:color w:val="000000"/>
          <w:lang w:val="it-IT"/>
        </w:rPr>
        <w:t>l’adeguamento de</w:t>
      </w:r>
      <w:r w:rsidRPr="00913F03">
        <w:rPr>
          <w:rFonts w:cs="Arial"/>
          <w:color w:val="000000"/>
          <w:lang w:val="it-IT"/>
        </w:rPr>
        <w:t xml:space="preserve">i processi di produzione ai cambiamenti che sono stati incorporati nella serie di modelli TUCANO negli ultimi anni e che stiamo affrontando con l'introduzione delle future serie di mietitrebbie. Ogni mese, per esempio, </w:t>
      </w:r>
      <w:r w:rsidR="00913F03">
        <w:rPr>
          <w:rFonts w:cs="Arial"/>
          <w:color w:val="000000"/>
          <w:lang w:val="it-IT"/>
        </w:rPr>
        <w:t>circa 30</w:t>
      </w:r>
      <w:r w:rsidRPr="00913F03">
        <w:rPr>
          <w:rFonts w:cs="Arial"/>
          <w:color w:val="000000"/>
          <w:lang w:val="it-IT"/>
        </w:rPr>
        <w:t xml:space="preserve"> migl</w:t>
      </w:r>
      <w:r w:rsidR="00913F03">
        <w:rPr>
          <w:rFonts w:cs="Arial"/>
          <w:color w:val="000000"/>
          <w:lang w:val="it-IT"/>
        </w:rPr>
        <w:t xml:space="preserve">ioramenti di varia complessità vengono apportati </w:t>
      </w:r>
      <w:r w:rsidRPr="00913F03">
        <w:rPr>
          <w:rFonts w:cs="Arial"/>
          <w:color w:val="000000"/>
          <w:lang w:val="it-IT"/>
        </w:rPr>
        <w:t>a</w:t>
      </w:r>
      <w:r w:rsidR="00913F03">
        <w:rPr>
          <w:rFonts w:cs="Arial"/>
          <w:color w:val="000000"/>
          <w:lang w:val="it-IT"/>
        </w:rPr>
        <w:t>lla mietitrebbia</w:t>
      </w:r>
      <w:r w:rsidRPr="00913F03">
        <w:rPr>
          <w:rFonts w:cs="Arial"/>
          <w:color w:val="000000"/>
          <w:lang w:val="it-IT"/>
        </w:rPr>
        <w:t xml:space="preserve">. In questo modo, gli ingegneri CLAAS adattano continuamente le macchine alle esigenze delle aziende agricole russe </w:t>
      </w:r>
      <w:r w:rsidR="00913F03">
        <w:rPr>
          <w:rFonts w:cs="Arial"/>
          <w:color w:val="000000"/>
          <w:lang w:val="it-IT"/>
        </w:rPr>
        <w:t>in base a</w:t>
      </w:r>
      <w:r w:rsidRPr="00913F03">
        <w:rPr>
          <w:rFonts w:cs="Arial"/>
          <w:color w:val="000000"/>
          <w:lang w:val="it-IT"/>
        </w:rPr>
        <w:t xml:space="preserve">ll'esperienza </w:t>
      </w:r>
      <w:r w:rsidR="00913F03">
        <w:rPr>
          <w:rFonts w:cs="Arial"/>
          <w:color w:val="000000"/>
          <w:lang w:val="it-IT"/>
        </w:rPr>
        <w:t xml:space="preserve">in campo, </w:t>
      </w:r>
      <w:r w:rsidR="00BF792C">
        <w:rPr>
          <w:rFonts w:cs="Arial"/>
          <w:color w:val="000000"/>
          <w:lang w:val="it-IT"/>
        </w:rPr>
        <w:t>e non solo nei campi russi</w:t>
      </w:r>
      <w:r w:rsidRPr="00913F03">
        <w:rPr>
          <w:rFonts w:cs="Arial"/>
          <w:color w:val="000000"/>
          <w:lang w:val="it-IT"/>
        </w:rPr>
        <w:t>", continua</w:t>
      </w:r>
      <w:r w:rsidR="00BF792C">
        <w:rPr>
          <w:rFonts w:cs="Arial"/>
          <w:color w:val="000000"/>
          <w:lang w:val="it-IT"/>
        </w:rPr>
        <w:t xml:space="preserve"> orgogliosamente</w:t>
      </w:r>
      <w:r w:rsidRPr="00913F03">
        <w:rPr>
          <w:rFonts w:cs="Arial"/>
          <w:color w:val="000000"/>
          <w:lang w:val="it-IT"/>
        </w:rPr>
        <w:t xml:space="preserve"> il dottor Ralf </w:t>
      </w:r>
      <w:proofErr w:type="spellStart"/>
      <w:r w:rsidRPr="00913F03">
        <w:rPr>
          <w:rFonts w:cs="Arial"/>
          <w:color w:val="000000"/>
          <w:lang w:val="it-IT"/>
        </w:rPr>
        <w:t>Bendisch</w:t>
      </w:r>
      <w:proofErr w:type="spellEnd"/>
      <w:r w:rsidRPr="00913F03">
        <w:rPr>
          <w:rFonts w:cs="Arial"/>
          <w:color w:val="000000"/>
          <w:lang w:val="it-IT"/>
        </w:rPr>
        <w:t>. "</w:t>
      </w:r>
      <w:r w:rsidR="00913F03">
        <w:rPr>
          <w:rFonts w:cs="Arial"/>
          <w:color w:val="000000"/>
          <w:lang w:val="it-IT"/>
        </w:rPr>
        <w:t>Stiamo</w:t>
      </w:r>
      <w:r w:rsidRPr="00913F03">
        <w:rPr>
          <w:rFonts w:cs="Arial"/>
          <w:color w:val="000000"/>
          <w:lang w:val="it-IT"/>
        </w:rPr>
        <w:t xml:space="preserve"> adeguando la capacità </w:t>
      </w:r>
      <w:r w:rsidR="00913F03">
        <w:rPr>
          <w:rFonts w:cs="Arial"/>
          <w:color w:val="000000"/>
          <w:lang w:val="it-IT"/>
        </w:rPr>
        <w:t>produttiva in base</w:t>
      </w:r>
      <w:r w:rsidRPr="00913F03">
        <w:rPr>
          <w:rFonts w:cs="Arial"/>
          <w:color w:val="000000"/>
          <w:lang w:val="it-IT"/>
        </w:rPr>
        <w:t xml:space="preserve"> all'aumento della domanda e alle nostre aspettative di vendita a medio termine".</w:t>
      </w:r>
    </w:p>
    <w:p w14:paraId="387D0F9B" w14:textId="5DFCA805" w:rsidR="00E614EF" w:rsidRPr="00913F03" w:rsidRDefault="00BF792C" w:rsidP="00913F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Il programma d</w:t>
      </w:r>
      <w:r w:rsidR="00E614EF" w:rsidRPr="00913F03">
        <w:rPr>
          <w:rFonts w:cs="Arial"/>
          <w:color w:val="000000"/>
          <w:lang w:val="it-IT"/>
        </w:rPr>
        <w:t xml:space="preserve">i espansione </w:t>
      </w:r>
      <w:r>
        <w:rPr>
          <w:rFonts w:cs="Arial"/>
          <w:color w:val="000000"/>
          <w:lang w:val="it-IT"/>
        </w:rPr>
        <w:t>ha preso il via già</w:t>
      </w:r>
      <w:r w:rsidR="00E614EF" w:rsidRPr="00913F03">
        <w:rPr>
          <w:rFonts w:cs="Arial"/>
          <w:color w:val="000000"/>
          <w:lang w:val="it-IT"/>
        </w:rPr>
        <w:t xml:space="preserve"> nel maggio 2020. CLAAS investirà un totale di circa </w:t>
      </w:r>
    </w:p>
    <w:p w14:paraId="30CC72D8" w14:textId="40C6AA6C" w:rsidR="00E614EF" w:rsidRPr="00913F03" w:rsidRDefault="00E614EF" w:rsidP="00913F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913F03">
        <w:rPr>
          <w:rFonts w:cs="Arial"/>
          <w:color w:val="000000"/>
          <w:lang w:val="it-IT"/>
        </w:rPr>
        <w:t>12,6 milioni di euro nell'espansione e nell'acquisto di ulteriori macchinari di produzione. L'area totale di produzione sarà quindi di 53.000</w:t>
      </w:r>
      <w:r w:rsidR="004D0AAC">
        <w:rPr>
          <w:rFonts w:cs="Arial"/>
          <w:color w:val="000000"/>
          <w:lang w:val="it-IT"/>
        </w:rPr>
        <w:t xml:space="preserve"> </w:t>
      </w:r>
      <w:r w:rsidR="00913F03">
        <w:rPr>
          <w:rFonts w:cs="Arial"/>
          <w:color w:val="000000"/>
          <w:lang w:val="it-IT"/>
        </w:rPr>
        <w:t>mq</w:t>
      </w:r>
      <w:r w:rsidRPr="00913F03">
        <w:rPr>
          <w:rFonts w:cs="Arial"/>
          <w:color w:val="000000"/>
          <w:lang w:val="it-IT"/>
        </w:rPr>
        <w:t xml:space="preserve">. Inoltre, </w:t>
      </w:r>
      <w:r w:rsidR="00913F03">
        <w:rPr>
          <w:rFonts w:cs="Arial"/>
          <w:color w:val="000000"/>
          <w:lang w:val="it-IT"/>
        </w:rPr>
        <w:t xml:space="preserve">aumenterà anche </w:t>
      </w:r>
      <w:r w:rsidRPr="00913F03">
        <w:rPr>
          <w:rFonts w:cs="Arial"/>
          <w:color w:val="000000"/>
          <w:lang w:val="it-IT"/>
        </w:rPr>
        <w:t>il numero di dipendenti</w:t>
      </w:r>
      <w:r w:rsidR="00913F03">
        <w:rPr>
          <w:rFonts w:cs="Arial"/>
          <w:color w:val="000000"/>
          <w:lang w:val="it-IT"/>
        </w:rPr>
        <w:t xml:space="preserve">: circa </w:t>
      </w:r>
      <w:r w:rsidRPr="00913F03">
        <w:rPr>
          <w:rFonts w:cs="Arial"/>
          <w:color w:val="000000"/>
          <w:lang w:val="it-IT"/>
        </w:rPr>
        <w:t xml:space="preserve">700 </w:t>
      </w:r>
      <w:r w:rsidR="00913F03">
        <w:rPr>
          <w:rFonts w:cs="Arial"/>
          <w:color w:val="000000"/>
          <w:lang w:val="it-IT"/>
        </w:rPr>
        <w:lastRenderedPageBreak/>
        <w:t xml:space="preserve">dipendenti in più </w:t>
      </w:r>
      <w:r w:rsidRPr="00913F03">
        <w:rPr>
          <w:rFonts w:cs="Arial"/>
          <w:color w:val="000000"/>
          <w:lang w:val="it-IT"/>
        </w:rPr>
        <w:t xml:space="preserve">entro la fine del 2021. L'investimento totale </w:t>
      </w:r>
      <w:r w:rsidR="00913F03">
        <w:rPr>
          <w:rFonts w:cs="Arial"/>
          <w:color w:val="000000"/>
          <w:lang w:val="it-IT"/>
        </w:rPr>
        <w:t>nella fabbrica a</w:t>
      </w:r>
      <w:r w:rsidRPr="00913F03">
        <w:rPr>
          <w:rFonts w:cs="Arial"/>
          <w:color w:val="000000"/>
          <w:lang w:val="it-IT"/>
        </w:rPr>
        <w:t xml:space="preserve"> Sud della Russia ammonta </w:t>
      </w:r>
      <w:r w:rsidR="00913F03">
        <w:rPr>
          <w:rFonts w:cs="Arial"/>
          <w:color w:val="000000"/>
          <w:lang w:val="it-IT"/>
        </w:rPr>
        <w:t xml:space="preserve">ad oggi a circa </w:t>
      </w:r>
      <w:r w:rsidRPr="00913F03">
        <w:rPr>
          <w:rFonts w:cs="Arial"/>
          <w:color w:val="000000"/>
          <w:lang w:val="it-IT"/>
        </w:rPr>
        <w:t>150 milioni di euro.</w:t>
      </w:r>
    </w:p>
    <w:p w14:paraId="2E5E9186" w14:textId="77777777" w:rsidR="00E614EF" w:rsidRPr="00BF792C" w:rsidRDefault="00E614EF" w:rsidP="00E614EF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lang w:val="it-IT"/>
        </w:rPr>
      </w:pPr>
    </w:p>
    <w:p w14:paraId="7D019F56" w14:textId="77777777" w:rsidR="00E614EF" w:rsidRPr="00913F03" w:rsidRDefault="00E614EF" w:rsidP="00913F03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r w:rsidRPr="00913F03">
        <w:rPr>
          <w:b/>
          <w:bCs/>
          <w:lang w:val="en-GB"/>
        </w:rPr>
        <w:t>Produzione quadruplicata in cinque anni</w:t>
      </w:r>
    </w:p>
    <w:p w14:paraId="7EA5D167" w14:textId="2CDBDBB9" w:rsidR="004D0AAC" w:rsidRDefault="004D0AAC" w:rsidP="00913F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Inaugurato</w:t>
      </w:r>
      <w:r w:rsidR="00E614EF" w:rsidRPr="00913F03">
        <w:rPr>
          <w:rFonts w:cs="Arial"/>
          <w:color w:val="000000"/>
          <w:lang w:val="it-IT"/>
        </w:rPr>
        <w:t xml:space="preserve"> nel 2005 e ampliat</w:t>
      </w:r>
      <w:r>
        <w:rPr>
          <w:rFonts w:cs="Arial"/>
          <w:color w:val="000000"/>
          <w:lang w:val="it-IT"/>
        </w:rPr>
        <w:t>o</w:t>
      </w:r>
      <w:r w:rsidR="00E614EF" w:rsidRPr="00913F03">
        <w:rPr>
          <w:rFonts w:cs="Arial"/>
          <w:color w:val="000000"/>
          <w:lang w:val="it-IT"/>
        </w:rPr>
        <w:t xml:space="preserve"> nel 2015 con un costo di 120 milioni di euro, Krasnodar rimane oggi uno dei più moderni siti di produzione di mietitrebbie e macchine agricole del mondo e ha già ricevuto diversi riconoscimenti. Oltre alla costruzione di mietitrebbie TUCANO, </w:t>
      </w:r>
      <w:r w:rsidR="00BF792C">
        <w:rPr>
          <w:rFonts w:cs="Arial"/>
          <w:color w:val="000000"/>
          <w:lang w:val="it-IT"/>
        </w:rPr>
        <w:t>qui si assemblano</w:t>
      </w:r>
      <w:r w:rsidR="00E614EF" w:rsidRPr="00913F03">
        <w:rPr>
          <w:rFonts w:cs="Arial"/>
          <w:color w:val="000000"/>
          <w:lang w:val="it-IT"/>
        </w:rPr>
        <w:t xml:space="preserve"> i grandi trattori AXION e XERION </w:t>
      </w:r>
      <w:r w:rsidR="00BF792C">
        <w:rPr>
          <w:rFonts w:cs="Arial"/>
          <w:color w:val="000000"/>
          <w:lang w:val="it-IT"/>
        </w:rPr>
        <w:t xml:space="preserve">destinati al </w:t>
      </w:r>
      <w:r w:rsidR="00E614EF" w:rsidRPr="00913F03">
        <w:rPr>
          <w:rFonts w:cs="Arial"/>
          <w:color w:val="000000"/>
          <w:lang w:val="it-IT"/>
        </w:rPr>
        <w:t>mercato russo e kazako. Più di 1.000 TUCANO escono dalla f</w:t>
      </w:r>
      <w:r>
        <w:rPr>
          <w:rFonts w:cs="Arial"/>
          <w:color w:val="000000"/>
          <w:lang w:val="it-IT"/>
        </w:rPr>
        <w:t xml:space="preserve">abbrica ultramoderna ogni anno. Si parte dal </w:t>
      </w:r>
      <w:r w:rsidR="00E614EF" w:rsidRPr="00913F03">
        <w:rPr>
          <w:rFonts w:cs="Arial"/>
          <w:color w:val="000000"/>
          <w:lang w:val="it-IT"/>
        </w:rPr>
        <w:t>pezz</w:t>
      </w:r>
      <w:r>
        <w:rPr>
          <w:rFonts w:cs="Arial"/>
          <w:color w:val="000000"/>
          <w:lang w:val="it-IT"/>
        </w:rPr>
        <w:t>o</w:t>
      </w:r>
      <w:r w:rsidR="00E614EF" w:rsidRPr="00913F03">
        <w:rPr>
          <w:rFonts w:cs="Arial"/>
          <w:color w:val="000000"/>
          <w:lang w:val="it-IT"/>
        </w:rPr>
        <w:t xml:space="preserve"> grez</w:t>
      </w:r>
      <w:r>
        <w:rPr>
          <w:rFonts w:cs="Arial"/>
          <w:color w:val="000000"/>
          <w:lang w:val="it-IT"/>
        </w:rPr>
        <w:t xml:space="preserve">zo in </w:t>
      </w:r>
      <w:r w:rsidR="00E614EF" w:rsidRPr="00913F03">
        <w:rPr>
          <w:rFonts w:cs="Arial"/>
          <w:color w:val="000000"/>
          <w:lang w:val="it-IT"/>
        </w:rPr>
        <w:t>acciai</w:t>
      </w:r>
      <w:r>
        <w:rPr>
          <w:rFonts w:cs="Arial"/>
          <w:color w:val="000000"/>
          <w:lang w:val="it-IT"/>
        </w:rPr>
        <w:t>o,</w:t>
      </w:r>
      <w:r w:rsidR="00BF792C">
        <w:rPr>
          <w:rFonts w:cs="Arial"/>
          <w:color w:val="000000"/>
          <w:lang w:val="it-IT"/>
        </w:rPr>
        <w:t xml:space="preserve"> per passare </w:t>
      </w:r>
      <w:r w:rsidR="00E614EF" w:rsidRPr="00913F03">
        <w:rPr>
          <w:rFonts w:cs="Arial"/>
          <w:color w:val="000000"/>
          <w:lang w:val="it-IT"/>
        </w:rPr>
        <w:t xml:space="preserve">alle scocche e alla verniciatura </w:t>
      </w:r>
      <w:r>
        <w:rPr>
          <w:rFonts w:cs="Arial"/>
          <w:color w:val="000000"/>
          <w:lang w:val="it-IT"/>
        </w:rPr>
        <w:t>finale</w:t>
      </w:r>
      <w:r w:rsidR="00BF792C">
        <w:rPr>
          <w:rFonts w:cs="Arial"/>
          <w:color w:val="000000"/>
          <w:lang w:val="it-IT"/>
        </w:rPr>
        <w:t xml:space="preserve">: </w:t>
      </w:r>
      <w:r w:rsidR="00E614EF" w:rsidRPr="00913F03">
        <w:rPr>
          <w:rFonts w:cs="Arial"/>
          <w:color w:val="000000"/>
          <w:lang w:val="it-IT"/>
        </w:rPr>
        <w:t>pronte per la consegna</w:t>
      </w:r>
      <w:r w:rsidR="00BF792C">
        <w:rPr>
          <w:rFonts w:cs="Arial"/>
          <w:color w:val="000000"/>
          <w:lang w:val="it-IT"/>
        </w:rPr>
        <w:t>!</w:t>
      </w:r>
      <w:r w:rsidR="00E614EF" w:rsidRPr="00913F03">
        <w:rPr>
          <w:rFonts w:cs="Arial"/>
          <w:color w:val="000000"/>
          <w:lang w:val="it-IT"/>
        </w:rPr>
        <w:t xml:space="preserve"> </w:t>
      </w:r>
    </w:p>
    <w:p w14:paraId="424AA865" w14:textId="5B08EFE6" w:rsidR="00E614EF" w:rsidRPr="00913F03" w:rsidRDefault="00E614EF" w:rsidP="00913F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913F03">
        <w:rPr>
          <w:rFonts w:cs="Arial"/>
          <w:color w:val="000000"/>
          <w:lang w:val="it-IT"/>
        </w:rPr>
        <w:t xml:space="preserve">Questo significa una quadruplicazione </w:t>
      </w:r>
      <w:r w:rsidR="004D0AAC">
        <w:rPr>
          <w:rFonts w:cs="Arial"/>
          <w:color w:val="000000"/>
          <w:lang w:val="it-IT"/>
        </w:rPr>
        <w:t>della capacità produttiva</w:t>
      </w:r>
      <w:r w:rsidRPr="00913F03">
        <w:rPr>
          <w:rFonts w:cs="Arial"/>
          <w:color w:val="000000"/>
          <w:lang w:val="it-IT"/>
        </w:rPr>
        <w:t xml:space="preserve"> in soli cinque anni, con esportazioni </w:t>
      </w:r>
      <w:r w:rsidR="004D0AAC">
        <w:rPr>
          <w:rFonts w:cs="Arial"/>
          <w:color w:val="000000"/>
          <w:lang w:val="it-IT"/>
        </w:rPr>
        <w:t xml:space="preserve">soprattutto </w:t>
      </w:r>
      <w:r w:rsidRPr="00913F03">
        <w:rPr>
          <w:rFonts w:cs="Arial"/>
          <w:color w:val="000000"/>
          <w:lang w:val="it-IT"/>
        </w:rPr>
        <w:t xml:space="preserve">verso il Kazakistan </w:t>
      </w:r>
      <w:r w:rsidR="004D0AAC">
        <w:rPr>
          <w:rFonts w:cs="Arial"/>
          <w:color w:val="000000"/>
          <w:lang w:val="it-IT"/>
        </w:rPr>
        <w:t xml:space="preserve">e </w:t>
      </w:r>
      <w:r w:rsidR="00BF792C">
        <w:rPr>
          <w:rFonts w:cs="Arial"/>
          <w:color w:val="000000"/>
          <w:lang w:val="it-IT"/>
        </w:rPr>
        <w:t xml:space="preserve">gli </w:t>
      </w:r>
      <w:r w:rsidR="004D0AAC">
        <w:rPr>
          <w:rFonts w:cs="Arial"/>
          <w:color w:val="000000"/>
          <w:lang w:val="it-IT"/>
        </w:rPr>
        <w:t xml:space="preserve">stati Europei </w:t>
      </w:r>
      <w:r w:rsidR="00BF792C">
        <w:rPr>
          <w:rFonts w:cs="Arial"/>
          <w:color w:val="000000"/>
          <w:lang w:val="it-IT"/>
        </w:rPr>
        <w:t>in</w:t>
      </w:r>
      <w:r w:rsidR="004D0AAC">
        <w:rPr>
          <w:rFonts w:cs="Arial"/>
          <w:color w:val="000000"/>
          <w:lang w:val="it-IT"/>
        </w:rPr>
        <w:t xml:space="preserve"> </w:t>
      </w:r>
      <w:r w:rsidR="00BF792C">
        <w:rPr>
          <w:rFonts w:cs="Arial"/>
          <w:color w:val="000000"/>
          <w:lang w:val="it-IT"/>
        </w:rPr>
        <w:t>via di sviluppo</w:t>
      </w:r>
      <w:r w:rsidRPr="00913F03">
        <w:rPr>
          <w:rFonts w:cs="Arial"/>
          <w:color w:val="000000"/>
          <w:lang w:val="it-IT"/>
        </w:rPr>
        <w:t xml:space="preserve">. </w:t>
      </w:r>
      <w:r w:rsidR="004D0AAC">
        <w:rPr>
          <w:rFonts w:cs="Arial"/>
          <w:color w:val="000000"/>
          <w:lang w:val="it-IT"/>
        </w:rPr>
        <w:t>C</w:t>
      </w:r>
      <w:r w:rsidRPr="00913F03">
        <w:rPr>
          <w:rFonts w:cs="Arial"/>
          <w:color w:val="000000"/>
          <w:lang w:val="it-IT"/>
        </w:rPr>
        <w:t xml:space="preserve">abina, trinciapaglia o pneumatici sono prodotti </w:t>
      </w:r>
      <w:r w:rsidR="004D0AAC">
        <w:rPr>
          <w:rFonts w:cs="Arial"/>
          <w:color w:val="000000"/>
          <w:lang w:val="it-IT"/>
        </w:rPr>
        <w:t>direttamente</w:t>
      </w:r>
      <w:r w:rsidRPr="00913F03">
        <w:rPr>
          <w:rFonts w:cs="Arial"/>
          <w:color w:val="000000"/>
          <w:lang w:val="it-IT"/>
        </w:rPr>
        <w:t xml:space="preserve"> da fornitori russi. In futuro, anche i nuovi scuotipaglia e le mietitrebbie ibride TRION usciranno dalla linea di produzione di Krasnodar, </w:t>
      </w:r>
      <w:r w:rsidR="004D0AAC">
        <w:rPr>
          <w:rFonts w:cs="Arial"/>
          <w:color w:val="000000"/>
          <w:lang w:val="it-IT"/>
        </w:rPr>
        <w:t xml:space="preserve">la cui </w:t>
      </w:r>
      <w:r w:rsidRPr="00913F03">
        <w:rPr>
          <w:rFonts w:cs="Arial"/>
          <w:color w:val="000000"/>
          <w:lang w:val="it-IT"/>
        </w:rPr>
        <w:t>produzione inizierà a Harsewinkel alla fine del 2021.</w:t>
      </w:r>
    </w:p>
    <w:p w14:paraId="452AF1CC" w14:textId="79BDE391" w:rsidR="00E614EF" w:rsidRPr="00913F03" w:rsidRDefault="00E614EF" w:rsidP="00913F03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913F03">
        <w:rPr>
          <w:rFonts w:cs="Arial"/>
          <w:color w:val="000000"/>
          <w:lang w:val="it-IT"/>
        </w:rPr>
        <w:t xml:space="preserve">Dalla firma di un Contratto Speciale d'Investimento (SPIC) nel giugno 2016, </w:t>
      </w:r>
      <w:r w:rsidR="004D0AAC">
        <w:rPr>
          <w:rFonts w:cs="Arial"/>
          <w:color w:val="000000"/>
          <w:lang w:val="it-IT"/>
        </w:rPr>
        <w:t xml:space="preserve">la </w:t>
      </w:r>
      <w:r w:rsidRPr="00913F03">
        <w:rPr>
          <w:rFonts w:cs="Arial"/>
          <w:color w:val="000000"/>
          <w:lang w:val="it-IT"/>
        </w:rPr>
        <w:t xml:space="preserve">TUCANO </w:t>
      </w:r>
      <w:r w:rsidR="004D0AAC" w:rsidRPr="00BF792C">
        <w:rPr>
          <w:rFonts w:cs="Arial"/>
          <w:i/>
          <w:color w:val="000000"/>
          <w:lang w:val="it-IT"/>
        </w:rPr>
        <w:t>made in</w:t>
      </w:r>
      <w:r w:rsidRPr="00BF792C">
        <w:rPr>
          <w:rFonts w:cs="Arial"/>
          <w:i/>
          <w:color w:val="000000"/>
          <w:lang w:val="it-IT"/>
        </w:rPr>
        <w:t xml:space="preserve"> Krasnodar</w:t>
      </w:r>
      <w:r w:rsidRPr="00913F03">
        <w:rPr>
          <w:rFonts w:cs="Arial"/>
          <w:color w:val="000000"/>
          <w:lang w:val="it-IT"/>
        </w:rPr>
        <w:t xml:space="preserve"> è considerat</w:t>
      </w:r>
      <w:r w:rsidR="004D0AAC">
        <w:rPr>
          <w:rFonts w:cs="Arial"/>
          <w:color w:val="000000"/>
          <w:lang w:val="it-IT"/>
        </w:rPr>
        <w:t>a</w:t>
      </w:r>
      <w:r w:rsidRPr="00913F03">
        <w:rPr>
          <w:rFonts w:cs="Arial"/>
          <w:color w:val="000000"/>
          <w:lang w:val="it-IT"/>
        </w:rPr>
        <w:t xml:space="preserve"> un "prodotto russo" e da allora ha diritto alle sovvenzioni in Russia. Recentemente, Krasnodar e Harsewinkel hanno festeggiato insieme la 25.000</w:t>
      </w:r>
      <w:r w:rsidR="004D0AAC">
        <w:rPr>
          <w:rFonts w:cs="Arial"/>
          <w:color w:val="000000"/>
          <w:lang w:val="it-IT"/>
        </w:rPr>
        <w:t>m</w:t>
      </w:r>
      <w:r w:rsidRPr="00913F03">
        <w:rPr>
          <w:rFonts w:cs="Arial"/>
          <w:color w:val="000000"/>
          <w:lang w:val="it-IT"/>
        </w:rPr>
        <w:t>a mietitrebbia TUCANO.</w:t>
      </w:r>
    </w:p>
    <w:p w14:paraId="1B8B0769" w14:textId="77777777" w:rsidR="00E614EF" w:rsidRPr="00BF792C" w:rsidRDefault="00E614EF" w:rsidP="00BF792C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</w:p>
    <w:p w14:paraId="3FA81AFD" w14:textId="46127AE6" w:rsidR="00E614EF" w:rsidRDefault="00E614EF" w:rsidP="00913F03">
      <w:pPr>
        <w:autoSpaceDE w:val="0"/>
        <w:autoSpaceDN w:val="0"/>
        <w:adjustRightInd w:val="0"/>
        <w:spacing w:line="360" w:lineRule="auto"/>
        <w:jc w:val="both"/>
        <w:rPr>
          <w:b/>
          <w:bCs/>
          <w:lang w:val="en-GB"/>
        </w:rPr>
      </w:pPr>
      <w:proofErr w:type="spellStart"/>
      <w:r w:rsidRPr="00913F03">
        <w:rPr>
          <w:b/>
          <w:bCs/>
          <w:lang w:val="en-GB"/>
        </w:rPr>
        <w:t>Soddisfazione</w:t>
      </w:r>
      <w:proofErr w:type="spellEnd"/>
      <w:r w:rsidRPr="00913F03">
        <w:rPr>
          <w:b/>
          <w:bCs/>
          <w:lang w:val="en-GB"/>
        </w:rPr>
        <w:t xml:space="preserve"> </w:t>
      </w:r>
      <w:proofErr w:type="spellStart"/>
      <w:r w:rsidRPr="00913F03">
        <w:rPr>
          <w:b/>
          <w:bCs/>
          <w:lang w:val="en-GB"/>
        </w:rPr>
        <w:t>dei</w:t>
      </w:r>
      <w:proofErr w:type="spellEnd"/>
      <w:r w:rsidRPr="00913F03">
        <w:rPr>
          <w:b/>
          <w:bCs/>
          <w:lang w:val="en-GB"/>
        </w:rPr>
        <w:t xml:space="preserve"> </w:t>
      </w:r>
      <w:proofErr w:type="spellStart"/>
      <w:r w:rsidRPr="00913F03">
        <w:rPr>
          <w:b/>
          <w:bCs/>
          <w:lang w:val="en-GB"/>
        </w:rPr>
        <w:t>dipendenti</w:t>
      </w:r>
      <w:proofErr w:type="spellEnd"/>
      <w:r w:rsidRPr="00913F03">
        <w:rPr>
          <w:b/>
          <w:bCs/>
          <w:lang w:val="en-GB"/>
        </w:rPr>
        <w:t xml:space="preserve"> e </w:t>
      </w:r>
      <w:proofErr w:type="spellStart"/>
      <w:r w:rsidRPr="00913F03">
        <w:rPr>
          <w:b/>
          <w:bCs/>
          <w:lang w:val="en-GB"/>
        </w:rPr>
        <w:t>formazione</w:t>
      </w:r>
      <w:proofErr w:type="spellEnd"/>
      <w:r w:rsidRPr="00913F03">
        <w:rPr>
          <w:b/>
          <w:bCs/>
          <w:lang w:val="en-GB"/>
        </w:rPr>
        <w:t xml:space="preserve"> secondo </w:t>
      </w:r>
      <w:proofErr w:type="spellStart"/>
      <w:r w:rsidRPr="00913F03">
        <w:rPr>
          <w:b/>
          <w:bCs/>
          <w:lang w:val="en-GB"/>
        </w:rPr>
        <w:t>gli</w:t>
      </w:r>
      <w:proofErr w:type="spellEnd"/>
      <w:r w:rsidRPr="00913F03">
        <w:rPr>
          <w:b/>
          <w:bCs/>
          <w:lang w:val="en-GB"/>
        </w:rPr>
        <w:t xml:space="preserve"> standard </w:t>
      </w:r>
      <w:r w:rsidR="00913F03">
        <w:rPr>
          <w:b/>
          <w:bCs/>
          <w:lang w:val="en-GB"/>
        </w:rPr>
        <w:t>Tedeschi</w:t>
      </w:r>
    </w:p>
    <w:p w14:paraId="0BA7F945" w14:textId="4E019130" w:rsidR="000F28BA" w:rsidRDefault="00E614EF" w:rsidP="00B02FE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B02FE7">
        <w:rPr>
          <w:rFonts w:cs="Arial"/>
          <w:color w:val="000000"/>
          <w:lang w:val="it-IT"/>
        </w:rPr>
        <w:t xml:space="preserve">Il sito </w:t>
      </w:r>
      <w:r w:rsidR="00B02FE7">
        <w:rPr>
          <w:rFonts w:cs="Arial"/>
          <w:color w:val="000000"/>
          <w:lang w:val="it-IT"/>
        </w:rPr>
        <w:t>produttivo</w:t>
      </w:r>
      <w:r w:rsidRPr="00B02FE7">
        <w:rPr>
          <w:rFonts w:cs="Arial"/>
          <w:color w:val="000000"/>
          <w:lang w:val="it-IT"/>
        </w:rPr>
        <w:t xml:space="preserve"> CLAAS </w:t>
      </w:r>
      <w:r w:rsidR="000F28BA">
        <w:rPr>
          <w:rFonts w:cs="Arial"/>
          <w:color w:val="000000"/>
          <w:lang w:val="it-IT"/>
        </w:rPr>
        <w:t>in</w:t>
      </w:r>
      <w:r w:rsidRPr="00B02FE7">
        <w:rPr>
          <w:rFonts w:cs="Arial"/>
          <w:color w:val="000000"/>
          <w:lang w:val="it-IT"/>
        </w:rPr>
        <w:t xml:space="preserve"> Krasnodar non</w:t>
      </w:r>
      <w:r w:rsidR="00B02FE7">
        <w:rPr>
          <w:rFonts w:cs="Arial"/>
          <w:color w:val="000000"/>
          <w:lang w:val="it-IT"/>
        </w:rPr>
        <w:t xml:space="preserve"> è solo</w:t>
      </w:r>
      <w:r w:rsidRPr="00B02FE7">
        <w:rPr>
          <w:rFonts w:cs="Arial"/>
          <w:color w:val="000000"/>
          <w:lang w:val="it-IT"/>
        </w:rPr>
        <w:t xml:space="preserve"> uno dei migliori </w:t>
      </w:r>
      <w:r w:rsidR="00B02FE7">
        <w:rPr>
          <w:rFonts w:cs="Arial"/>
          <w:color w:val="000000"/>
          <w:lang w:val="it-IT"/>
        </w:rPr>
        <w:t>“</w:t>
      </w:r>
      <w:r w:rsidRPr="00B02FE7">
        <w:rPr>
          <w:rFonts w:cs="Arial"/>
          <w:color w:val="000000"/>
          <w:lang w:val="it-IT"/>
        </w:rPr>
        <w:t>datori di lavoro</w:t>
      </w:r>
      <w:r w:rsidR="00B02FE7">
        <w:rPr>
          <w:rFonts w:cs="Arial"/>
          <w:color w:val="000000"/>
          <w:lang w:val="it-IT"/>
        </w:rPr>
        <w:t>”</w:t>
      </w:r>
      <w:r w:rsidRPr="00B02FE7">
        <w:rPr>
          <w:rFonts w:cs="Arial"/>
          <w:color w:val="000000"/>
          <w:lang w:val="it-IT"/>
        </w:rPr>
        <w:t xml:space="preserve"> della regione, ma di tutta la Russia. Nel 2020, lo stabilimento </w:t>
      </w:r>
      <w:r w:rsidR="000F28BA">
        <w:rPr>
          <w:rFonts w:cs="Arial"/>
          <w:color w:val="000000"/>
          <w:lang w:val="it-IT"/>
        </w:rPr>
        <w:t>si è piazzato</w:t>
      </w:r>
      <w:r w:rsidRPr="00B02FE7">
        <w:rPr>
          <w:rFonts w:cs="Arial"/>
          <w:color w:val="000000"/>
          <w:lang w:val="it-IT"/>
        </w:rPr>
        <w:t xml:space="preserve"> al 22</w:t>
      </w:r>
      <w:r w:rsidR="00B02FE7">
        <w:rPr>
          <w:rFonts w:cs="Arial"/>
          <w:color w:val="000000"/>
          <w:lang w:val="it-IT"/>
        </w:rPr>
        <w:t>.mo</w:t>
      </w:r>
      <w:r w:rsidRPr="00B02FE7">
        <w:rPr>
          <w:rFonts w:cs="Arial"/>
          <w:color w:val="000000"/>
          <w:lang w:val="it-IT"/>
        </w:rPr>
        <w:t xml:space="preserve"> posto tra i primi 100 </w:t>
      </w:r>
      <w:r w:rsidR="00B02FE7">
        <w:rPr>
          <w:rFonts w:cs="Arial"/>
          <w:color w:val="000000"/>
          <w:lang w:val="it-IT"/>
        </w:rPr>
        <w:t>“</w:t>
      </w:r>
      <w:r w:rsidRPr="00B02FE7">
        <w:rPr>
          <w:rFonts w:cs="Arial"/>
          <w:color w:val="000000"/>
          <w:lang w:val="it-IT"/>
        </w:rPr>
        <w:t>datori di lavoro</w:t>
      </w:r>
      <w:r w:rsidR="000F28BA">
        <w:rPr>
          <w:rFonts w:cs="Arial"/>
          <w:color w:val="000000"/>
          <w:lang w:val="it-IT"/>
        </w:rPr>
        <w:t xml:space="preserve"> TOP</w:t>
      </w:r>
      <w:r w:rsidR="00B02FE7">
        <w:rPr>
          <w:rFonts w:cs="Arial"/>
          <w:color w:val="000000"/>
          <w:lang w:val="it-IT"/>
        </w:rPr>
        <w:t>”</w:t>
      </w:r>
      <w:r w:rsidRPr="00B02FE7">
        <w:rPr>
          <w:rFonts w:cs="Arial"/>
          <w:color w:val="000000"/>
          <w:lang w:val="it-IT"/>
        </w:rPr>
        <w:t xml:space="preserve"> in Russia</w:t>
      </w:r>
      <w:r w:rsidR="000F28BA">
        <w:rPr>
          <w:rFonts w:cs="Arial"/>
          <w:color w:val="000000"/>
          <w:lang w:val="it-IT"/>
        </w:rPr>
        <w:t>,</w:t>
      </w:r>
      <w:r w:rsidRPr="00B02FE7">
        <w:rPr>
          <w:rFonts w:cs="Arial"/>
          <w:color w:val="000000"/>
          <w:lang w:val="it-IT"/>
        </w:rPr>
        <w:t xml:space="preserve"> </w:t>
      </w:r>
      <w:r w:rsidR="000F28BA">
        <w:rPr>
          <w:rFonts w:cs="Arial"/>
          <w:color w:val="000000"/>
          <w:lang w:val="it-IT"/>
        </w:rPr>
        <w:t>nella categoria 251-1</w:t>
      </w:r>
      <w:r w:rsidRPr="00B02FE7">
        <w:rPr>
          <w:rFonts w:cs="Arial"/>
          <w:color w:val="000000"/>
          <w:lang w:val="it-IT"/>
        </w:rPr>
        <w:t xml:space="preserve">.000 dipendenti. </w:t>
      </w:r>
    </w:p>
    <w:p w14:paraId="0333677C" w14:textId="086A441C" w:rsidR="00E614EF" w:rsidRPr="00B02FE7" w:rsidRDefault="00E614EF" w:rsidP="00B02FE7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/>
        </w:rPr>
      </w:pPr>
      <w:r w:rsidRPr="00B02FE7">
        <w:rPr>
          <w:rFonts w:cs="Arial"/>
          <w:color w:val="000000"/>
          <w:lang w:val="it-IT"/>
        </w:rPr>
        <w:t>Nella categoria "</w:t>
      </w:r>
      <w:r w:rsidR="000F28BA">
        <w:rPr>
          <w:rFonts w:cs="Arial"/>
          <w:color w:val="000000"/>
          <w:lang w:val="it-IT"/>
        </w:rPr>
        <w:t>Fedeltà</w:t>
      </w:r>
      <w:r w:rsidRPr="00B02FE7">
        <w:rPr>
          <w:rFonts w:cs="Arial"/>
          <w:color w:val="000000"/>
          <w:lang w:val="it-IT"/>
        </w:rPr>
        <w:t>"</w:t>
      </w:r>
      <w:r w:rsidR="000F28BA">
        <w:rPr>
          <w:rFonts w:cs="Arial"/>
          <w:color w:val="000000"/>
          <w:lang w:val="it-IT"/>
        </w:rPr>
        <w:t xml:space="preserve"> invece</w:t>
      </w:r>
      <w:r w:rsidRPr="00B02FE7">
        <w:rPr>
          <w:rFonts w:cs="Arial"/>
          <w:color w:val="000000"/>
          <w:lang w:val="it-IT"/>
        </w:rPr>
        <w:t>, CLAAS Krasnodar ha raggiunto addirittura il 43° posto su 501 aziende</w:t>
      </w:r>
      <w:r w:rsidR="000F28BA">
        <w:rPr>
          <w:rFonts w:cs="Arial"/>
          <w:color w:val="000000"/>
          <w:lang w:val="it-IT"/>
        </w:rPr>
        <w:t xml:space="preserve"> partecipanti</w:t>
      </w:r>
      <w:r w:rsidRPr="00B02FE7">
        <w:rPr>
          <w:rFonts w:cs="Arial"/>
          <w:color w:val="000000"/>
          <w:lang w:val="it-IT"/>
        </w:rPr>
        <w:t>.</w:t>
      </w:r>
      <w:r w:rsidR="000F28BA">
        <w:rPr>
          <w:rFonts w:cs="Arial"/>
          <w:color w:val="000000"/>
          <w:lang w:val="it-IT"/>
        </w:rPr>
        <w:t xml:space="preserve"> Riscuote successo anche</w:t>
      </w:r>
      <w:r w:rsidRPr="00B02FE7">
        <w:rPr>
          <w:rFonts w:cs="Arial"/>
          <w:color w:val="000000"/>
          <w:lang w:val="it-IT"/>
        </w:rPr>
        <w:t xml:space="preserve"> il prog</w:t>
      </w:r>
      <w:r w:rsidR="000F28BA">
        <w:rPr>
          <w:rFonts w:cs="Arial"/>
          <w:color w:val="000000"/>
          <w:lang w:val="it-IT"/>
        </w:rPr>
        <w:t>etto</w:t>
      </w:r>
      <w:r w:rsidRPr="00B02FE7">
        <w:rPr>
          <w:rFonts w:cs="Arial"/>
          <w:color w:val="000000"/>
          <w:lang w:val="it-IT"/>
        </w:rPr>
        <w:t xml:space="preserve"> studio</w:t>
      </w:r>
      <w:r w:rsidR="000F28BA">
        <w:rPr>
          <w:rFonts w:cs="Arial"/>
          <w:color w:val="000000"/>
          <w:lang w:val="it-IT"/>
        </w:rPr>
        <w:t>-lavoro proposto da</w:t>
      </w:r>
      <w:r w:rsidRPr="00B02FE7">
        <w:rPr>
          <w:rFonts w:cs="Arial"/>
          <w:color w:val="000000"/>
          <w:lang w:val="it-IT"/>
        </w:rPr>
        <w:t xml:space="preserve"> CLAAS. </w:t>
      </w:r>
    </w:p>
    <w:p w14:paraId="71333BC4" w14:textId="5588B1B5" w:rsidR="00E614EF" w:rsidRDefault="00E614EF" w:rsidP="00E614EF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val="en-GB"/>
        </w:rPr>
      </w:pPr>
    </w:p>
    <w:p w14:paraId="24F08BEE" w14:textId="77777777" w:rsidR="008F49FE" w:rsidRDefault="008F49FE" w:rsidP="008F49FE">
      <w:pPr>
        <w:spacing w:line="276" w:lineRule="auto"/>
        <w:jc w:val="both"/>
        <w:rPr>
          <w:rFonts w:cs="Arial"/>
          <w:b/>
          <w:lang w:val="it-IT"/>
        </w:rPr>
      </w:pPr>
    </w:p>
    <w:p w14:paraId="3B34E75A" w14:textId="77777777" w:rsidR="008F49FE" w:rsidRPr="00546945" w:rsidRDefault="008F49FE" w:rsidP="008F49FE">
      <w:pPr>
        <w:spacing w:line="276" w:lineRule="auto"/>
        <w:jc w:val="both"/>
        <w:rPr>
          <w:rFonts w:cs="Arial"/>
          <w:b/>
          <w:lang w:val="it-IT"/>
        </w:rPr>
      </w:pPr>
      <w:r w:rsidRPr="00546945">
        <w:rPr>
          <w:rFonts w:cs="Arial"/>
          <w:b/>
          <w:lang w:val="it-IT"/>
        </w:rPr>
        <w:t>Note sulla CLAAS</w:t>
      </w:r>
    </w:p>
    <w:p w14:paraId="40BEB41D" w14:textId="4479B0E5" w:rsidR="008F49FE" w:rsidRPr="008F49FE" w:rsidRDefault="008F49FE" w:rsidP="008F49FE">
      <w:pPr>
        <w:spacing w:line="276" w:lineRule="auto"/>
        <w:jc w:val="both"/>
        <w:rPr>
          <w:rFonts w:cs="Arial"/>
          <w:lang w:val="it-IT"/>
        </w:rPr>
      </w:pPr>
      <w:r w:rsidRPr="00546945">
        <w:rPr>
          <w:rFonts w:cs="Arial"/>
          <w:lang w:val="it-IT"/>
        </w:rPr>
        <w:t>CLAAS è un’</w:t>
      </w:r>
      <w:r>
        <w:rPr>
          <w:rFonts w:cs="Arial"/>
          <w:lang w:val="it-IT"/>
        </w:rPr>
        <w:t>A</w:t>
      </w:r>
      <w:r w:rsidRPr="00546945">
        <w:rPr>
          <w:rFonts w:cs="Arial"/>
          <w:lang w:val="it-IT"/>
        </w:rPr>
        <w:t xml:space="preserve">zienda famigliare fondata nel 1913 </w:t>
      </w:r>
      <w:r>
        <w:rPr>
          <w:rFonts w:cs="Arial"/>
          <w:lang w:val="it-IT"/>
        </w:rPr>
        <w:t>operante</w:t>
      </w:r>
      <w:r w:rsidRPr="00546945">
        <w:rPr>
          <w:rFonts w:cs="Arial"/>
          <w:lang w:val="it-IT"/>
        </w:rPr>
        <w:t xml:space="preserve"> nel settore della tecnica agraria. L’Azienda, con sede</w:t>
      </w:r>
      <w:r>
        <w:rPr>
          <w:rFonts w:cs="Arial"/>
          <w:lang w:val="it-IT"/>
        </w:rPr>
        <w:t xml:space="preserve"> centrale</w:t>
      </w:r>
      <w:r w:rsidRPr="00546945">
        <w:rPr>
          <w:rFonts w:cs="Arial"/>
          <w:lang w:val="it-IT"/>
        </w:rPr>
        <w:t xml:space="preserve"> in Germania ad Harsewinkel (Vestfalia), è il principale costruttore </w:t>
      </w:r>
      <w:r>
        <w:rPr>
          <w:rFonts w:cs="Arial"/>
          <w:lang w:val="it-IT"/>
        </w:rPr>
        <w:t>E</w:t>
      </w:r>
      <w:r w:rsidRPr="00546945">
        <w:rPr>
          <w:rFonts w:cs="Arial"/>
          <w:lang w:val="it-IT"/>
        </w:rPr>
        <w:t xml:space="preserve">uropeo di macchine per la raccolta ed in particolare di mietitrebbie. CLAAS detiene la leadership mondiale </w:t>
      </w:r>
      <w:r>
        <w:rPr>
          <w:rFonts w:cs="Arial"/>
          <w:lang w:val="it-IT"/>
        </w:rPr>
        <w:t xml:space="preserve">anche </w:t>
      </w:r>
      <w:r w:rsidRPr="00546945">
        <w:rPr>
          <w:rFonts w:cs="Arial"/>
          <w:lang w:val="it-IT"/>
        </w:rPr>
        <w:t xml:space="preserve">grazie a un grande prodotto: le trincia raccoglitrici semoventi JAGUAR e i carri auto caricanti. Anche con i trattori, come pure per le presse raccoglitrici e le macchine per la fienagione, CLAAS occupa una posizione </w:t>
      </w:r>
      <w:r>
        <w:rPr>
          <w:rFonts w:cs="Arial"/>
          <w:lang w:val="it-IT"/>
        </w:rPr>
        <w:t>leader</w:t>
      </w:r>
      <w:r w:rsidRPr="00546945">
        <w:rPr>
          <w:rFonts w:cs="Arial"/>
          <w:lang w:val="it-IT"/>
        </w:rPr>
        <w:t xml:space="preserve"> nella meccanizzazione agricola mondiale. L’offerta dei prodotti CLAAS include anche prodotti e sistemi informatici ad elevata tecnologia per una sempre più efficiente tecnica agraria. CLAAS occupa nel mondo </w:t>
      </w:r>
      <w:r>
        <w:rPr>
          <w:rFonts w:cs="Arial"/>
          <w:lang w:val="it-IT"/>
        </w:rPr>
        <w:t>oltre</w:t>
      </w:r>
      <w:r w:rsidRPr="00546945">
        <w:rPr>
          <w:rFonts w:cs="Arial"/>
          <w:lang w:val="it-IT"/>
        </w:rPr>
        <w:t xml:space="preserve"> 11.400 dipendenti e, nell’</w:t>
      </w:r>
      <w:r>
        <w:rPr>
          <w:rFonts w:cs="Arial"/>
          <w:lang w:val="it-IT"/>
        </w:rPr>
        <w:t>anno</w:t>
      </w:r>
      <w:r w:rsidRPr="00546945">
        <w:rPr>
          <w:rFonts w:cs="Arial"/>
          <w:lang w:val="it-IT"/>
        </w:rPr>
        <w:t xml:space="preserve"> commerciale 2020, ha raggiunto il </w:t>
      </w:r>
      <w:r>
        <w:rPr>
          <w:rFonts w:cs="Arial"/>
          <w:lang w:val="it-IT"/>
        </w:rPr>
        <w:t>f</w:t>
      </w:r>
      <w:r w:rsidRPr="00546945">
        <w:rPr>
          <w:rFonts w:cs="Arial"/>
          <w:lang w:val="it-IT"/>
        </w:rPr>
        <w:t xml:space="preserve">atturato di </w:t>
      </w:r>
      <w:r>
        <w:rPr>
          <w:rFonts w:cs="Arial"/>
          <w:lang w:val="it-IT"/>
        </w:rPr>
        <w:t>ben 4.04 miliardi di Euro</w:t>
      </w:r>
      <w:r>
        <w:rPr>
          <w:rFonts w:cs="Arial"/>
        </w:rPr>
        <w:t>.</w:t>
      </w:r>
    </w:p>
    <w:p w14:paraId="4982C74A" w14:textId="77777777" w:rsidR="009646CA" w:rsidRPr="003B17BE" w:rsidRDefault="009646CA" w:rsidP="008F49FE">
      <w:pPr>
        <w:spacing w:line="360" w:lineRule="auto"/>
        <w:rPr>
          <w:lang w:val="en-GB"/>
        </w:rPr>
      </w:pPr>
    </w:p>
    <w:sectPr w:rsidR="009646CA" w:rsidRPr="003B17B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D063" w14:textId="77777777" w:rsidR="003E6D1F" w:rsidRDefault="003E6D1F">
      <w:r>
        <w:separator/>
      </w:r>
    </w:p>
  </w:endnote>
  <w:endnote w:type="continuationSeparator" w:id="0">
    <w:p w14:paraId="74BBC107" w14:textId="77777777" w:rsidR="003E6D1F" w:rsidRDefault="003E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C0F5" w14:textId="77777777" w:rsidR="009646CA" w:rsidRDefault="00F0667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DD12B4" wp14:editId="52234554">
              <wp:simplePos x="0" y="0"/>
              <wp:positionH relativeFrom="column">
                <wp:posOffset>-80645</wp:posOffset>
              </wp:positionH>
              <wp:positionV relativeFrom="paragraph">
                <wp:posOffset>76200</wp:posOffset>
              </wp:positionV>
              <wp:extent cx="6515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D397A" w14:textId="77777777" w:rsidR="009646CA" w:rsidRDefault="009646CA">
                          <w:pPr>
                            <w:rPr>
                              <w:rFonts w:cs="Arial"/>
                              <w:sz w:val="12"/>
                            </w:rPr>
                          </w:pPr>
                        </w:p>
                        <w:p w14:paraId="01D2A1D1" w14:textId="77777777" w:rsidR="009646CA" w:rsidRDefault="009646CA">
                          <w:pPr>
                            <w:rPr>
                              <w:rFonts w:cs="Arial"/>
                              <w:sz w:val="12"/>
                            </w:rPr>
                          </w:pPr>
                        </w:p>
                        <w:p w14:paraId="08966DA7" w14:textId="77777777" w:rsidR="009646CA" w:rsidRDefault="009646CA">
                          <w:r>
                            <w:rPr>
                              <w:rFonts w:cs="Arial"/>
                              <w:color w:val="808080"/>
                              <w:sz w:val="28"/>
                              <w:lang w:val="en-GB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35pt;margin-top:6pt;width:51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    <v:textbox>
                <w:txbxContent>
                  <w:p w:rsidR="009646CA" w:rsidRDefault="009646CA">
                    <w:pPr>
                      <w:rPr>
                        <w:rFonts w:cs="Arial"/>
                        <w:sz w:val="12"/>
                      </w:rPr>
                    </w:pPr>
                  </w:p>
                  <w:p w:rsidR="009646CA" w:rsidRDefault="009646CA">
                    <w:pPr>
                      <w:rPr>
                        <w:rFonts w:cs="Arial"/>
                        <w:sz w:val="12"/>
                      </w:rPr>
                    </w:pPr>
                  </w:p>
                  <w:p w:rsidR="009646CA" w:rsidRDefault="009646CA">
                    <w:pPr>
                      <w:bidi w:val="0"/>
                    </w:pPr>
                    <w:r>
                      <w:rPr>
                        <w:rFonts w:cs="Arial"/>
                        <w:color w:val="808080"/>
                        <w:sz w:val="28"/>
                        <w:lang w:val="en-gb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9955" w14:textId="77777777" w:rsidR="009646CA" w:rsidRDefault="009646CA">
    <w:pPr>
      <w:pStyle w:val="Titolo1"/>
    </w:pPr>
  </w:p>
  <w:p w14:paraId="750B037B" w14:textId="77777777" w:rsidR="009646CA" w:rsidRDefault="009646CA">
    <w:pPr>
      <w:pStyle w:val="Titolo1"/>
    </w:pPr>
  </w:p>
  <w:p w14:paraId="429168F7" w14:textId="77777777" w:rsidR="009646CA" w:rsidRPr="003B17BE" w:rsidRDefault="009646CA" w:rsidP="00E566CD">
    <w:pPr>
      <w:pStyle w:val="Titolo1"/>
      <w:rPr>
        <w:b w:val="0"/>
        <w:sz w:val="16"/>
        <w:szCs w:val="16"/>
        <w:lang w:val="en-GB"/>
      </w:rPr>
    </w:pPr>
    <w:r>
      <w:rPr>
        <w:b w:val="0"/>
        <w:sz w:val="16"/>
        <w:szCs w:val="16"/>
        <w:lang w:val="en-GB"/>
      </w:rPr>
      <w:t>CLAAS Group, Corporate Communications</w:t>
    </w:r>
  </w:p>
  <w:p w14:paraId="5F749921" w14:textId="77777777" w:rsidR="00E566CD" w:rsidRPr="003B17BE" w:rsidRDefault="0004669E">
    <w:pPr>
      <w:rPr>
        <w:rFonts w:cs="Arial"/>
        <w:sz w:val="16"/>
        <w:szCs w:val="16"/>
        <w:lang w:val="en-GB"/>
      </w:rPr>
    </w:pPr>
    <w:proofErr w:type="spellStart"/>
    <w:r>
      <w:rPr>
        <w:rFonts w:cs="Arial"/>
        <w:sz w:val="16"/>
        <w:szCs w:val="16"/>
        <w:lang w:val="en-GB"/>
      </w:rPr>
      <w:t>Mühlenwinkel</w:t>
    </w:r>
    <w:proofErr w:type="spellEnd"/>
    <w:r>
      <w:rPr>
        <w:rFonts w:cs="Arial"/>
        <w:sz w:val="16"/>
        <w:szCs w:val="16"/>
        <w:lang w:val="en-GB"/>
      </w:rPr>
      <w:t xml:space="preserve"> 1, 33428 </w:t>
    </w:r>
    <w:proofErr w:type="spellStart"/>
    <w:r>
      <w:rPr>
        <w:rFonts w:cs="Arial"/>
        <w:sz w:val="16"/>
        <w:szCs w:val="16"/>
        <w:lang w:val="en-GB"/>
      </w:rPr>
      <w:t>Harsewinkel</w:t>
    </w:r>
    <w:proofErr w:type="spellEnd"/>
    <w:r>
      <w:rPr>
        <w:rFonts w:cs="Arial"/>
        <w:sz w:val="16"/>
        <w:szCs w:val="16"/>
        <w:lang w:val="en-GB"/>
      </w:rPr>
      <w:t>, Germany</w:t>
    </w:r>
  </w:p>
  <w:p w14:paraId="1723792F" w14:textId="77777777" w:rsidR="009646CA" w:rsidRPr="000453C7" w:rsidRDefault="00F0667F">
    <w:pPr>
      <w:rPr>
        <w:rFonts w:cs="Arial"/>
        <w:sz w:val="16"/>
        <w:szCs w:val="16"/>
        <w:lang w:val="en-US"/>
      </w:rPr>
    </w:pPr>
    <w:r>
      <w:rPr>
        <w:rFonts w:cs="Arial"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3D3513" wp14:editId="7429CA27">
              <wp:simplePos x="0" y="0"/>
              <wp:positionH relativeFrom="column">
                <wp:posOffset>4871720</wp:posOffset>
              </wp:positionH>
              <wp:positionV relativeFrom="paragraph">
                <wp:posOffset>66675</wp:posOffset>
              </wp:positionV>
              <wp:extent cx="1266825" cy="2762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1B158" w14:textId="77777777" w:rsidR="000C39AB" w:rsidRDefault="000C39AB" w:rsidP="000C39A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3.6pt;margin-top:5.25pt;width:99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    <v:textbox>
                <w:txbxContent>
                  <w:p w:rsidR="000C39AB" w:rsidRDefault="000C39AB" w:rsidP="000C39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  <w:szCs w:val="16"/>
        <w:lang w:val="en-GB"/>
      </w:rPr>
      <w:t>Tel: +49 5247 12-1743, Fax: +49 5247 12-1751</w:t>
    </w:r>
  </w:p>
  <w:p w14:paraId="46ECACA8" w14:textId="77777777" w:rsidR="009646CA" w:rsidRPr="000453C7" w:rsidRDefault="009646CA">
    <w:pPr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GB"/>
      </w:rPr>
      <w:t xml:space="preserve">Email: </w:t>
    </w:r>
    <w:hyperlink r:id="rId1" w:history="1">
      <w:r>
        <w:rPr>
          <w:rStyle w:val="Collegamentoipertestuale"/>
          <w:rFonts w:cs="Arial"/>
          <w:color w:val="auto"/>
          <w:sz w:val="16"/>
          <w:szCs w:val="16"/>
          <w:u w:val="none"/>
          <w:lang w:val="en-GB"/>
        </w:rPr>
        <w:t>pr@claas.com</w:t>
      </w:r>
    </w:hyperlink>
    <w:r>
      <w:rPr>
        <w:rFonts w:cs="Arial"/>
        <w:sz w:val="16"/>
        <w:szCs w:val="16"/>
        <w:lang w:val="en-GB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EDB5" w14:textId="77777777" w:rsidR="003E6D1F" w:rsidRDefault="003E6D1F">
      <w:r>
        <w:separator/>
      </w:r>
    </w:p>
  </w:footnote>
  <w:footnote w:type="continuationSeparator" w:id="0">
    <w:p w14:paraId="3CA2D0EE" w14:textId="77777777" w:rsidR="003E6D1F" w:rsidRDefault="003E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1FE" w14:textId="77777777" w:rsidR="009646CA" w:rsidRDefault="009646CA">
    <w:pPr>
      <w:pStyle w:val="Intestazione"/>
      <w:rPr>
        <w:b/>
        <w:sz w:val="24"/>
      </w:rPr>
    </w:pPr>
  </w:p>
  <w:p w14:paraId="675ACC77" w14:textId="77777777" w:rsidR="009646CA" w:rsidRDefault="009646CA">
    <w:pPr>
      <w:pStyle w:val="Intestazione"/>
      <w:rPr>
        <w:b/>
      </w:rPr>
    </w:pPr>
  </w:p>
  <w:p w14:paraId="2162E05A" w14:textId="77777777" w:rsidR="009646CA" w:rsidRDefault="009646CA">
    <w:pPr>
      <w:pStyle w:val="Intestazion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4331" w14:textId="77777777" w:rsidR="009646CA" w:rsidRDefault="009646CA">
    <w:pPr>
      <w:pStyle w:val="Intestazione"/>
      <w:rPr>
        <w:b/>
        <w:sz w:val="24"/>
      </w:rPr>
    </w:pPr>
  </w:p>
  <w:p w14:paraId="3CA16619" w14:textId="77777777"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2E277B5D" wp14:editId="3BB45C14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D6A8DF" w14:textId="4C3AD5A2" w:rsidR="009646CA" w:rsidRPr="00D51DBF" w:rsidRDefault="00E614EF" w:rsidP="000C39AB">
    <w:pPr>
      <w:pStyle w:val="Intestazione"/>
      <w:tabs>
        <w:tab w:val="clear" w:pos="4536"/>
        <w:tab w:val="clear" w:pos="9072"/>
        <w:tab w:val="right" w:pos="9070"/>
      </w:tabs>
    </w:pPr>
    <w:proofErr w:type="spellStart"/>
    <w:r>
      <w:rPr>
        <w:sz w:val="24"/>
        <w:lang w:val="en-GB"/>
      </w:rPr>
      <w:t>Comunicato</w:t>
    </w:r>
    <w:proofErr w:type="spellEnd"/>
    <w:r>
      <w:rPr>
        <w:sz w:val="24"/>
        <w:lang w:val="en-GB"/>
      </w:rPr>
      <w:t xml:space="preserve"> Stampa</w:t>
    </w:r>
    <w:r w:rsidR="00D51DBF">
      <w:rPr>
        <w:sz w:val="24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CD"/>
    <w:rsid w:val="000077AC"/>
    <w:rsid w:val="000453C7"/>
    <w:rsid w:val="0004669E"/>
    <w:rsid w:val="000C2A01"/>
    <w:rsid w:val="000C39AB"/>
    <w:rsid w:val="000F28BA"/>
    <w:rsid w:val="00124619"/>
    <w:rsid w:val="00210F75"/>
    <w:rsid w:val="00213285"/>
    <w:rsid w:val="00260818"/>
    <w:rsid w:val="002C40AD"/>
    <w:rsid w:val="002F6ED9"/>
    <w:rsid w:val="00310D7D"/>
    <w:rsid w:val="00371DC1"/>
    <w:rsid w:val="00387F53"/>
    <w:rsid w:val="003B17BE"/>
    <w:rsid w:val="003E6D1F"/>
    <w:rsid w:val="00421677"/>
    <w:rsid w:val="00445D32"/>
    <w:rsid w:val="00462A66"/>
    <w:rsid w:val="004748E5"/>
    <w:rsid w:val="00480B7F"/>
    <w:rsid w:val="00487CB0"/>
    <w:rsid w:val="004C4E46"/>
    <w:rsid w:val="004D0AAC"/>
    <w:rsid w:val="00502CD3"/>
    <w:rsid w:val="0052166B"/>
    <w:rsid w:val="005416DB"/>
    <w:rsid w:val="00554CDF"/>
    <w:rsid w:val="00565C7D"/>
    <w:rsid w:val="00602D51"/>
    <w:rsid w:val="006065D0"/>
    <w:rsid w:val="00651F5A"/>
    <w:rsid w:val="006B77D0"/>
    <w:rsid w:val="006C02E8"/>
    <w:rsid w:val="00755CCA"/>
    <w:rsid w:val="00797B22"/>
    <w:rsid w:val="007C4A7F"/>
    <w:rsid w:val="007D7D23"/>
    <w:rsid w:val="00804C46"/>
    <w:rsid w:val="00811510"/>
    <w:rsid w:val="0081795F"/>
    <w:rsid w:val="00846F50"/>
    <w:rsid w:val="008833EA"/>
    <w:rsid w:val="008A4C26"/>
    <w:rsid w:val="008C4FB9"/>
    <w:rsid w:val="008D2AC0"/>
    <w:rsid w:val="008F49FE"/>
    <w:rsid w:val="00913F03"/>
    <w:rsid w:val="009646CA"/>
    <w:rsid w:val="009805F1"/>
    <w:rsid w:val="009859C2"/>
    <w:rsid w:val="009C571C"/>
    <w:rsid w:val="009E468F"/>
    <w:rsid w:val="009E4BA3"/>
    <w:rsid w:val="009F1A7F"/>
    <w:rsid w:val="00A25ABF"/>
    <w:rsid w:val="00A529E8"/>
    <w:rsid w:val="00A673C2"/>
    <w:rsid w:val="00B02FE7"/>
    <w:rsid w:val="00B41491"/>
    <w:rsid w:val="00B4653C"/>
    <w:rsid w:val="00B54866"/>
    <w:rsid w:val="00B8748D"/>
    <w:rsid w:val="00BC7376"/>
    <w:rsid w:val="00BF792C"/>
    <w:rsid w:val="00BF7F1F"/>
    <w:rsid w:val="00C21A90"/>
    <w:rsid w:val="00C36C3B"/>
    <w:rsid w:val="00C57C3C"/>
    <w:rsid w:val="00CA5B89"/>
    <w:rsid w:val="00CB384F"/>
    <w:rsid w:val="00CB6429"/>
    <w:rsid w:val="00CD1AC0"/>
    <w:rsid w:val="00CD7CB7"/>
    <w:rsid w:val="00D51DBF"/>
    <w:rsid w:val="00DE3DD8"/>
    <w:rsid w:val="00DE4139"/>
    <w:rsid w:val="00DE7210"/>
    <w:rsid w:val="00E03A1E"/>
    <w:rsid w:val="00E47394"/>
    <w:rsid w:val="00E566CD"/>
    <w:rsid w:val="00E614EF"/>
    <w:rsid w:val="00F028A4"/>
    <w:rsid w:val="00F0667F"/>
    <w:rsid w:val="00F15797"/>
    <w:rsid w:val="00F25917"/>
    <w:rsid w:val="00F7799D"/>
    <w:rsid w:val="00F80B2F"/>
    <w:rsid w:val="00F84CBF"/>
    <w:rsid w:val="00FE0BB9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white"/>
    </o:shapedefaults>
    <o:shapelayout v:ext="edit">
      <o:idmap v:ext="edit" data="1"/>
    </o:shapelayout>
  </w:shapeDefaults>
  <w:decimalSymbol w:val=","/>
  <w:listSeparator w:val=";"/>
  <w14:docId w14:val="057CD4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2021-09-28T10:24:00Z</dcterms:created>
  <dcterms:modified xsi:type="dcterms:W3CDTF">2021-09-28T10:24:00Z</dcterms:modified>
</cp:coreProperties>
</file>