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894D" w14:textId="77777777" w:rsidR="005010C6" w:rsidRDefault="005010C6" w:rsidP="005010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208955" w14:textId="26C1A623" w:rsidR="007305DE" w:rsidRPr="001356B4" w:rsidRDefault="005010C6" w:rsidP="005010C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Leggerezza e affidabilità per i</w:t>
      </w:r>
      <w:r w:rsidR="009174BB" w:rsidRPr="001356B4">
        <w:rPr>
          <w:rFonts w:ascii="Arial" w:hAnsi="Arial" w:cs="Arial"/>
          <w:b/>
          <w:bCs/>
          <w:sz w:val="28"/>
          <w:szCs w:val="28"/>
        </w:rPr>
        <w:t xml:space="preserve"> nuovi </w:t>
      </w:r>
      <w:r w:rsidR="00075A25">
        <w:rPr>
          <w:rFonts w:ascii="Arial" w:hAnsi="Arial" w:cs="Arial"/>
          <w:b/>
          <w:bCs/>
          <w:sz w:val="28"/>
          <w:szCs w:val="28"/>
        </w:rPr>
        <w:t>potatori</w:t>
      </w:r>
      <w:r w:rsidR="009174BB" w:rsidRPr="001356B4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serie H </w:t>
      </w:r>
      <w:r w:rsidR="009174BB" w:rsidRPr="001356B4">
        <w:rPr>
          <w:rFonts w:ascii="Arial" w:hAnsi="Arial" w:cs="Arial"/>
          <w:b/>
          <w:bCs/>
          <w:sz w:val="28"/>
          <w:szCs w:val="28"/>
        </w:rPr>
        <w:t>di Oleo-Mac</w:t>
      </w:r>
      <w:r w:rsidR="00075A25">
        <w:rPr>
          <w:rFonts w:ascii="Arial" w:hAnsi="Arial" w:cs="Arial"/>
          <w:b/>
          <w:bCs/>
          <w:sz w:val="28"/>
          <w:szCs w:val="28"/>
        </w:rPr>
        <w:t xml:space="preserve"> e</w:t>
      </w:r>
      <w:r w:rsidR="00690443">
        <w:rPr>
          <w:rFonts w:ascii="Arial" w:hAnsi="Arial" w:cs="Arial"/>
          <w:b/>
          <w:bCs/>
          <w:sz w:val="28"/>
          <w:szCs w:val="28"/>
        </w:rPr>
        <w:t>d</w:t>
      </w:r>
      <w:r w:rsidR="009174BB" w:rsidRPr="001356B4">
        <w:rPr>
          <w:rFonts w:ascii="Arial" w:hAnsi="Arial" w:cs="Arial"/>
          <w:b/>
          <w:bCs/>
          <w:sz w:val="28"/>
          <w:szCs w:val="28"/>
        </w:rPr>
        <w:t xml:space="preserve"> Efco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8E26F0" w14:textId="02A69AC6" w:rsidR="001356B4" w:rsidRPr="005010C6" w:rsidRDefault="001356B4" w:rsidP="001356B4">
      <w:pPr>
        <w:spacing w:after="0"/>
        <w:rPr>
          <w:rFonts w:ascii="Arial" w:hAnsi="Arial" w:cs="Arial"/>
          <w:b/>
          <w:bCs/>
          <w:color w:val="1D1D1D"/>
          <w:shd w:val="clear" w:color="auto" w:fill="FFFFFF"/>
        </w:rPr>
      </w:pPr>
    </w:p>
    <w:p w14:paraId="175A208B" w14:textId="259415E1" w:rsidR="005010C6" w:rsidRDefault="005010C6" w:rsidP="005010C6">
      <w:pPr>
        <w:spacing w:after="0"/>
        <w:jc w:val="both"/>
        <w:rPr>
          <w:rFonts w:ascii="Arial" w:hAnsi="Arial" w:cs="Arial"/>
          <w:b/>
          <w:bCs/>
          <w:shd w:val="clear" w:color="auto" w:fill="FFFFFF"/>
        </w:rPr>
      </w:pPr>
      <w:r w:rsidRPr="005010C6">
        <w:rPr>
          <w:rFonts w:ascii="Arial" w:hAnsi="Arial" w:cs="Arial"/>
          <w:b/>
          <w:bCs/>
          <w:shd w:val="clear" w:color="auto" w:fill="FFFFFF"/>
        </w:rPr>
        <w:t xml:space="preserve">I nuovi modelli Oleo-Mac </w:t>
      </w:r>
      <w:r w:rsidRPr="005010C6">
        <w:rPr>
          <w:rFonts w:ascii="Arial" w:hAnsi="Arial" w:cs="Arial"/>
          <w:b/>
          <w:bCs/>
        </w:rPr>
        <w:t xml:space="preserve">PPH 250 ed Efco </w:t>
      </w:r>
      <w:r w:rsidRPr="005010C6">
        <w:rPr>
          <w:rFonts w:ascii="Arial" w:hAnsi="Arial" w:cs="Arial"/>
          <w:b/>
          <w:bCs/>
          <w:shd w:val="clear" w:color="auto" w:fill="FFFFFF"/>
        </w:rPr>
        <w:t>PTH 2500</w:t>
      </w:r>
      <w:r>
        <w:rPr>
          <w:rFonts w:ascii="Arial" w:hAnsi="Arial" w:cs="Arial"/>
          <w:b/>
          <w:bCs/>
          <w:shd w:val="clear" w:color="auto" w:fill="FFFFFF"/>
        </w:rPr>
        <w:t xml:space="preserve"> sono la scelta ideale </w:t>
      </w:r>
      <w:r w:rsidRPr="005010C6">
        <w:rPr>
          <w:rFonts w:ascii="Arial" w:hAnsi="Arial" w:cs="Arial"/>
          <w:b/>
          <w:bCs/>
          <w:shd w:val="clear" w:color="auto" w:fill="FFFFFF"/>
        </w:rPr>
        <w:t xml:space="preserve">per risolvere agevolmente i problemi di taglio e </w:t>
      </w:r>
      <w:proofErr w:type="spellStart"/>
      <w:r w:rsidRPr="005010C6">
        <w:rPr>
          <w:rFonts w:ascii="Arial" w:hAnsi="Arial" w:cs="Arial"/>
          <w:b/>
          <w:bCs/>
          <w:shd w:val="clear" w:color="auto" w:fill="FFFFFF"/>
        </w:rPr>
        <w:t>sramatura</w:t>
      </w:r>
      <w:proofErr w:type="spellEnd"/>
      <w:r w:rsidRPr="005010C6">
        <w:rPr>
          <w:rFonts w:ascii="Arial" w:hAnsi="Arial" w:cs="Arial"/>
          <w:b/>
          <w:bCs/>
          <w:shd w:val="clear" w:color="auto" w:fill="FFFFFF"/>
        </w:rPr>
        <w:t xml:space="preserve"> in altezza, garantendo allo stesso tempo una posizione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5010C6">
        <w:rPr>
          <w:rFonts w:ascii="Arial" w:hAnsi="Arial" w:cs="Arial"/>
          <w:b/>
          <w:bCs/>
          <w:shd w:val="clear" w:color="auto" w:fill="FFFFFF"/>
        </w:rPr>
        <w:t>sempre comoda e sicura</w:t>
      </w:r>
      <w:r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B90366">
        <w:rPr>
          <w:rFonts w:ascii="Arial" w:hAnsi="Arial" w:cs="Arial"/>
          <w:b/>
          <w:bCs/>
          <w:shd w:val="clear" w:color="auto" w:fill="FFFFFF"/>
        </w:rPr>
        <w:t>Leggeri e maneggevoli, sono particolarmente adatti alle esigenze</w:t>
      </w:r>
      <w:r w:rsidR="00B90366" w:rsidRPr="00B90366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B90366">
        <w:rPr>
          <w:rFonts w:ascii="Arial" w:hAnsi="Arial" w:cs="Arial"/>
          <w:b/>
          <w:bCs/>
          <w:shd w:val="clear" w:color="auto" w:fill="FFFFFF"/>
        </w:rPr>
        <w:t>domestiche</w:t>
      </w:r>
      <w:r w:rsidR="00B90366" w:rsidRPr="00B90366">
        <w:rPr>
          <w:rFonts w:ascii="Arial" w:hAnsi="Arial" w:cs="Arial"/>
          <w:b/>
          <w:bCs/>
          <w:shd w:val="clear" w:color="auto" w:fill="FFFFFF"/>
        </w:rPr>
        <w:t xml:space="preserve"> e d</w:t>
      </w:r>
      <w:r w:rsidR="00B90366">
        <w:rPr>
          <w:rFonts w:ascii="Arial" w:hAnsi="Arial" w:cs="Arial"/>
          <w:b/>
          <w:bCs/>
          <w:shd w:val="clear" w:color="auto" w:fill="FFFFFF"/>
        </w:rPr>
        <w:t>ella</w:t>
      </w:r>
      <w:r w:rsidR="00B90366" w:rsidRPr="00B90366">
        <w:rPr>
          <w:rFonts w:ascii="Arial" w:hAnsi="Arial" w:cs="Arial"/>
          <w:b/>
          <w:bCs/>
          <w:shd w:val="clear" w:color="auto" w:fill="FFFFFF"/>
        </w:rPr>
        <w:t xml:space="preserve"> piccola agricoltura</w:t>
      </w:r>
      <w:r w:rsidR="00B90366">
        <w:rPr>
          <w:rFonts w:ascii="Arial" w:hAnsi="Arial" w:cs="Arial"/>
          <w:b/>
          <w:bCs/>
          <w:shd w:val="clear" w:color="auto" w:fill="FFFFFF"/>
        </w:rPr>
        <w:t>.</w:t>
      </w:r>
    </w:p>
    <w:p w14:paraId="2EA53A73" w14:textId="77777777" w:rsidR="005010C6" w:rsidRDefault="005010C6" w:rsidP="003A7CF6">
      <w:pPr>
        <w:spacing w:after="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E0D2673" w14:textId="309A24B7" w:rsidR="005010C6" w:rsidRDefault="003F03EC" w:rsidP="003A7CF6">
      <w:pPr>
        <w:spacing w:after="0" w:line="264" w:lineRule="auto"/>
        <w:jc w:val="both"/>
        <w:rPr>
          <w:rFonts w:ascii="Arial" w:hAnsi="Arial" w:cs="Arial"/>
          <w:shd w:val="clear" w:color="auto" w:fill="FFFFFF"/>
        </w:rPr>
      </w:pPr>
      <w:r w:rsidRPr="00875D73">
        <w:rPr>
          <w:rFonts w:ascii="Arial" w:hAnsi="Arial" w:cs="Arial"/>
          <w:i/>
          <w:iCs/>
        </w:rPr>
        <w:t xml:space="preserve">Bagnolo in Piano (RE), </w:t>
      </w:r>
      <w:r w:rsidR="0096461C">
        <w:rPr>
          <w:rFonts w:ascii="Arial" w:hAnsi="Arial" w:cs="Arial"/>
          <w:i/>
          <w:iCs/>
        </w:rPr>
        <w:t>23</w:t>
      </w:r>
      <w:r>
        <w:rPr>
          <w:rFonts w:ascii="Arial" w:hAnsi="Arial" w:cs="Arial"/>
          <w:i/>
          <w:iCs/>
        </w:rPr>
        <w:t xml:space="preserve"> febbraio 2022</w:t>
      </w:r>
      <w:r w:rsidRPr="00875D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75D73">
        <w:rPr>
          <w:rFonts w:ascii="Arial" w:hAnsi="Arial" w:cs="Arial"/>
          <w:shd w:val="clear" w:color="auto" w:fill="FFFFFF"/>
        </w:rPr>
        <w:t> </w:t>
      </w:r>
      <w:r w:rsidR="003A7CF6">
        <w:rPr>
          <w:rFonts w:ascii="Arial" w:hAnsi="Arial" w:cs="Arial"/>
          <w:shd w:val="clear" w:color="auto" w:fill="FFFFFF"/>
        </w:rPr>
        <w:t>Novità</w:t>
      </w:r>
      <w:r>
        <w:rPr>
          <w:rFonts w:ascii="Arial" w:hAnsi="Arial" w:cs="Arial"/>
          <w:shd w:val="clear" w:color="auto" w:fill="FFFFFF"/>
        </w:rPr>
        <w:t xml:space="preserve"> in </w:t>
      </w:r>
      <w:r w:rsidR="003A7CF6">
        <w:rPr>
          <w:rFonts w:ascii="Arial" w:hAnsi="Arial" w:cs="Arial"/>
          <w:shd w:val="clear" w:color="auto" w:fill="FFFFFF"/>
        </w:rPr>
        <w:t>c</w:t>
      </w:r>
      <w:r>
        <w:rPr>
          <w:rFonts w:ascii="Arial" w:hAnsi="Arial" w:cs="Arial"/>
          <w:shd w:val="clear" w:color="auto" w:fill="FFFFFF"/>
        </w:rPr>
        <w:t xml:space="preserve">asa Emak: </w:t>
      </w:r>
      <w:r w:rsidRPr="003F03EC">
        <w:rPr>
          <w:rFonts w:ascii="Arial" w:hAnsi="Arial" w:cs="Arial"/>
          <w:shd w:val="clear" w:color="auto" w:fill="FFFFFF"/>
        </w:rPr>
        <w:t>i potatori serie H</w:t>
      </w:r>
      <w:r>
        <w:rPr>
          <w:rFonts w:ascii="Arial" w:hAnsi="Arial" w:cs="Arial"/>
          <w:shd w:val="clear" w:color="auto" w:fill="FFFFFF"/>
        </w:rPr>
        <w:t xml:space="preserve"> </w:t>
      </w:r>
      <w:r w:rsidRPr="005010C6">
        <w:rPr>
          <w:rFonts w:ascii="Arial" w:hAnsi="Arial" w:cs="Arial"/>
          <w:b/>
          <w:bCs/>
          <w:shd w:val="clear" w:color="auto" w:fill="FFFFFF"/>
        </w:rPr>
        <w:t xml:space="preserve">Oleo-Mac </w:t>
      </w:r>
      <w:r w:rsidRPr="005010C6">
        <w:rPr>
          <w:rFonts w:ascii="Arial" w:hAnsi="Arial" w:cs="Arial"/>
          <w:b/>
          <w:bCs/>
        </w:rPr>
        <w:t xml:space="preserve">PPH 250 </w:t>
      </w:r>
      <w:r w:rsidRPr="003F03EC">
        <w:rPr>
          <w:rFonts w:ascii="Arial" w:hAnsi="Arial" w:cs="Arial"/>
        </w:rPr>
        <w:t>ed</w:t>
      </w:r>
      <w:r w:rsidRPr="005010C6">
        <w:rPr>
          <w:rFonts w:ascii="Arial" w:hAnsi="Arial" w:cs="Arial"/>
          <w:b/>
          <w:bCs/>
        </w:rPr>
        <w:t xml:space="preserve"> Efco </w:t>
      </w:r>
      <w:r w:rsidRPr="005010C6">
        <w:rPr>
          <w:rFonts w:ascii="Arial" w:hAnsi="Arial" w:cs="Arial"/>
          <w:b/>
          <w:bCs/>
          <w:shd w:val="clear" w:color="auto" w:fill="FFFFFF"/>
        </w:rPr>
        <w:t>PTH 2500</w:t>
      </w:r>
      <w:r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3F03EC">
        <w:rPr>
          <w:rFonts w:ascii="Arial" w:hAnsi="Arial" w:cs="Arial"/>
          <w:shd w:val="clear" w:color="auto" w:fill="FFFFFF"/>
        </w:rPr>
        <w:t>sono strumenti</w:t>
      </w:r>
      <w:r>
        <w:rPr>
          <w:rFonts w:ascii="Arial" w:hAnsi="Arial" w:cs="Arial"/>
          <w:b/>
          <w:bCs/>
          <w:shd w:val="clear" w:color="auto" w:fill="FFFFFF"/>
        </w:rPr>
        <w:t xml:space="preserve"> semplici da manovrare, leggeri ma potenti</w:t>
      </w:r>
      <w:r w:rsidR="003A7CF6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3A7CF6" w:rsidRPr="003A7CF6">
        <w:rPr>
          <w:rFonts w:ascii="Arial" w:hAnsi="Arial" w:cs="Arial"/>
          <w:shd w:val="clear" w:color="auto" w:fill="FFFFFF"/>
        </w:rPr>
        <w:t xml:space="preserve">progettati </w:t>
      </w:r>
      <w:r w:rsidR="003A7CF6">
        <w:rPr>
          <w:rFonts w:ascii="Arial" w:hAnsi="Arial" w:cs="Arial"/>
          <w:shd w:val="clear" w:color="auto" w:fill="FFFFFF"/>
        </w:rPr>
        <w:t xml:space="preserve">per effettuare </w:t>
      </w:r>
      <w:r w:rsidRPr="003F03EC">
        <w:rPr>
          <w:rFonts w:ascii="Arial" w:hAnsi="Arial" w:cs="Arial"/>
          <w:shd w:val="clear" w:color="auto" w:fill="FFFFFF"/>
        </w:rPr>
        <w:t xml:space="preserve">i lavori di taglio e </w:t>
      </w:r>
      <w:proofErr w:type="spellStart"/>
      <w:r w:rsidRPr="003F03EC">
        <w:rPr>
          <w:rFonts w:ascii="Arial" w:hAnsi="Arial" w:cs="Arial"/>
          <w:shd w:val="clear" w:color="auto" w:fill="FFFFFF"/>
        </w:rPr>
        <w:t>sramatura</w:t>
      </w:r>
      <w:proofErr w:type="spellEnd"/>
      <w:r w:rsidRPr="003F03EC">
        <w:rPr>
          <w:rFonts w:ascii="Arial" w:hAnsi="Arial" w:cs="Arial"/>
          <w:shd w:val="clear" w:color="auto" w:fill="FFFFFF"/>
        </w:rPr>
        <w:t xml:space="preserve"> in altezza</w:t>
      </w:r>
      <w:r w:rsidR="003A7CF6">
        <w:rPr>
          <w:rFonts w:ascii="Arial" w:hAnsi="Arial" w:cs="Arial"/>
          <w:shd w:val="clear" w:color="auto" w:fill="FFFFFF"/>
        </w:rPr>
        <w:t xml:space="preserve"> </w:t>
      </w:r>
      <w:r w:rsidR="003A7CF6" w:rsidRPr="003A7CF6">
        <w:rPr>
          <w:rFonts w:ascii="Arial" w:hAnsi="Arial" w:cs="Arial"/>
          <w:b/>
          <w:bCs/>
          <w:shd w:val="clear" w:color="auto" w:fill="FFFFFF"/>
        </w:rPr>
        <w:t>in tutta sicurezza</w:t>
      </w:r>
      <w:r w:rsidR="003A7CF6">
        <w:rPr>
          <w:rFonts w:ascii="Arial" w:hAnsi="Arial" w:cs="Arial"/>
          <w:shd w:val="clear" w:color="auto" w:fill="FFFFFF"/>
        </w:rPr>
        <w:t xml:space="preserve">, senza bisogno di </w:t>
      </w:r>
      <w:r w:rsidR="003A7CF6" w:rsidRPr="003A7CF6">
        <w:rPr>
          <w:rFonts w:ascii="Arial" w:hAnsi="Arial" w:cs="Arial"/>
          <w:shd w:val="clear" w:color="auto" w:fill="FFFFFF"/>
        </w:rPr>
        <w:t>u</w:t>
      </w:r>
      <w:r w:rsidR="003A7CF6">
        <w:rPr>
          <w:rFonts w:ascii="Arial" w:hAnsi="Arial" w:cs="Arial"/>
          <w:shd w:val="clear" w:color="auto" w:fill="FFFFFF"/>
        </w:rPr>
        <w:t xml:space="preserve">tilizzare </w:t>
      </w:r>
      <w:r w:rsidR="003A7CF6" w:rsidRPr="003A7CF6">
        <w:rPr>
          <w:rFonts w:ascii="Arial" w:hAnsi="Arial" w:cs="Arial"/>
          <w:shd w:val="clear" w:color="auto" w:fill="FFFFFF"/>
        </w:rPr>
        <w:t>scale o piattaforme.</w:t>
      </w:r>
    </w:p>
    <w:p w14:paraId="510DAE83" w14:textId="14ECC6B6" w:rsidR="003A7CF6" w:rsidRDefault="003A7CF6" w:rsidP="003A7CF6">
      <w:pPr>
        <w:spacing w:after="0" w:line="264" w:lineRule="auto"/>
        <w:rPr>
          <w:rFonts w:ascii="Arial" w:hAnsi="Arial" w:cs="Arial"/>
          <w:shd w:val="clear" w:color="auto" w:fill="FFFFFF"/>
        </w:rPr>
      </w:pPr>
    </w:p>
    <w:p w14:paraId="64061A9B" w14:textId="41B04B2F" w:rsidR="003A7CF6" w:rsidRPr="003A7CF6" w:rsidRDefault="003A7CF6" w:rsidP="00690443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Sono la scelta ideale per </w:t>
      </w:r>
      <w:r w:rsidRPr="005010C6">
        <w:rPr>
          <w:rFonts w:ascii="Arial" w:hAnsi="Arial" w:cs="Arial"/>
          <w:b/>
          <w:bCs/>
          <w:shd w:val="clear" w:color="auto" w:fill="FFFFFF"/>
        </w:rPr>
        <w:t xml:space="preserve">chi </w:t>
      </w:r>
      <w:r>
        <w:rPr>
          <w:rFonts w:ascii="Arial" w:hAnsi="Arial" w:cs="Arial"/>
          <w:b/>
          <w:bCs/>
          <w:shd w:val="clear" w:color="auto" w:fill="FFFFFF"/>
        </w:rPr>
        <w:t>cerca</w:t>
      </w:r>
      <w:r w:rsidRPr="005010C6">
        <w:rPr>
          <w:rFonts w:ascii="Arial" w:hAnsi="Arial" w:cs="Arial"/>
          <w:b/>
          <w:bCs/>
          <w:shd w:val="clear" w:color="auto" w:fill="FFFFFF"/>
        </w:rPr>
        <w:t xml:space="preserve"> il migliore rapporto qualità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5010C6">
        <w:rPr>
          <w:rFonts w:ascii="Arial" w:hAnsi="Arial" w:cs="Arial"/>
          <w:b/>
          <w:bCs/>
          <w:shd w:val="clear" w:color="auto" w:fill="FFFFFF"/>
        </w:rPr>
        <w:t>prezzo</w:t>
      </w:r>
      <w:r>
        <w:rPr>
          <w:rFonts w:ascii="Arial" w:hAnsi="Arial" w:cs="Arial"/>
          <w:b/>
          <w:bCs/>
          <w:shd w:val="clear" w:color="auto" w:fill="FFFFFF"/>
        </w:rPr>
        <w:t xml:space="preserve">: </w:t>
      </w:r>
      <w:r w:rsidRPr="003A7CF6">
        <w:rPr>
          <w:rFonts w:ascii="Arial" w:hAnsi="Arial" w:cs="Arial"/>
        </w:rPr>
        <w:t>la barra da 10” e la catena da</w:t>
      </w:r>
      <w:r>
        <w:rPr>
          <w:rFonts w:ascii="Arial" w:hAnsi="Arial" w:cs="Arial"/>
        </w:rPr>
        <w:t xml:space="preserve"> </w:t>
      </w:r>
      <w:r w:rsidRPr="003A7CF6">
        <w:rPr>
          <w:rFonts w:ascii="Arial" w:hAnsi="Arial" w:cs="Arial"/>
        </w:rPr>
        <w:t>3/8” x 0,050” conferiscono</w:t>
      </w:r>
      <w:r>
        <w:rPr>
          <w:rFonts w:ascii="Arial" w:hAnsi="Arial" w:cs="Arial"/>
        </w:rPr>
        <w:t xml:space="preserve"> al </w:t>
      </w:r>
      <w:r w:rsidRPr="003A7CF6">
        <w:rPr>
          <w:rFonts w:ascii="Arial" w:hAnsi="Arial" w:cs="Arial"/>
          <w:b/>
          <w:bCs/>
        </w:rPr>
        <w:t>potatore ad asta fissa</w:t>
      </w:r>
      <w:r>
        <w:rPr>
          <w:rFonts w:ascii="Arial" w:hAnsi="Arial" w:cs="Arial"/>
        </w:rPr>
        <w:t xml:space="preserve"> grande</w:t>
      </w:r>
      <w:r w:rsidRPr="003A7CF6">
        <w:rPr>
          <w:rFonts w:ascii="Arial" w:hAnsi="Arial" w:cs="Arial"/>
        </w:rPr>
        <w:t xml:space="preserve"> versatilità, robustezza e durata.</w:t>
      </w:r>
      <w:r w:rsidRPr="003A7CF6">
        <w:t xml:space="preserve"> </w:t>
      </w:r>
      <w:r w:rsidRPr="003A7CF6">
        <w:rPr>
          <w:rFonts w:ascii="Arial" w:hAnsi="Arial" w:cs="Arial"/>
        </w:rPr>
        <w:t>Il motore (con cilindrata di 25 cm</w:t>
      </w:r>
      <w:r w:rsidRPr="003A7CF6">
        <w:rPr>
          <w:rFonts w:ascii="Arial" w:hAnsi="Arial" w:cs="Arial"/>
          <w:vertAlign w:val="superscript"/>
        </w:rPr>
        <w:t>3</w:t>
      </w:r>
      <w:r w:rsidRPr="003A7CF6">
        <w:rPr>
          <w:rFonts w:ascii="Arial" w:hAnsi="Arial" w:cs="Arial"/>
        </w:rPr>
        <w:t xml:space="preserve"> e potenza di 1,2 HP) assicura ampiamente le prestazioni</w:t>
      </w:r>
      <w:r>
        <w:rPr>
          <w:rFonts w:ascii="Arial" w:hAnsi="Arial" w:cs="Arial"/>
        </w:rPr>
        <w:t xml:space="preserve"> </w:t>
      </w:r>
      <w:r w:rsidRPr="003A7CF6">
        <w:rPr>
          <w:rFonts w:ascii="Arial" w:hAnsi="Arial" w:cs="Arial"/>
        </w:rPr>
        <w:t>richieste per effettuare i diversi tipi di taglio richiesti dalla potatura.</w:t>
      </w:r>
    </w:p>
    <w:p w14:paraId="3EE8C67F" w14:textId="595367EC" w:rsidR="003A7CF6" w:rsidRPr="003A7CF6" w:rsidRDefault="003A7CF6" w:rsidP="00690443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3A7CF6">
        <w:rPr>
          <w:rFonts w:ascii="Arial" w:hAnsi="Arial" w:cs="Arial"/>
        </w:rPr>
        <w:t xml:space="preserve">La macchina </w:t>
      </w:r>
      <w:r>
        <w:rPr>
          <w:rFonts w:ascii="Arial" w:hAnsi="Arial" w:cs="Arial"/>
        </w:rPr>
        <w:t>è facilmente utilizzabile anche dagli operatori</w:t>
      </w:r>
      <w:r w:rsidRPr="003A7CF6">
        <w:rPr>
          <w:rFonts w:ascii="Arial" w:hAnsi="Arial" w:cs="Arial"/>
        </w:rPr>
        <w:t xml:space="preserve"> meno esperti</w:t>
      </w:r>
      <w:r w:rsidR="006C3B2D">
        <w:rPr>
          <w:rFonts w:ascii="Arial" w:hAnsi="Arial" w:cs="Arial"/>
        </w:rPr>
        <w:t>, per i lavori domestici e di piccola agricoltura,</w:t>
      </w:r>
      <w:r w:rsidRPr="003A7CF6">
        <w:rPr>
          <w:rFonts w:ascii="Arial" w:hAnsi="Arial" w:cs="Arial"/>
        </w:rPr>
        <w:t xml:space="preserve"> </w:t>
      </w:r>
      <w:r w:rsidR="006C3B2D">
        <w:rPr>
          <w:rFonts w:ascii="Arial" w:hAnsi="Arial" w:cs="Arial"/>
        </w:rPr>
        <w:t>grazie al</w:t>
      </w:r>
      <w:r>
        <w:rPr>
          <w:rFonts w:ascii="Arial" w:hAnsi="Arial" w:cs="Arial"/>
        </w:rPr>
        <w:t xml:space="preserve"> </w:t>
      </w:r>
      <w:r w:rsidRPr="003A7CF6">
        <w:rPr>
          <w:rFonts w:ascii="Arial" w:hAnsi="Arial" w:cs="Arial"/>
        </w:rPr>
        <w:t>dispositiv</w:t>
      </w:r>
      <w:r w:rsidR="006C3B2D">
        <w:rPr>
          <w:rFonts w:ascii="Arial" w:hAnsi="Arial" w:cs="Arial"/>
        </w:rPr>
        <w:t>o</w:t>
      </w:r>
      <w:r w:rsidRPr="003A7CF6">
        <w:rPr>
          <w:rFonts w:ascii="Arial" w:hAnsi="Arial" w:cs="Arial"/>
          <w:b/>
          <w:bCs/>
        </w:rPr>
        <w:t xml:space="preserve"> </w:t>
      </w:r>
      <w:proofErr w:type="spellStart"/>
      <w:r w:rsidRPr="003A7CF6">
        <w:rPr>
          <w:rFonts w:ascii="Arial" w:hAnsi="Arial" w:cs="Arial"/>
          <w:b/>
          <w:bCs/>
        </w:rPr>
        <w:t>EasyOn</w:t>
      </w:r>
      <w:proofErr w:type="spellEnd"/>
      <w:r w:rsidRPr="003A7CF6">
        <w:rPr>
          <w:rFonts w:ascii="Arial" w:hAnsi="Arial" w:cs="Arial"/>
        </w:rPr>
        <w:t xml:space="preserve"> per</w:t>
      </w:r>
      <w:r>
        <w:rPr>
          <w:rFonts w:ascii="Arial" w:hAnsi="Arial" w:cs="Arial"/>
        </w:rPr>
        <w:t xml:space="preserve"> l</w:t>
      </w:r>
      <w:r w:rsidRPr="003A7CF6">
        <w:rPr>
          <w:rFonts w:ascii="Arial" w:hAnsi="Arial" w:cs="Arial"/>
        </w:rPr>
        <w:t xml:space="preserve">’accensione facilitata e </w:t>
      </w:r>
      <w:r w:rsidR="006C3B2D">
        <w:rPr>
          <w:rFonts w:ascii="Arial" w:hAnsi="Arial" w:cs="Arial"/>
        </w:rPr>
        <w:t xml:space="preserve">al </w:t>
      </w:r>
      <w:r w:rsidRPr="003A7CF6">
        <w:rPr>
          <w:rFonts w:ascii="Arial" w:hAnsi="Arial" w:cs="Arial"/>
        </w:rPr>
        <w:t xml:space="preserve">sistema </w:t>
      </w:r>
      <w:proofErr w:type="spellStart"/>
      <w:r w:rsidRPr="003A7CF6">
        <w:rPr>
          <w:rFonts w:ascii="Arial" w:hAnsi="Arial" w:cs="Arial"/>
          <w:b/>
          <w:bCs/>
        </w:rPr>
        <w:t>AlwaysOn</w:t>
      </w:r>
      <w:proofErr w:type="spellEnd"/>
      <w:r w:rsidRPr="003A7CF6">
        <w:rPr>
          <w:rFonts w:ascii="Arial" w:hAnsi="Arial" w:cs="Arial"/>
        </w:rPr>
        <w:t xml:space="preserve"> che scongiura il rischio di ingolfamento </w:t>
      </w:r>
      <w:r>
        <w:rPr>
          <w:rFonts w:ascii="Arial" w:hAnsi="Arial" w:cs="Arial"/>
        </w:rPr>
        <w:t xml:space="preserve">del </w:t>
      </w:r>
      <w:r w:rsidRPr="003A7CF6">
        <w:rPr>
          <w:rFonts w:ascii="Arial" w:hAnsi="Arial" w:cs="Arial"/>
        </w:rPr>
        <w:t>motore.</w:t>
      </w:r>
    </w:p>
    <w:p w14:paraId="4731D2DD" w14:textId="0313CFC1" w:rsidR="003A7CF6" w:rsidRDefault="003A7CF6" w:rsidP="00690443">
      <w:pPr>
        <w:spacing w:after="0" w:line="264" w:lineRule="auto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13E9708E" w14:textId="366BEE24" w:rsidR="006C3B2D" w:rsidRPr="006C3B2D" w:rsidRDefault="006C3B2D" w:rsidP="00690443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</w:rPr>
      </w:pPr>
      <w:r w:rsidRPr="006C3B2D">
        <w:rPr>
          <w:rFonts w:ascii="Arial" w:hAnsi="Arial" w:cs="Arial"/>
        </w:rPr>
        <w:t xml:space="preserve">Le soluzioni tecniche impiegate, come il pistone a 2 segmenti elastici, albero e biella in acciaio forgiato e lavorato, gabbie a rulli, cilindro con riporto al nichel, assicurano un </w:t>
      </w:r>
      <w:r w:rsidRPr="006C3B2D">
        <w:rPr>
          <w:rFonts w:ascii="Arial" w:hAnsi="Arial" w:cs="Arial"/>
          <w:b/>
          <w:bCs/>
        </w:rPr>
        <w:t>rendimento costante nel tempo</w:t>
      </w:r>
      <w:r w:rsidRPr="006C3B2D">
        <w:rPr>
          <w:rFonts w:ascii="Arial" w:hAnsi="Arial" w:cs="Arial"/>
        </w:rPr>
        <w:t xml:space="preserve"> anche in caso di utilizzo gravoso.</w:t>
      </w:r>
      <w:r>
        <w:rPr>
          <w:rFonts w:ascii="Arial" w:hAnsi="Arial" w:cs="Arial"/>
        </w:rPr>
        <w:t xml:space="preserve"> La b</w:t>
      </w:r>
      <w:r w:rsidRPr="006C3B2D">
        <w:rPr>
          <w:rFonts w:ascii="Arial" w:hAnsi="Arial" w:cs="Arial"/>
        </w:rPr>
        <w:t>obina digitale a controllo elettronico</w:t>
      </w:r>
      <w:r>
        <w:rPr>
          <w:rFonts w:ascii="Arial" w:hAnsi="Arial" w:cs="Arial"/>
        </w:rPr>
        <w:t xml:space="preserve">, inoltre, favorisce </w:t>
      </w:r>
      <w:r w:rsidRPr="006C3B2D">
        <w:rPr>
          <w:rFonts w:ascii="Arial" w:hAnsi="Arial" w:cs="Arial"/>
        </w:rPr>
        <w:t>un avviamento agevolato, migliora le prestazioni</w:t>
      </w:r>
      <w:r>
        <w:rPr>
          <w:rFonts w:ascii="Arial" w:hAnsi="Arial" w:cs="Arial"/>
        </w:rPr>
        <w:t xml:space="preserve"> </w:t>
      </w:r>
      <w:r w:rsidRPr="006C3B2D">
        <w:rPr>
          <w:rFonts w:ascii="Arial" w:hAnsi="Arial" w:cs="Arial"/>
        </w:rPr>
        <w:t>garantendo una combustione sempre uniforme e un</w:t>
      </w:r>
      <w:r>
        <w:rPr>
          <w:rFonts w:ascii="Arial" w:hAnsi="Arial" w:cs="Arial"/>
        </w:rPr>
        <w:t xml:space="preserve"> </w:t>
      </w:r>
      <w:r w:rsidRPr="006C3B2D">
        <w:rPr>
          <w:rFonts w:ascii="Arial" w:hAnsi="Arial" w:cs="Arial"/>
          <w:b/>
          <w:bCs/>
        </w:rPr>
        <w:t>consumo ridotto di carburante.</w:t>
      </w:r>
    </w:p>
    <w:p w14:paraId="2B12A7E9" w14:textId="7B9AE653" w:rsidR="003A7CF6" w:rsidRDefault="003A7CF6" w:rsidP="00690443">
      <w:pPr>
        <w:spacing w:after="0" w:line="264" w:lineRule="auto"/>
        <w:rPr>
          <w:rFonts w:ascii="Arial" w:hAnsi="Arial" w:cs="Arial"/>
          <w:b/>
          <w:bCs/>
          <w:shd w:val="clear" w:color="auto" w:fill="FFFFFF"/>
        </w:rPr>
      </w:pPr>
    </w:p>
    <w:p w14:paraId="0083064D" w14:textId="6B7152AA" w:rsidR="006C3B2D" w:rsidRPr="006C3B2D" w:rsidRDefault="006C3B2D" w:rsidP="00690443">
      <w:pPr>
        <w:spacing w:after="0" w:line="264" w:lineRule="auto"/>
        <w:rPr>
          <w:rFonts w:ascii="Arial" w:hAnsi="Arial" w:cs="Arial"/>
          <w:shd w:val="clear" w:color="auto" w:fill="FFFFFF"/>
        </w:rPr>
      </w:pPr>
      <w:r w:rsidRPr="006C3B2D">
        <w:rPr>
          <w:rFonts w:ascii="Arial" w:hAnsi="Arial" w:cs="Arial"/>
          <w:shd w:val="clear" w:color="auto" w:fill="FFFFFF"/>
        </w:rPr>
        <w:t xml:space="preserve">Il </w:t>
      </w:r>
      <w:r w:rsidRPr="006C3B2D">
        <w:rPr>
          <w:rFonts w:ascii="Arial" w:hAnsi="Arial" w:cs="Arial"/>
          <w:b/>
          <w:bCs/>
          <w:shd w:val="clear" w:color="auto" w:fill="FFFFFF"/>
        </w:rPr>
        <w:t>comfort nell’uso della macchina</w:t>
      </w:r>
      <w:r w:rsidRPr="006C3B2D">
        <w:rPr>
          <w:rFonts w:ascii="Arial" w:hAnsi="Arial" w:cs="Arial"/>
          <w:shd w:val="clear" w:color="auto" w:fill="FFFFFF"/>
        </w:rPr>
        <w:t xml:space="preserve"> è garantito dal sistema antivibrante, costituito da un inserto in gomma su flangia di trasmissione, che consente di smorzare le vibrazioni percepite dall’operatore durante l’utilizzo.</w:t>
      </w:r>
      <w:r>
        <w:rPr>
          <w:rFonts w:ascii="Arial" w:hAnsi="Arial" w:cs="Arial"/>
          <w:shd w:val="clear" w:color="auto" w:fill="FFFFFF"/>
        </w:rPr>
        <w:t xml:space="preserve"> </w:t>
      </w:r>
      <w:r w:rsidRPr="006C3B2D">
        <w:rPr>
          <w:rFonts w:ascii="Arial" w:hAnsi="Arial" w:cs="Arial"/>
          <w:shd w:val="clear" w:color="auto" w:fill="FFFFFF"/>
        </w:rPr>
        <w:t xml:space="preserve">Inoltre il </w:t>
      </w:r>
      <w:r>
        <w:rPr>
          <w:rFonts w:ascii="Arial" w:hAnsi="Arial" w:cs="Arial"/>
          <w:shd w:val="clear" w:color="auto" w:fill="FFFFFF"/>
        </w:rPr>
        <w:t xml:space="preserve">comodo </w:t>
      </w:r>
      <w:proofErr w:type="spellStart"/>
      <w:r w:rsidRPr="006C3B2D">
        <w:rPr>
          <w:rFonts w:ascii="Arial" w:hAnsi="Arial" w:cs="Arial"/>
          <w:shd w:val="clear" w:color="auto" w:fill="FFFFFF"/>
        </w:rPr>
        <w:t>cinghiaggio</w:t>
      </w:r>
      <w:proofErr w:type="spellEnd"/>
      <w:r w:rsidRPr="006C3B2D">
        <w:rPr>
          <w:rFonts w:ascii="Arial" w:hAnsi="Arial" w:cs="Arial"/>
          <w:shd w:val="clear" w:color="auto" w:fill="FFFFFF"/>
        </w:rPr>
        <w:t xml:space="preserve"> a singolo spallaccio è di facile regolazione e conferisce una </w:t>
      </w:r>
      <w:r w:rsidRPr="00690443">
        <w:rPr>
          <w:rFonts w:ascii="Arial" w:hAnsi="Arial" w:cs="Arial"/>
          <w:b/>
          <w:bCs/>
          <w:shd w:val="clear" w:color="auto" w:fill="FFFFFF"/>
        </w:rPr>
        <w:t>maggiore libertà di movimento</w:t>
      </w:r>
      <w:r w:rsidRPr="006C3B2D">
        <w:rPr>
          <w:rFonts w:ascii="Arial" w:hAnsi="Arial" w:cs="Arial"/>
          <w:shd w:val="clear" w:color="auto" w:fill="FFFFFF"/>
        </w:rPr>
        <w:t xml:space="preserve"> all’operatore.</w:t>
      </w:r>
    </w:p>
    <w:p w14:paraId="55B2724A" w14:textId="39D75EC5" w:rsidR="003F03EC" w:rsidRDefault="003F03EC" w:rsidP="001356B4">
      <w:pPr>
        <w:spacing w:after="0"/>
        <w:rPr>
          <w:rFonts w:ascii="Arial" w:hAnsi="Arial" w:cs="Arial"/>
          <w:b/>
          <w:bCs/>
          <w:shd w:val="clear" w:color="auto" w:fill="FFFFFF"/>
        </w:rPr>
      </w:pPr>
    </w:p>
    <w:p w14:paraId="4C2EFA10" w14:textId="14E003EC" w:rsidR="005010C6" w:rsidRPr="006C3B2D" w:rsidRDefault="006C3B2D" w:rsidP="005010C6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C3B2D">
        <w:rPr>
          <w:rFonts w:ascii="Arial" w:hAnsi="Arial" w:cs="Arial"/>
          <w:b/>
          <w:bCs/>
          <w:spacing w:val="6"/>
          <w:sz w:val="20"/>
          <w:szCs w:val="20"/>
          <w:u w:val="single"/>
          <w:shd w:val="clear" w:color="auto" w:fill="FFFFFF"/>
        </w:rPr>
        <w:t>Dettagli tecnici</w:t>
      </w:r>
    </w:p>
    <w:p w14:paraId="0074016F" w14:textId="7D67B9FE" w:rsidR="005010C6" w:rsidRPr="006C3B2D" w:rsidRDefault="005010C6" w:rsidP="001356B4">
      <w:pPr>
        <w:spacing w:after="0"/>
        <w:rPr>
          <w:rFonts w:ascii="Arial" w:hAnsi="Arial" w:cs="Arial"/>
          <w:b/>
          <w:bCs/>
          <w:color w:val="1D1D1D"/>
          <w:sz w:val="20"/>
          <w:szCs w:val="20"/>
          <w:shd w:val="clear" w:color="auto" w:fill="FFFFFF"/>
        </w:rPr>
      </w:pPr>
    </w:p>
    <w:p w14:paraId="3CD814D8" w14:textId="0DE370B2" w:rsidR="005010C6" w:rsidRPr="006C3B2D" w:rsidRDefault="005010C6" w:rsidP="0050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B2D">
        <w:rPr>
          <w:rFonts w:ascii="Arial" w:hAnsi="Arial" w:cs="Arial"/>
          <w:sz w:val="20"/>
          <w:szCs w:val="20"/>
        </w:rPr>
        <w:t>Potenza/Cilindrata</w:t>
      </w:r>
      <w:r w:rsidR="006C3B2D" w:rsidRPr="006C3B2D">
        <w:rPr>
          <w:rFonts w:ascii="Arial" w:hAnsi="Arial" w:cs="Arial"/>
          <w:sz w:val="20"/>
          <w:szCs w:val="20"/>
        </w:rPr>
        <w:t>:</w:t>
      </w:r>
      <w:r w:rsidRPr="006C3B2D">
        <w:rPr>
          <w:rFonts w:ascii="Arial" w:hAnsi="Arial" w:cs="Arial"/>
          <w:sz w:val="20"/>
          <w:szCs w:val="20"/>
        </w:rPr>
        <w:t xml:space="preserve"> 1,2 HP – 0,9 kW/25,4 cm³</w:t>
      </w:r>
    </w:p>
    <w:p w14:paraId="48A481DA" w14:textId="33F0B126" w:rsidR="005010C6" w:rsidRPr="006C3B2D" w:rsidRDefault="005010C6" w:rsidP="0050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B2D">
        <w:rPr>
          <w:rFonts w:ascii="Arial" w:hAnsi="Arial" w:cs="Arial"/>
          <w:sz w:val="20"/>
          <w:szCs w:val="20"/>
        </w:rPr>
        <w:t>Regolazione potatore</w:t>
      </w:r>
      <w:r w:rsidR="006C3B2D" w:rsidRPr="006C3B2D">
        <w:rPr>
          <w:rFonts w:ascii="Arial" w:hAnsi="Arial" w:cs="Arial"/>
          <w:sz w:val="20"/>
          <w:szCs w:val="20"/>
        </w:rPr>
        <w:t>:</w:t>
      </w:r>
      <w:r w:rsidRPr="006C3B2D">
        <w:rPr>
          <w:rFonts w:ascii="Arial" w:hAnsi="Arial" w:cs="Arial"/>
          <w:sz w:val="20"/>
          <w:szCs w:val="20"/>
        </w:rPr>
        <w:t xml:space="preserve"> attrezzo fisso</w:t>
      </w:r>
    </w:p>
    <w:p w14:paraId="6A166ACC" w14:textId="33C8E036" w:rsidR="005010C6" w:rsidRPr="006C3B2D" w:rsidRDefault="005010C6" w:rsidP="0050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B2D">
        <w:rPr>
          <w:rFonts w:ascii="Arial" w:hAnsi="Arial" w:cs="Arial"/>
          <w:sz w:val="20"/>
          <w:szCs w:val="20"/>
        </w:rPr>
        <w:t>Lunghezza barra (puntale)</w:t>
      </w:r>
      <w:r w:rsidR="006C3B2D" w:rsidRPr="006C3B2D">
        <w:rPr>
          <w:rFonts w:ascii="Arial" w:hAnsi="Arial" w:cs="Arial"/>
          <w:sz w:val="20"/>
          <w:szCs w:val="20"/>
        </w:rPr>
        <w:t>:</w:t>
      </w:r>
      <w:r w:rsidRPr="006C3B2D">
        <w:rPr>
          <w:rFonts w:ascii="Arial" w:hAnsi="Arial" w:cs="Arial"/>
          <w:sz w:val="20"/>
          <w:szCs w:val="20"/>
        </w:rPr>
        <w:t xml:space="preserve"> 25 cm/10” (rocchetto)</w:t>
      </w:r>
    </w:p>
    <w:p w14:paraId="790C15CF" w14:textId="3C4E568D" w:rsidR="005010C6" w:rsidRPr="006C3B2D" w:rsidRDefault="005010C6" w:rsidP="0050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B2D">
        <w:rPr>
          <w:rFonts w:ascii="Arial" w:hAnsi="Arial" w:cs="Arial"/>
          <w:sz w:val="20"/>
          <w:szCs w:val="20"/>
        </w:rPr>
        <w:t>Catena (passo x spessore)</w:t>
      </w:r>
      <w:r w:rsidR="006C3B2D" w:rsidRPr="006C3B2D">
        <w:rPr>
          <w:rFonts w:ascii="Arial" w:hAnsi="Arial" w:cs="Arial"/>
          <w:sz w:val="20"/>
          <w:szCs w:val="20"/>
        </w:rPr>
        <w:t>:</w:t>
      </w:r>
      <w:r w:rsidRPr="006C3B2D">
        <w:rPr>
          <w:rFonts w:ascii="Arial" w:hAnsi="Arial" w:cs="Arial"/>
          <w:sz w:val="20"/>
          <w:szCs w:val="20"/>
        </w:rPr>
        <w:t xml:space="preserve"> 3/8” x .050”</w:t>
      </w:r>
    </w:p>
    <w:p w14:paraId="5FAD9025" w14:textId="245B3E62" w:rsidR="005010C6" w:rsidRPr="006C3B2D" w:rsidRDefault="005010C6" w:rsidP="0050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B2D">
        <w:rPr>
          <w:rFonts w:ascii="Arial" w:hAnsi="Arial" w:cs="Arial"/>
          <w:sz w:val="20"/>
          <w:szCs w:val="20"/>
        </w:rPr>
        <w:t>Lunghezza totale macchina</w:t>
      </w:r>
      <w:r w:rsidR="006C3B2D" w:rsidRPr="006C3B2D">
        <w:rPr>
          <w:rFonts w:ascii="Arial" w:hAnsi="Arial" w:cs="Arial"/>
          <w:sz w:val="20"/>
          <w:szCs w:val="20"/>
        </w:rPr>
        <w:t>:</w:t>
      </w:r>
      <w:r w:rsidRPr="006C3B2D">
        <w:rPr>
          <w:rFonts w:ascii="Arial" w:hAnsi="Arial" w:cs="Arial"/>
          <w:sz w:val="20"/>
          <w:szCs w:val="20"/>
        </w:rPr>
        <w:t xml:space="preserve"> 2,05 m</w:t>
      </w:r>
    </w:p>
    <w:p w14:paraId="207FD5A7" w14:textId="5B75034D" w:rsidR="005010C6" w:rsidRPr="006C3B2D" w:rsidRDefault="005010C6" w:rsidP="0050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B2D">
        <w:rPr>
          <w:rFonts w:ascii="Arial" w:hAnsi="Arial" w:cs="Arial"/>
          <w:sz w:val="20"/>
          <w:szCs w:val="20"/>
        </w:rPr>
        <w:t>Livello pressione/potenza acustica</w:t>
      </w:r>
      <w:r w:rsidR="006C3B2D" w:rsidRPr="006C3B2D">
        <w:rPr>
          <w:rFonts w:ascii="Arial" w:hAnsi="Arial" w:cs="Arial"/>
          <w:sz w:val="20"/>
          <w:szCs w:val="20"/>
        </w:rPr>
        <w:t>:</w:t>
      </w:r>
      <w:r w:rsidRPr="006C3B2D">
        <w:rPr>
          <w:rFonts w:ascii="Arial" w:hAnsi="Arial" w:cs="Arial"/>
          <w:sz w:val="20"/>
          <w:szCs w:val="20"/>
        </w:rPr>
        <w:t xml:space="preserve"> 96,0/110,7 dB(A)</w:t>
      </w:r>
    </w:p>
    <w:p w14:paraId="633424F5" w14:textId="7ABA2A9A" w:rsidR="005010C6" w:rsidRPr="0096461C" w:rsidRDefault="005010C6" w:rsidP="0050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C3B2D">
        <w:rPr>
          <w:rFonts w:ascii="Arial" w:hAnsi="Arial" w:cs="Arial"/>
          <w:sz w:val="20"/>
          <w:szCs w:val="20"/>
        </w:rPr>
        <w:t xml:space="preserve">Livello di vibrazioni </w:t>
      </w:r>
      <w:proofErr w:type="spellStart"/>
      <w:r w:rsidRPr="006C3B2D">
        <w:rPr>
          <w:rFonts w:ascii="Arial" w:hAnsi="Arial" w:cs="Arial"/>
          <w:sz w:val="20"/>
          <w:szCs w:val="20"/>
        </w:rPr>
        <w:t>sx</w:t>
      </w:r>
      <w:proofErr w:type="spellEnd"/>
      <w:r w:rsidRPr="006C3B2D">
        <w:rPr>
          <w:rFonts w:ascii="Arial" w:hAnsi="Arial" w:cs="Arial"/>
          <w:sz w:val="20"/>
          <w:szCs w:val="20"/>
        </w:rPr>
        <w:t>/dx</w:t>
      </w:r>
      <w:r w:rsidR="006C3B2D" w:rsidRPr="006C3B2D">
        <w:rPr>
          <w:rFonts w:ascii="Arial" w:hAnsi="Arial" w:cs="Arial"/>
          <w:sz w:val="20"/>
          <w:szCs w:val="20"/>
        </w:rPr>
        <w:t>:</w:t>
      </w:r>
      <w:r w:rsidRPr="006C3B2D">
        <w:rPr>
          <w:rFonts w:ascii="Arial" w:hAnsi="Arial" w:cs="Arial"/>
          <w:sz w:val="20"/>
          <w:szCs w:val="20"/>
        </w:rPr>
        <w:t xml:space="preserve"> </w:t>
      </w:r>
      <w:r w:rsidRPr="0096461C">
        <w:rPr>
          <w:rFonts w:ascii="Arial" w:hAnsi="Arial" w:cs="Arial"/>
          <w:sz w:val="20"/>
          <w:szCs w:val="20"/>
        </w:rPr>
        <w:t xml:space="preserve">1,4/1,4 </w:t>
      </w:r>
      <w:r w:rsidR="00376320" w:rsidRPr="0096461C">
        <w:rPr>
          <w:rFonts w:ascii="Arial" w:hAnsi="Arial" w:cs="Arial"/>
          <w:sz w:val="20"/>
          <w:szCs w:val="20"/>
        </w:rPr>
        <w:t>m/s²</w:t>
      </w:r>
    </w:p>
    <w:p w14:paraId="627ABB2B" w14:textId="02E41750" w:rsidR="005010C6" w:rsidRPr="006C3B2D" w:rsidRDefault="005010C6" w:rsidP="005010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61C">
        <w:rPr>
          <w:rFonts w:ascii="Arial" w:hAnsi="Arial" w:cs="Arial"/>
          <w:sz w:val="20"/>
          <w:szCs w:val="20"/>
        </w:rPr>
        <w:t>Peso macchina completa a secco senza barra</w:t>
      </w:r>
      <w:r w:rsidRPr="006C3B2D">
        <w:rPr>
          <w:rFonts w:ascii="Arial" w:hAnsi="Arial" w:cs="Arial"/>
          <w:sz w:val="20"/>
          <w:szCs w:val="20"/>
        </w:rPr>
        <w:t xml:space="preserve"> e catena</w:t>
      </w:r>
      <w:r w:rsidR="006C3B2D" w:rsidRPr="006C3B2D">
        <w:rPr>
          <w:rFonts w:ascii="Arial" w:hAnsi="Arial" w:cs="Arial"/>
          <w:sz w:val="20"/>
          <w:szCs w:val="20"/>
        </w:rPr>
        <w:t>:</w:t>
      </w:r>
      <w:r w:rsidRPr="006C3B2D">
        <w:rPr>
          <w:rFonts w:ascii="Arial" w:hAnsi="Arial" w:cs="Arial"/>
          <w:sz w:val="20"/>
          <w:szCs w:val="20"/>
        </w:rPr>
        <w:t xml:space="preserve"> 5,4 kg</w:t>
      </w:r>
    </w:p>
    <w:p w14:paraId="43CF1318" w14:textId="7A1C4F5D" w:rsidR="005010C6" w:rsidRDefault="005010C6" w:rsidP="005010C6">
      <w:pPr>
        <w:spacing w:after="0"/>
        <w:rPr>
          <w:rFonts w:ascii="HelveticaNeueLTPro-Roman" w:hAnsi="HelveticaNeueLTPro-Roman" w:cs="HelveticaNeueLTPro-Roman"/>
          <w:sz w:val="16"/>
          <w:szCs w:val="16"/>
        </w:rPr>
      </w:pPr>
    </w:p>
    <w:p w14:paraId="2B1DA636" w14:textId="2B7E302C" w:rsidR="005010C6" w:rsidRDefault="005010C6" w:rsidP="005010C6">
      <w:pPr>
        <w:spacing w:after="0"/>
        <w:rPr>
          <w:rFonts w:ascii="HelveticaNeueLTPro-Roman" w:hAnsi="HelveticaNeueLTPro-Roman" w:cs="HelveticaNeueLTPro-Roman"/>
          <w:sz w:val="16"/>
          <w:szCs w:val="16"/>
        </w:rPr>
      </w:pPr>
    </w:p>
    <w:p w14:paraId="01CDD3A0" w14:textId="503C5E57" w:rsidR="005010C6" w:rsidRDefault="005010C6" w:rsidP="005010C6">
      <w:pPr>
        <w:spacing w:after="0"/>
        <w:rPr>
          <w:rFonts w:ascii="MyriadPro-Light" w:hAnsi="MyriadPro-Light" w:cs="MyriadPro-Light"/>
          <w:sz w:val="20"/>
          <w:szCs w:val="20"/>
        </w:rPr>
      </w:pPr>
    </w:p>
    <w:p w14:paraId="3A4D34B2" w14:textId="77777777" w:rsidR="005010C6" w:rsidRDefault="005010C6" w:rsidP="001356B4">
      <w:pPr>
        <w:spacing w:after="0"/>
        <w:rPr>
          <w:rFonts w:ascii="Arial" w:hAnsi="Arial" w:cs="Arial"/>
          <w:i/>
          <w:iCs/>
          <w:sz w:val="21"/>
          <w:szCs w:val="21"/>
        </w:rPr>
      </w:pPr>
    </w:p>
    <w:p w14:paraId="6D69EEC0" w14:textId="77777777" w:rsidR="001356B4" w:rsidRDefault="001356B4" w:rsidP="001356B4">
      <w:pPr>
        <w:spacing w:line="288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*****</w:t>
      </w:r>
    </w:p>
    <w:p w14:paraId="13F92EEB" w14:textId="77777777" w:rsidR="001356B4" w:rsidRDefault="001356B4" w:rsidP="001356B4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989B646" w14:textId="77777777" w:rsidR="001356B4" w:rsidRDefault="001356B4" w:rsidP="001356B4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4 marchi commerciali (Efco, Oleo-Mac, Bertolini, Nibbi), 4 unità produttive, 8 filiali commerciali estere, 150 distributori, 115 paesi raggiunti, 22 famiglie di prodotto, oltre 250 modelli: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Emak </w:t>
      </w:r>
      <w:r>
        <w:rPr>
          <w:rFonts w:ascii="Arial" w:hAnsi="Arial" w:cs="Arial"/>
          <w:i/>
          <w:iCs/>
          <w:sz w:val="18"/>
          <w:szCs w:val="18"/>
        </w:rPr>
        <w:t xml:space="preserve">è uno dei player di riferimento a livello mondiale nello sviluppo, nella produzione e nella distribuzione di macchine, componenti e accessori per il </w:t>
      </w:r>
      <w:r>
        <w:rPr>
          <w:rFonts w:ascii="Arial" w:hAnsi="Arial" w:cs="Arial"/>
          <w:b/>
          <w:bCs/>
          <w:i/>
          <w:iCs/>
          <w:sz w:val="18"/>
          <w:szCs w:val="18"/>
        </w:rPr>
        <w:t>giardinaggio</w:t>
      </w:r>
      <w:r>
        <w:rPr>
          <w:rFonts w:ascii="Arial" w:hAnsi="Arial" w:cs="Arial"/>
          <w:i/>
          <w:iCs/>
          <w:sz w:val="18"/>
          <w:szCs w:val="18"/>
        </w:rPr>
        <w:t>, l’</w:t>
      </w:r>
      <w:r>
        <w:rPr>
          <w:rFonts w:ascii="Arial" w:hAnsi="Arial" w:cs="Arial"/>
          <w:b/>
          <w:bCs/>
          <w:i/>
          <w:iCs/>
          <w:sz w:val="18"/>
          <w:szCs w:val="18"/>
        </w:rPr>
        <w:t>attività forestale</w:t>
      </w:r>
      <w:r>
        <w:rPr>
          <w:rFonts w:ascii="Arial" w:hAnsi="Arial" w:cs="Arial"/>
          <w:i/>
          <w:iCs/>
          <w:sz w:val="18"/>
          <w:szCs w:val="18"/>
        </w:rPr>
        <w:t> e l’</w:t>
      </w:r>
      <w:r>
        <w:rPr>
          <w:rFonts w:ascii="Arial" w:hAnsi="Arial" w:cs="Arial"/>
          <w:b/>
          <w:bCs/>
          <w:i/>
          <w:iCs/>
          <w:sz w:val="18"/>
          <w:szCs w:val="18"/>
        </w:rPr>
        <w:t>agricoltura</w:t>
      </w:r>
      <w:r>
        <w:rPr>
          <w:rFonts w:ascii="Arial" w:hAnsi="Arial" w:cs="Arial"/>
          <w:i/>
          <w:iCs/>
          <w:sz w:val="18"/>
          <w:szCs w:val="18"/>
        </w:rPr>
        <w:t xml:space="preserve">. Motoseghe, decespugliatori, tagliaerba, trattorini, motozappe e motocoltivatori sono solo alcune delle macchine che Emak offre. </w:t>
      </w:r>
      <w:r>
        <w:rPr>
          <w:rFonts w:ascii="Arial" w:hAnsi="Arial" w:cs="Arial"/>
          <w:b/>
          <w:bCs/>
          <w:i/>
          <w:iCs/>
          <w:sz w:val="18"/>
          <w:szCs w:val="18"/>
        </w:rPr>
        <w:t>Prodotti innovativi</w:t>
      </w:r>
      <w:r>
        <w:rPr>
          <w:rFonts w:ascii="Arial" w:hAnsi="Arial" w:cs="Arial"/>
          <w:i/>
          <w:iCs/>
          <w:sz w:val="18"/>
          <w:szCs w:val="18"/>
        </w:rPr>
        <w:t xml:space="preserve"> che si distinguono per prestazioni, qualità, confort d'utilizzo e design, grazie ai costanti investimenti in ricerca e sviluppo.</w:t>
      </w:r>
    </w:p>
    <w:p w14:paraId="474842A6" w14:textId="1579A3CD" w:rsidR="00690443" w:rsidRDefault="00105A34" w:rsidP="006C3B2D">
      <w:pPr>
        <w:jc w:val="both"/>
        <w:rPr>
          <w:rFonts w:ascii="Arial" w:hAnsi="Arial" w:cs="Arial"/>
          <w:b/>
          <w:bCs/>
          <w:sz w:val="18"/>
          <w:szCs w:val="18"/>
        </w:rPr>
      </w:pPr>
      <w:hyperlink r:id="rId6" w:history="1">
        <w:r w:rsidR="006C3B2D" w:rsidRPr="00F6011A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www.emak.it</w:t>
        </w:r>
      </w:hyperlink>
      <w:r w:rsidR="006C3B2D">
        <w:rPr>
          <w:rFonts w:ascii="Arial" w:hAnsi="Arial" w:cs="Arial"/>
          <w:b/>
          <w:bCs/>
          <w:sz w:val="18"/>
          <w:szCs w:val="18"/>
        </w:rPr>
        <w:t xml:space="preserve">  - </w:t>
      </w:r>
      <w:hyperlink r:id="rId7" w:history="1">
        <w:r w:rsidR="006C3B2D" w:rsidRPr="00F6011A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www.oleomac.it</w:t>
        </w:r>
      </w:hyperlink>
      <w:r w:rsidR="006C3B2D">
        <w:rPr>
          <w:rFonts w:ascii="Arial" w:hAnsi="Arial" w:cs="Arial"/>
          <w:b/>
          <w:bCs/>
          <w:sz w:val="18"/>
          <w:szCs w:val="18"/>
        </w:rPr>
        <w:t xml:space="preserve"> – </w:t>
      </w:r>
      <w:hyperlink r:id="rId8" w:history="1">
        <w:r w:rsidR="006C3B2D" w:rsidRPr="00F6011A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www.efco.it</w:t>
        </w:r>
      </w:hyperlink>
      <w:r w:rsidR="006C3B2D">
        <w:rPr>
          <w:rFonts w:ascii="Arial" w:hAnsi="Arial" w:cs="Arial"/>
          <w:b/>
          <w:bCs/>
          <w:sz w:val="18"/>
          <w:szCs w:val="18"/>
        </w:rPr>
        <w:t xml:space="preserve"> - </w:t>
      </w:r>
      <w:hyperlink r:id="rId9" w:history="1">
        <w:r w:rsidR="00690443" w:rsidRPr="00F6011A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www.mybertolini.it</w:t>
        </w:r>
      </w:hyperlink>
      <w:r w:rsidR="00690443">
        <w:rPr>
          <w:rFonts w:ascii="Arial" w:hAnsi="Arial" w:cs="Arial"/>
          <w:b/>
          <w:bCs/>
          <w:sz w:val="18"/>
          <w:szCs w:val="18"/>
        </w:rPr>
        <w:t xml:space="preserve"> – </w:t>
      </w:r>
      <w:hyperlink r:id="rId10" w:history="1">
        <w:r w:rsidR="00690443" w:rsidRPr="00F6011A">
          <w:rPr>
            <w:rStyle w:val="Collegamentoipertestuale"/>
            <w:rFonts w:ascii="Arial" w:hAnsi="Arial" w:cs="Arial"/>
            <w:b/>
            <w:bCs/>
            <w:sz w:val="18"/>
            <w:szCs w:val="18"/>
          </w:rPr>
          <w:t>www.mynibbi.it</w:t>
        </w:r>
      </w:hyperlink>
    </w:p>
    <w:p w14:paraId="09A381D5" w14:textId="77777777" w:rsidR="001356B4" w:rsidRDefault="001356B4" w:rsidP="001356B4">
      <w:pPr>
        <w:spacing w:line="288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*****</w:t>
      </w:r>
    </w:p>
    <w:p w14:paraId="60B88A64" w14:textId="77777777" w:rsidR="001356B4" w:rsidRDefault="001356B4" w:rsidP="001356B4">
      <w:pPr>
        <w:spacing w:line="288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Press info</w:t>
      </w:r>
      <w:r>
        <w:rPr>
          <w:rFonts w:ascii="Arial" w:hAnsi="Arial" w:cs="Arial"/>
          <w:iCs/>
          <w:sz w:val="18"/>
          <w:szCs w:val="18"/>
        </w:rPr>
        <w:t xml:space="preserve">: </w:t>
      </w:r>
    </w:p>
    <w:p w14:paraId="22A1F925" w14:textId="43119B25" w:rsidR="001356B4" w:rsidRDefault="001356B4" w:rsidP="001356B4">
      <w:p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Francesca Valcavi - </w:t>
      </w:r>
      <w:r>
        <w:rPr>
          <w:rFonts w:ascii="Arial" w:hAnsi="Arial" w:cs="Arial"/>
          <w:sz w:val="18"/>
          <w:szCs w:val="18"/>
        </w:rPr>
        <w:t xml:space="preserve">office: </w:t>
      </w:r>
      <w:hyperlink r:id="rId11" w:tgtFrame="_blank" w:history="1">
        <w:r>
          <w:rPr>
            <w:rStyle w:val="Collegamentoipertestuale"/>
            <w:rFonts w:ascii="Arial" w:hAnsi="Arial" w:cs="Arial"/>
            <w:sz w:val="18"/>
            <w:szCs w:val="18"/>
          </w:rPr>
          <w:t>+39 0522.325270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690443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– </w:t>
      </w:r>
      <w:proofErr w:type="spellStart"/>
      <w:r>
        <w:rPr>
          <w:rFonts w:ascii="Arial" w:hAnsi="Arial" w:cs="Arial"/>
          <w:sz w:val="18"/>
          <w:szCs w:val="18"/>
        </w:rPr>
        <w:t>cell</w:t>
      </w:r>
      <w:proofErr w:type="spellEnd"/>
      <w:r>
        <w:rPr>
          <w:rFonts w:ascii="Arial" w:hAnsi="Arial" w:cs="Arial"/>
          <w:sz w:val="18"/>
          <w:szCs w:val="18"/>
        </w:rPr>
        <w:t>.  348</w:t>
      </w:r>
      <w:r w:rsidR="006904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8800113 - </w:t>
      </w:r>
      <w:hyperlink r:id="rId12" w:history="1">
        <w:r>
          <w:rPr>
            <w:rStyle w:val="Collegamentoipertestuale"/>
            <w:rFonts w:ascii="Arial" w:hAnsi="Arial" w:cs="Arial"/>
            <w:iCs/>
            <w:sz w:val="18"/>
            <w:szCs w:val="18"/>
          </w:rPr>
          <w:t>valcavi@industree.it</w:t>
        </w:r>
      </w:hyperlink>
    </w:p>
    <w:p w14:paraId="7B8655F1" w14:textId="77777777" w:rsidR="001356B4" w:rsidRDefault="001356B4"/>
    <w:sectPr w:rsidR="001356B4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14F7" w14:textId="77777777" w:rsidR="00105A34" w:rsidRDefault="00105A34" w:rsidP="001356B4">
      <w:pPr>
        <w:spacing w:after="0" w:line="240" w:lineRule="auto"/>
      </w:pPr>
      <w:r>
        <w:separator/>
      </w:r>
    </w:p>
  </w:endnote>
  <w:endnote w:type="continuationSeparator" w:id="0">
    <w:p w14:paraId="32A91882" w14:textId="77777777" w:rsidR="00105A34" w:rsidRDefault="00105A34" w:rsidP="0013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C6EF" w14:textId="77777777" w:rsidR="00105A34" w:rsidRDefault="00105A34" w:rsidP="001356B4">
      <w:pPr>
        <w:spacing w:after="0" w:line="240" w:lineRule="auto"/>
      </w:pPr>
      <w:r>
        <w:separator/>
      </w:r>
    </w:p>
  </w:footnote>
  <w:footnote w:type="continuationSeparator" w:id="0">
    <w:p w14:paraId="66C6A497" w14:textId="77777777" w:rsidR="00105A34" w:rsidRDefault="00105A34" w:rsidP="0013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BDA0F" w14:textId="6074E6D6" w:rsidR="001356B4" w:rsidRDefault="001356B4" w:rsidP="001356B4">
    <w:pPr>
      <w:pStyle w:val="Intestazione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35574E8" wp14:editId="356435E8">
          <wp:extent cx="6115050" cy="885825"/>
          <wp:effectExtent l="0" t="0" r="0" b="9525"/>
          <wp:docPr id="2" name="Immagine 2" descr="Logo-EMak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EMak_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E950FB" w14:textId="0B63E3D1" w:rsidR="001356B4" w:rsidRDefault="001356B4" w:rsidP="001356B4">
    <w:pPr>
      <w:pStyle w:val="Intestazione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072AA4C" wp14:editId="34F08D27">
          <wp:extent cx="6115050" cy="9525"/>
          <wp:effectExtent l="0" t="0" r="0" b="0"/>
          <wp:docPr id="1" name="Immagine 1" descr="EK_Letterhead_210x297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K_Letterhead_210x297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BA464" w14:textId="330D612B" w:rsidR="001356B4" w:rsidRPr="001356B4" w:rsidRDefault="001356B4" w:rsidP="001356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80"/>
    <w:rsid w:val="0003046B"/>
    <w:rsid w:val="00066F08"/>
    <w:rsid w:val="00075795"/>
    <w:rsid w:val="00075A25"/>
    <w:rsid w:val="000B5093"/>
    <w:rsid w:val="00105A34"/>
    <w:rsid w:val="001356B4"/>
    <w:rsid w:val="002046A5"/>
    <w:rsid w:val="002D6594"/>
    <w:rsid w:val="002E4902"/>
    <w:rsid w:val="002F35CE"/>
    <w:rsid w:val="00376320"/>
    <w:rsid w:val="003A7CF6"/>
    <w:rsid w:val="003F03EC"/>
    <w:rsid w:val="00414639"/>
    <w:rsid w:val="00442C84"/>
    <w:rsid w:val="005010C6"/>
    <w:rsid w:val="00642749"/>
    <w:rsid w:val="00690443"/>
    <w:rsid w:val="006C3B2D"/>
    <w:rsid w:val="006D57B3"/>
    <w:rsid w:val="006E083F"/>
    <w:rsid w:val="00720C79"/>
    <w:rsid w:val="007305DE"/>
    <w:rsid w:val="00867A8E"/>
    <w:rsid w:val="00875D73"/>
    <w:rsid w:val="008B30C4"/>
    <w:rsid w:val="008D23B3"/>
    <w:rsid w:val="008D2E68"/>
    <w:rsid w:val="009174BB"/>
    <w:rsid w:val="00935C2C"/>
    <w:rsid w:val="00936276"/>
    <w:rsid w:val="0096461C"/>
    <w:rsid w:val="00A01C96"/>
    <w:rsid w:val="00A06406"/>
    <w:rsid w:val="00A35E7E"/>
    <w:rsid w:val="00B20424"/>
    <w:rsid w:val="00B607AF"/>
    <w:rsid w:val="00B90366"/>
    <w:rsid w:val="00C02A81"/>
    <w:rsid w:val="00CF137E"/>
    <w:rsid w:val="00D61812"/>
    <w:rsid w:val="00D706DD"/>
    <w:rsid w:val="00D7654C"/>
    <w:rsid w:val="00DB5680"/>
    <w:rsid w:val="00D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2C13"/>
  <w15:chartTrackingRefBased/>
  <w15:docId w15:val="{0FD8700F-E8B9-44FE-989E-FBA02B0C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35C2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6B4"/>
  </w:style>
  <w:style w:type="paragraph" w:styleId="Pidipagina">
    <w:name w:val="footer"/>
    <w:basedOn w:val="Normale"/>
    <w:link w:val="PidipaginaCarattere"/>
    <w:uiPriority w:val="99"/>
    <w:unhideWhenUsed/>
    <w:rsid w:val="001356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6B4"/>
  </w:style>
  <w:style w:type="character" w:styleId="Collegamentoipertestuale">
    <w:name w:val="Hyperlink"/>
    <w:unhideWhenUsed/>
    <w:rsid w:val="001356B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co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leomac.it" TargetMode="External"/><Relationship Id="rId12" Type="http://schemas.openxmlformats.org/officeDocument/2006/relationships/hyperlink" Target="mailto:valcavi@industre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k.it" TargetMode="External"/><Relationship Id="rId11" Type="http://schemas.openxmlformats.org/officeDocument/2006/relationships/hyperlink" Target="tel:%2B39%200522.32527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ynibb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ybertolini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Valcavi</dc:creator>
  <cp:keywords/>
  <dc:description/>
  <cp:lastModifiedBy>Patrizia Menicucci</cp:lastModifiedBy>
  <cp:revision>2</cp:revision>
  <dcterms:created xsi:type="dcterms:W3CDTF">2022-02-23T11:13:00Z</dcterms:created>
  <dcterms:modified xsi:type="dcterms:W3CDTF">2022-02-23T11:13:00Z</dcterms:modified>
</cp:coreProperties>
</file>