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B7" w:rsidRPr="00AE5330" w:rsidRDefault="00AE5330" w:rsidP="00B0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3D"/>
          <w:sz w:val="24"/>
          <w:szCs w:val="24"/>
        </w:rPr>
      </w:pPr>
      <w:r>
        <w:rPr>
          <w:rFonts w:ascii="Times New Roman" w:hAnsi="Times New Roman" w:cs="Times New Roman"/>
          <w:color w:val="00003D"/>
          <w:sz w:val="24"/>
          <w:szCs w:val="24"/>
        </w:rPr>
        <w:t>COMUNICATO STAMPA</w:t>
      </w:r>
    </w:p>
    <w:p w:rsidR="00B051B7" w:rsidRPr="00AE5330" w:rsidRDefault="00B051B7" w:rsidP="00B0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3D"/>
          <w:sz w:val="24"/>
          <w:szCs w:val="24"/>
        </w:rPr>
      </w:pPr>
    </w:p>
    <w:p w:rsidR="0098497A" w:rsidRPr="00AE5330" w:rsidRDefault="0098497A" w:rsidP="0098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3D"/>
          <w:sz w:val="24"/>
          <w:szCs w:val="24"/>
        </w:rPr>
      </w:pPr>
      <w:proofErr w:type="spellStart"/>
      <w:r w:rsidRPr="00AE5330">
        <w:rPr>
          <w:rFonts w:ascii="Times New Roman" w:hAnsi="Times New Roman" w:cs="Times New Roman"/>
          <w:b/>
          <w:bCs/>
          <w:color w:val="00003D"/>
          <w:sz w:val="24"/>
          <w:szCs w:val="24"/>
        </w:rPr>
        <w:t>Kohler</w:t>
      </w:r>
      <w:proofErr w:type="spellEnd"/>
      <w:r w:rsidRPr="00AE5330">
        <w:rPr>
          <w:rFonts w:ascii="Times New Roman" w:hAnsi="Times New Roman" w:cs="Times New Roman"/>
          <w:b/>
          <w:bCs/>
          <w:color w:val="00003D"/>
          <w:sz w:val="24"/>
          <w:szCs w:val="24"/>
        </w:rPr>
        <w:t xml:space="preserve"> accoglie con favore il nuovo regolamento China </w:t>
      </w:r>
      <w:proofErr w:type="spellStart"/>
      <w:r w:rsidRPr="00AE5330">
        <w:rPr>
          <w:rFonts w:ascii="Times New Roman" w:hAnsi="Times New Roman" w:cs="Times New Roman"/>
          <w:b/>
          <w:bCs/>
          <w:color w:val="00003D"/>
          <w:sz w:val="24"/>
          <w:szCs w:val="24"/>
        </w:rPr>
        <w:t>Tier</w:t>
      </w:r>
      <w:proofErr w:type="spellEnd"/>
      <w:r w:rsidRPr="00AE5330">
        <w:rPr>
          <w:rFonts w:ascii="Times New Roman" w:hAnsi="Times New Roman" w:cs="Times New Roman"/>
          <w:b/>
          <w:bCs/>
          <w:color w:val="00003D"/>
          <w:sz w:val="24"/>
          <w:szCs w:val="24"/>
        </w:rPr>
        <w:t xml:space="preserve"> 4</w:t>
      </w:r>
    </w:p>
    <w:p w:rsidR="0098497A" w:rsidRPr="00AE5330" w:rsidRDefault="0098497A" w:rsidP="0098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3D"/>
          <w:sz w:val="24"/>
          <w:szCs w:val="24"/>
        </w:rPr>
      </w:pPr>
      <w:r w:rsidRPr="00AE5330">
        <w:rPr>
          <w:rFonts w:ascii="Times New Roman" w:hAnsi="Times New Roman" w:cs="Times New Roman"/>
          <w:i/>
          <w:iCs/>
          <w:color w:val="00003D"/>
          <w:sz w:val="24"/>
          <w:szCs w:val="24"/>
        </w:rPr>
        <w:t>Il nuovo standard entrerà in vigore nel 2022</w:t>
      </w:r>
    </w:p>
    <w:p w:rsidR="0098497A" w:rsidRPr="00AE5330" w:rsidRDefault="0098497A" w:rsidP="0098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3D"/>
          <w:sz w:val="24"/>
          <w:szCs w:val="24"/>
        </w:rPr>
      </w:pPr>
    </w:p>
    <w:p w:rsidR="0098497A" w:rsidRPr="00AE5330" w:rsidRDefault="0098497A" w:rsidP="0098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3D"/>
          <w:sz w:val="24"/>
          <w:szCs w:val="24"/>
        </w:rPr>
      </w:pPr>
      <w:r w:rsidRPr="00AE5330">
        <w:rPr>
          <w:rFonts w:ascii="Times New Roman" w:hAnsi="Times New Roman" w:cs="Times New Roman"/>
          <w:i/>
          <w:iCs/>
          <w:color w:val="00003D"/>
          <w:sz w:val="24"/>
          <w:szCs w:val="24"/>
        </w:rPr>
        <w:t>19 marzo 2021 -</w:t>
      </w:r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Dal 17 al 19 marzo 2021, CCMA (China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Construction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Machinery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Association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) ha ospitato il "Seminario sullo scambio di standard sulle emissioni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Tier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4 per macchine mobili non stradali" a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Wuxi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, provincia di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Jiangsu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(Cina).</w:t>
      </w:r>
    </w:p>
    <w:p w:rsidR="0098497A" w:rsidRPr="00AE5330" w:rsidRDefault="0098497A" w:rsidP="0098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3D"/>
          <w:sz w:val="24"/>
          <w:szCs w:val="24"/>
        </w:rPr>
      </w:pPr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Il vertice ha trattato molti argomenti, come l'interpretazione delle politiche nazionali in materia di protezione ambientale e dei regolamenti, l'analisi della situazione del settore e l'introduzione alle responsabilità di conformità delle emissioni ambientali dei produttori di macchine. Erano presenti tutti i principali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stakeholder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del settore, dai rappresentanti governativi competenti ai leader delle associazioni, dagli esperti del settore ai principali produttori.</w:t>
      </w:r>
    </w:p>
    <w:p w:rsidR="0098497A" w:rsidRPr="00AE5330" w:rsidRDefault="0098497A" w:rsidP="0098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3D"/>
          <w:sz w:val="24"/>
          <w:szCs w:val="24"/>
        </w:rPr>
      </w:pP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Kohler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non poteva mancare a questo evento di fondamentale importanza, soprattutto perché la protezione </w:t>
      </w:r>
      <w:r w:rsidR="00AE5330">
        <w:rPr>
          <w:rFonts w:ascii="Times New Roman" w:hAnsi="Times New Roman" w:cs="Times New Roman"/>
          <w:color w:val="00003D"/>
          <w:sz w:val="24"/>
          <w:szCs w:val="24"/>
        </w:rPr>
        <w:t xml:space="preserve">dell’ambiente </w:t>
      </w:r>
      <w:r w:rsidRPr="00AE5330">
        <w:rPr>
          <w:rFonts w:ascii="Times New Roman" w:hAnsi="Times New Roman" w:cs="Times New Roman"/>
          <w:color w:val="00003D"/>
          <w:sz w:val="24"/>
          <w:szCs w:val="24"/>
        </w:rPr>
        <w:t>è sempre stata una delle principali preoccupazioni dell'azienda</w:t>
      </w:r>
      <w:r w:rsidR="00AE5330">
        <w:rPr>
          <w:rFonts w:ascii="Times New Roman" w:hAnsi="Times New Roman" w:cs="Times New Roman"/>
          <w:color w:val="00003D"/>
          <w:sz w:val="24"/>
          <w:szCs w:val="24"/>
        </w:rPr>
        <w:t>,</w:t>
      </w:r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ed è stata onorata di essere stata invitata a presentare la sua strategia per il prossimo futuro.</w:t>
      </w:r>
    </w:p>
    <w:p w:rsidR="0098497A" w:rsidRPr="00AE5330" w:rsidRDefault="0098497A" w:rsidP="0098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3D"/>
          <w:sz w:val="24"/>
          <w:szCs w:val="24"/>
        </w:rPr>
      </w:pPr>
    </w:p>
    <w:p w:rsidR="0098497A" w:rsidRPr="00AE5330" w:rsidRDefault="0098497A" w:rsidP="0098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3D"/>
          <w:sz w:val="24"/>
          <w:szCs w:val="24"/>
        </w:rPr>
      </w:pPr>
      <w:r w:rsidRPr="00AE5330">
        <w:rPr>
          <w:rFonts w:ascii="Times New Roman" w:hAnsi="Times New Roman" w:cs="Times New Roman"/>
          <w:color w:val="00003D"/>
          <w:sz w:val="24"/>
          <w:szCs w:val="24"/>
        </w:rPr>
        <w:t>Nel percorso verso l'armonizzazione mondiale della legislazione sulle emissioni, i cambiamenti radicali nella tecnologia dei motori e della trasmissione sono stati guidati dai nuovi standard mondiali negli ultimi anni.</w:t>
      </w:r>
    </w:p>
    <w:p w:rsidR="0098497A" w:rsidRPr="00AE5330" w:rsidRDefault="0098497A" w:rsidP="0098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3D"/>
          <w:sz w:val="24"/>
          <w:szCs w:val="24"/>
        </w:rPr>
      </w:pPr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Le autorità cinesi hanno pubblicato un importante aggiornamento dei cosiddetti "Limiti e metodi di misurazione per gli inquinanti di scarico dei motori diesel di macchine mobili non stradali", noti anche come "China NRMM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Tier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4".</w:t>
      </w:r>
    </w:p>
    <w:p w:rsidR="0098497A" w:rsidRPr="00AE5330" w:rsidRDefault="0098497A" w:rsidP="0098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3D"/>
          <w:sz w:val="24"/>
          <w:szCs w:val="24"/>
        </w:rPr>
      </w:pPr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Il regolamento sarà implementato il 1 dicembre 2022 per i motori industriali con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ratingpotenze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&lt;560 kW.</w:t>
      </w:r>
    </w:p>
    <w:p w:rsidR="0098497A" w:rsidRPr="00AE5330" w:rsidRDefault="0098497A" w:rsidP="0098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3D"/>
          <w:sz w:val="24"/>
          <w:szCs w:val="24"/>
        </w:rPr>
      </w:pPr>
    </w:p>
    <w:p w:rsidR="0098497A" w:rsidRPr="00AE5330" w:rsidRDefault="0098497A" w:rsidP="0098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3D"/>
          <w:sz w:val="24"/>
          <w:szCs w:val="24"/>
        </w:rPr>
      </w:pPr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I motori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Kohler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sono stati progettati per soddisfare i più elevati standard sulle emissioni in tutto il mondo e sono pienamente conformi alla normativa China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Tier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4.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Kohler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offre inoltre supporto e competenza agli OEM nella progettazione efficiente ed economica di una linea di prodotti conforme a China 4.</w:t>
      </w:r>
    </w:p>
    <w:p w:rsidR="0098497A" w:rsidRPr="00AE5330" w:rsidRDefault="0098497A" w:rsidP="0098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3D"/>
          <w:sz w:val="24"/>
          <w:szCs w:val="24"/>
        </w:rPr>
      </w:pPr>
      <w:r w:rsidRPr="00AE5330">
        <w:rPr>
          <w:rFonts w:ascii="Times New Roman" w:hAnsi="Times New Roman" w:cs="Times New Roman"/>
          <w:i/>
          <w:iCs/>
          <w:color w:val="00003D"/>
          <w:sz w:val="24"/>
          <w:szCs w:val="24"/>
        </w:rPr>
        <w:t xml:space="preserve">“Il nuovo standard cinese sulle emissioni </w:t>
      </w:r>
      <w:proofErr w:type="spellStart"/>
      <w:r w:rsidRPr="00AE5330">
        <w:rPr>
          <w:rFonts w:ascii="Times New Roman" w:hAnsi="Times New Roman" w:cs="Times New Roman"/>
          <w:i/>
          <w:iCs/>
          <w:color w:val="00003D"/>
          <w:sz w:val="24"/>
          <w:szCs w:val="24"/>
        </w:rPr>
        <w:t>Tier</w:t>
      </w:r>
      <w:proofErr w:type="spellEnd"/>
      <w:r w:rsidRPr="00AE5330">
        <w:rPr>
          <w:rFonts w:ascii="Times New Roman" w:hAnsi="Times New Roman" w:cs="Times New Roman"/>
          <w:i/>
          <w:iCs/>
          <w:color w:val="00003D"/>
          <w:sz w:val="24"/>
          <w:szCs w:val="24"/>
        </w:rPr>
        <w:t xml:space="preserve"> 4 per le macchine mobili non stradali stabilisce requisiti molto severi in materia di emissioni di particolato. </w:t>
      </w:r>
      <w:proofErr w:type="spellStart"/>
      <w:r w:rsidRPr="00AE5330">
        <w:rPr>
          <w:rFonts w:ascii="Times New Roman" w:hAnsi="Times New Roman" w:cs="Times New Roman"/>
          <w:i/>
          <w:iCs/>
          <w:color w:val="00003D"/>
          <w:sz w:val="24"/>
          <w:szCs w:val="24"/>
        </w:rPr>
        <w:t>Kohler</w:t>
      </w:r>
      <w:proofErr w:type="spellEnd"/>
      <w:r w:rsidRPr="00AE5330">
        <w:rPr>
          <w:rFonts w:ascii="Times New Roman" w:hAnsi="Times New Roman" w:cs="Times New Roman"/>
          <w:i/>
          <w:iCs/>
          <w:color w:val="00003D"/>
          <w:sz w:val="24"/>
          <w:szCs w:val="24"/>
        </w:rPr>
        <w:t xml:space="preserve"> ha già aggiornato il tradizionale sistema di alimentazione del motore, i sistemi di aspirazione e scarico e il sistema di controllo, per fornire agli OEM motori completamente conformi”</w:t>
      </w:r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ha dichiarato Li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Shaoqi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>, Direttore Commerci</w:t>
      </w:r>
      <w:r w:rsidR="00AE5330">
        <w:rPr>
          <w:rFonts w:ascii="Times New Roman" w:hAnsi="Times New Roman" w:cs="Times New Roman"/>
          <w:color w:val="00003D"/>
          <w:sz w:val="24"/>
          <w:szCs w:val="24"/>
        </w:rPr>
        <w:t>ale</w:t>
      </w:r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Kohler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Engines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Asia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Pacific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. </w:t>
      </w:r>
      <w:r w:rsidRPr="00AE5330">
        <w:rPr>
          <w:rFonts w:ascii="Times New Roman" w:hAnsi="Times New Roman" w:cs="Times New Roman"/>
          <w:i/>
          <w:iCs/>
          <w:color w:val="00003D"/>
          <w:sz w:val="24"/>
          <w:szCs w:val="24"/>
        </w:rPr>
        <w:t xml:space="preserve">“L'aggiornamento da China 3 a China 4 è molto più impegnativo rispetto al precedente da China 2 a China 3, ma </w:t>
      </w:r>
      <w:proofErr w:type="spellStart"/>
      <w:r w:rsidRPr="00AE5330">
        <w:rPr>
          <w:rFonts w:ascii="Times New Roman" w:hAnsi="Times New Roman" w:cs="Times New Roman"/>
          <w:i/>
          <w:iCs/>
          <w:color w:val="00003D"/>
          <w:sz w:val="24"/>
          <w:szCs w:val="24"/>
        </w:rPr>
        <w:t>Kohler</w:t>
      </w:r>
      <w:proofErr w:type="spellEnd"/>
      <w:r w:rsidRPr="00AE5330">
        <w:rPr>
          <w:rFonts w:ascii="Times New Roman" w:hAnsi="Times New Roman" w:cs="Times New Roman"/>
          <w:i/>
          <w:iCs/>
          <w:color w:val="00003D"/>
          <w:sz w:val="24"/>
          <w:szCs w:val="24"/>
        </w:rPr>
        <w:t>, facendo leva sull'esperienza maturata in mercati altamente regolamentati, è in grado di offrire prestazioni migliorate, un post-trattamento intelligente dei gas di scarico strategia, design per impieghi gravosi e garanzia di bassi costi di gestione”</w:t>
      </w:r>
      <w:r w:rsidRPr="00AE5330">
        <w:rPr>
          <w:rFonts w:ascii="Times New Roman" w:hAnsi="Times New Roman" w:cs="Times New Roman"/>
          <w:color w:val="00003D"/>
          <w:sz w:val="24"/>
          <w:szCs w:val="24"/>
        </w:rPr>
        <w:t>ha affermato Li.</w:t>
      </w:r>
    </w:p>
    <w:p w:rsidR="0098497A" w:rsidRPr="00AE5330" w:rsidRDefault="0098497A" w:rsidP="0098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3D"/>
          <w:sz w:val="24"/>
          <w:szCs w:val="24"/>
        </w:rPr>
      </w:pPr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È interessante notare che lo standard sulle emissioni China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Tier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4 ha innalzato prospetticamente lo standard China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Tier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5, che riflette l'Euro Stage 5. Pertanto, poiché gli utenti cinesi</w:t>
      </w:r>
      <w:r w:rsidR="00AE5330">
        <w:rPr>
          <w:rFonts w:ascii="Times New Roman" w:hAnsi="Times New Roman" w:cs="Times New Roman"/>
          <w:color w:val="00003D"/>
          <w:sz w:val="24"/>
          <w:szCs w:val="24"/>
        </w:rPr>
        <w:t xml:space="preserve"> di motori </w:t>
      </w:r>
      <w:proofErr w:type="spellStart"/>
      <w:r w:rsidR="00AE5330" w:rsidRPr="00AE5330">
        <w:rPr>
          <w:rFonts w:ascii="Times New Roman" w:hAnsi="Times New Roman" w:cs="Times New Roman"/>
          <w:color w:val="00003D"/>
          <w:sz w:val="24"/>
          <w:szCs w:val="24"/>
        </w:rPr>
        <w:t>Kohler</w:t>
      </w:r>
      <w:proofErr w:type="spellEnd"/>
      <w:r w:rsidR="00AE5330"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</w:t>
      </w:r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optano per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per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l'aggiornamento a China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Tier</w:t>
      </w:r>
      <w:proofErr w:type="spellEnd"/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4, </w:t>
      </w:r>
      <w:r w:rsidR="00AE5330">
        <w:rPr>
          <w:rFonts w:ascii="Times New Roman" w:hAnsi="Times New Roman" w:cs="Times New Roman"/>
          <w:color w:val="00003D"/>
          <w:sz w:val="24"/>
          <w:szCs w:val="24"/>
        </w:rPr>
        <w:t>si risparmierebbero</w:t>
      </w:r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il laborioso sviluppo quando entrerà in vigore nei prossimi </w:t>
      </w:r>
      <w:proofErr w:type="spellStart"/>
      <w:r w:rsidRPr="00AE5330">
        <w:rPr>
          <w:rFonts w:ascii="Times New Roman" w:hAnsi="Times New Roman" w:cs="Times New Roman"/>
          <w:color w:val="00003D"/>
          <w:sz w:val="24"/>
          <w:szCs w:val="24"/>
        </w:rPr>
        <w:t>anni</w:t>
      </w:r>
      <w:r w:rsidR="00AE5330" w:rsidRPr="00AE5330">
        <w:rPr>
          <w:rFonts w:ascii="Times New Roman" w:hAnsi="Times New Roman" w:cs="Times New Roman"/>
          <w:color w:val="00003D"/>
          <w:sz w:val="24"/>
          <w:szCs w:val="24"/>
        </w:rPr>
        <w:t>China</w:t>
      </w:r>
      <w:proofErr w:type="spellEnd"/>
      <w:r w:rsidR="00AE5330"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</w:t>
      </w:r>
      <w:proofErr w:type="spellStart"/>
      <w:r w:rsidR="00AE5330" w:rsidRPr="00AE5330">
        <w:rPr>
          <w:rFonts w:ascii="Times New Roman" w:hAnsi="Times New Roman" w:cs="Times New Roman"/>
          <w:color w:val="00003D"/>
          <w:sz w:val="24"/>
          <w:szCs w:val="24"/>
        </w:rPr>
        <w:t>Tier</w:t>
      </w:r>
      <w:proofErr w:type="spellEnd"/>
      <w:r w:rsidR="00AE5330"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 5</w:t>
      </w:r>
      <w:r w:rsidRPr="00AE5330">
        <w:rPr>
          <w:rFonts w:ascii="Times New Roman" w:hAnsi="Times New Roman" w:cs="Times New Roman"/>
          <w:color w:val="00003D"/>
          <w:sz w:val="24"/>
          <w:szCs w:val="24"/>
        </w:rPr>
        <w:t xml:space="preserve">. </w:t>
      </w:r>
    </w:p>
    <w:p w:rsidR="00B051B7" w:rsidRDefault="00B051B7" w:rsidP="00B0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3D"/>
          <w:sz w:val="24"/>
          <w:szCs w:val="24"/>
        </w:rPr>
      </w:pPr>
    </w:p>
    <w:p w:rsidR="00AE5330" w:rsidRPr="00AE5330" w:rsidRDefault="00AE5330" w:rsidP="00AE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3D"/>
          <w:sz w:val="24"/>
          <w:szCs w:val="24"/>
        </w:rPr>
      </w:pPr>
    </w:p>
    <w:p w:rsidR="00AE5330" w:rsidRPr="00AE5330" w:rsidRDefault="00AE5330" w:rsidP="00AE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3D"/>
          <w:sz w:val="24"/>
          <w:szCs w:val="24"/>
        </w:rPr>
      </w:pPr>
      <w:proofErr w:type="spellStart"/>
      <w:r w:rsidRPr="00AE5330">
        <w:rPr>
          <w:rFonts w:ascii="Times New Roman" w:hAnsi="Times New Roman" w:cs="Times New Roman"/>
          <w:b/>
          <w:bCs/>
          <w:color w:val="00003D"/>
          <w:sz w:val="24"/>
          <w:szCs w:val="24"/>
        </w:rPr>
        <w:t>Kohler</w:t>
      </w:r>
      <w:proofErr w:type="spellEnd"/>
      <w:r w:rsidRPr="00AE5330">
        <w:rPr>
          <w:rFonts w:ascii="Times New Roman" w:hAnsi="Times New Roman" w:cs="Times New Roman"/>
          <w:b/>
          <w:bCs/>
          <w:color w:val="00003D"/>
          <w:sz w:val="24"/>
          <w:szCs w:val="24"/>
        </w:rPr>
        <w:t xml:space="preserve"> </w:t>
      </w:r>
      <w:proofErr w:type="spellStart"/>
      <w:r w:rsidRPr="00AE5330">
        <w:rPr>
          <w:rFonts w:ascii="Times New Roman" w:hAnsi="Times New Roman" w:cs="Times New Roman"/>
          <w:b/>
          <w:bCs/>
          <w:color w:val="00003D"/>
          <w:sz w:val="24"/>
          <w:szCs w:val="24"/>
        </w:rPr>
        <w:t>Engines</w:t>
      </w:r>
      <w:proofErr w:type="spellEnd"/>
    </w:p>
    <w:p w:rsidR="00AE5330" w:rsidRPr="00AE5330" w:rsidRDefault="00AE5330" w:rsidP="00AE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5330">
        <w:rPr>
          <w:rFonts w:ascii="Times New Roman" w:hAnsi="Times New Roman" w:cs="Times New Roman"/>
          <w:color w:val="000000"/>
          <w:sz w:val="24"/>
          <w:szCs w:val="24"/>
        </w:rPr>
        <w:t>Kohler</w:t>
      </w:r>
      <w:proofErr w:type="spellEnd"/>
      <w:r w:rsidRPr="00AE5330">
        <w:rPr>
          <w:rFonts w:ascii="Times New Roman" w:hAnsi="Times New Roman" w:cs="Times New Roman"/>
          <w:color w:val="000000"/>
          <w:sz w:val="24"/>
          <w:szCs w:val="24"/>
        </w:rPr>
        <w:t xml:space="preserve"> produce motori da 100 anni e, da sempre, ha arricchito la propria gamma di </w:t>
      </w:r>
      <w:proofErr w:type="spellStart"/>
      <w:r w:rsidRPr="00AE5330">
        <w:rPr>
          <w:rFonts w:ascii="Times New Roman" w:hAnsi="Times New Roman" w:cs="Times New Roman"/>
          <w:color w:val="000000"/>
          <w:sz w:val="24"/>
          <w:szCs w:val="24"/>
        </w:rPr>
        <w:t>prodotticon</w:t>
      </w:r>
      <w:proofErr w:type="spellEnd"/>
      <w:r w:rsidRPr="00AE5330">
        <w:rPr>
          <w:rFonts w:ascii="Times New Roman" w:hAnsi="Times New Roman" w:cs="Times New Roman"/>
          <w:color w:val="000000"/>
          <w:sz w:val="24"/>
          <w:szCs w:val="24"/>
        </w:rPr>
        <w:t xml:space="preserve"> l’obiettivo di facilitare e rendere più conveniente la vita degli utilizzatori finali in tutto </w:t>
      </w:r>
      <w:proofErr w:type="spellStart"/>
      <w:r w:rsidRPr="00AE5330">
        <w:rPr>
          <w:rFonts w:ascii="Times New Roman" w:hAnsi="Times New Roman" w:cs="Times New Roman"/>
          <w:color w:val="000000"/>
          <w:sz w:val="24"/>
          <w:szCs w:val="24"/>
        </w:rPr>
        <w:t>ilmondo</w:t>
      </w:r>
      <w:proofErr w:type="spellEnd"/>
      <w:r w:rsidRPr="00AE5330">
        <w:rPr>
          <w:rFonts w:ascii="Times New Roman" w:hAnsi="Times New Roman" w:cs="Times New Roman"/>
          <w:color w:val="000000"/>
          <w:sz w:val="24"/>
          <w:szCs w:val="24"/>
        </w:rPr>
        <w:t>. L’azienda offre una gamma completa di motori diesel, benzina e a gas fino a 140cavalli – adottati globalmente da costruttori di macchine nei principali settori industriali(</w:t>
      </w:r>
      <w:proofErr w:type="spellStart"/>
      <w:r w:rsidRPr="00AE5330">
        <w:rPr>
          <w:rFonts w:ascii="Times New Roman" w:hAnsi="Times New Roman" w:cs="Times New Roman"/>
          <w:color w:val="000000"/>
          <w:sz w:val="24"/>
          <w:szCs w:val="24"/>
        </w:rPr>
        <w:t>agrocoltura</w:t>
      </w:r>
      <w:proofErr w:type="spellEnd"/>
      <w:r w:rsidRPr="00AE5330">
        <w:rPr>
          <w:rFonts w:ascii="Times New Roman" w:hAnsi="Times New Roman" w:cs="Times New Roman"/>
          <w:color w:val="000000"/>
          <w:sz w:val="24"/>
          <w:szCs w:val="24"/>
        </w:rPr>
        <w:t xml:space="preserve">, costruzioni, movimento terra, generatori e giardinaggio). Per saperne di più, </w:t>
      </w:r>
      <w:proofErr w:type="spellStart"/>
      <w:r w:rsidRPr="00AE5330">
        <w:rPr>
          <w:rFonts w:ascii="Times New Roman" w:hAnsi="Times New Roman" w:cs="Times New Roman"/>
          <w:color w:val="000000"/>
          <w:sz w:val="24"/>
          <w:szCs w:val="24"/>
        </w:rPr>
        <w:t>visitail</w:t>
      </w:r>
      <w:proofErr w:type="spellEnd"/>
      <w:r w:rsidRPr="00AE5330">
        <w:rPr>
          <w:rFonts w:ascii="Times New Roman" w:hAnsi="Times New Roman" w:cs="Times New Roman"/>
          <w:color w:val="000000"/>
          <w:sz w:val="24"/>
          <w:szCs w:val="24"/>
        </w:rPr>
        <w:t xml:space="preserve"> nostro sito </w:t>
      </w:r>
      <w:proofErr w:type="spellStart"/>
      <w:r w:rsidRPr="00AE5330">
        <w:rPr>
          <w:rFonts w:ascii="Times New Roman" w:hAnsi="Times New Roman" w:cs="Times New Roman"/>
          <w:color w:val="0045D7"/>
          <w:sz w:val="24"/>
          <w:szCs w:val="24"/>
        </w:rPr>
        <w:t>KohlerPower.com</w:t>
      </w:r>
      <w:r w:rsidRPr="00AE533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End"/>
    </w:p>
    <w:p w:rsidR="00AE5330" w:rsidRDefault="00AE5330" w:rsidP="00AE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3D"/>
          <w:sz w:val="24"/>
          <w:szCs w:val="24"/>
        </w:rPr>
      </w:pPr>
    </w:p>
    <w:p w:rsidR="00AE5330" w:rsidRPr="00AE5330" w:rsidRDefault="00AE5330" w:rsidP="00AE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3D"/>
          <w:sz w:val="24"/>
          <w:szCs w:val="24"/>
        </w:rPr>
      </w:pPr>
      <w:proofErr w:type="spellStart"/>
      <w:r w:rsidRPr="00AE5330">
        <w:rPr>
          <w:rFonts w:ascii="Times New Roman" w:hAnsi="Times New Roman" w:cs="Times New Roman"/>
          <w:b/>
          <w:bCs/>
          <w:color w:val="00003D"/>
          <w:sz w:val="24"/>
          <w:szCs w:val="24"/>
        </w:rPr>
        <w:t>Kohler</w:t>
      </w:r>
      <w:proofErr w:type="spellEnd"/>
      <w:r w:rsidRPr="00AE5330">
        <w:rPr>
          <w:rFonts w:ascii="Times New Roman" w:hAnsi="Times New Roman" w:cs="Times New Roman"/>
          <w:b/>
          <w:bCs/>
          <w:color w:val="00003D"/>
          <w:sz w:val="24"/>
          <w:szCs w:val="24"/>
        </w:rPr>
        <w:t xml:space="preserve"> Co.</w:t>
      </w:r>
    </w:p>
    <w:p w:rsidR="00B051B7" w:rsidRDefault="00AE5330" w:rsidP="00AE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5330">
        <w:rPr>
          <w:rFonts w:ascii="Times New Roman" w:hAnsi="Times New Roman" w:cs="Times New Roman"/>
          <w:color w:val="000000"/>
          <w:sz w:val="24"/>
          <w:szCs w:val="24"/>
        </w:rPr>
        <w:t>Kohler</w:t>
      </w:r>
      <w:proofErr w:type="spellEnd"/>
      <w:r w:rsidRPr="00AE5330">
        <w:rPr>
          <w:rFonts w:ascii="Times New Roman" w:hAnsi="Times New Roman" w:cs="Times New Roman"/>
          <w:color w:val="000000"/>
          <w:sz w:val="24"/>
          <w:szCs w:val="24"/>
        </w:rPr>
        <w:t xml:space="preserve"> Co., fondata nel 1873, è una delle più grandi e storiche aziende private americane e </w:t>
      </w:r>
      <w:proofErr w:type="spellStart"/>
      <w:r w:rsidRPr="00AE5330">
        <w:rPr>
          <w:rFonts w:ascii="Times New Roman" w:hAnsi="Times New Roman" w:cs="Times New Roman"/>
          <w:color w:val="000000"/>
          <w:sz w:val="24"/>
          <w:szCs w:val="24"/>
        </w:rPr>
        <w:t>hasede</w:t>
      </w:r>
      <w:proofErr w:type="spellEnd"/>
      <w:r w:rsidRPr="00AE5330">
        <w:rPr>
          <w:rFonts w:ascii="Times New Roman" w:hAnsi="Times New Roman" w:cs="Times New Roman"/>
          <w:color w:val="000000"/>
          <w:sz w:val="24"/>
          <w:szCs w:val="24"/>
        </w:rPr>
        <w:t xml:space="preserve"> principale a </w:t>
      </w:r>
      <w:proofErr w:type="spellStart"/>
      <w:r w:rsidRPr="00AE5330">
        <w:rPr>
          <w:rFonts w:ascii="Times New Roman" w:hAnsi="Times New Roman" w:cs="Times New Roman"/>
          <w:color w:val="000000"/>
          <w:sz w:val="24"/>
          <w:szCs w:val="24"/>
        </w:rPr>
        <w:t>Kohler</w:t>
      </w:r>
      <w:proofErr w:type="spellEnd"/>
      <w:r w:rsidRPr="00AE5330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AE5330">
        <w:rPr>
          <w:rFonts w:ascii="Times New Roman" w:hAnsi="Times New Roman" w:cs="Times New Roman"/>
          <w:color w:val="000000"/>
          <w:sz w:val="24"/>
          <w:szCs w:val="24"/>
        </w:rPr>
        <w:t>Winsconsin</w:t>
      </w:r>
      <w:proofErr w:type="spellEnd"/>
      <w:r w:rsidRPr="00AE5330">
        <w:rPr>
          <w:rFonts w:ascii="Times New Roman" w:hAnsi="Times New Roman" w:cs="Times New Roman"/>
          <w:color w:val="000000"/>
          <w:sz w:val="24"/>
          <w:szCs w:val="24"/>
        </w:rPr>
        <w:t>. Con più di 50 stabilimenti produttivi in tutto il mondo,</w:t>
      </w:r>
      <w:proofErr w:type="spellStart"/>
      <w:r w:rsidRPr="00AE5330">
        <w:rPr>
          <w:rFonts w:ascii="Times New Roman" w:hAnsi="Times New Roman" w:cs="Times New Roman"/>
          <w:color w:val="000000"/>
          <w:sz w:val="24"/>
          <w:szCs w:val="24"/>
        </w:rPr>
        <w:t>Kohler</w:t>
      </w:r>
      <w:proofErr w:type="spellEnd"/>
      <w:r w:rsidRPr="00AE5330">
        <w:rPr>
          <w:rFonts w:ascii="Times New Roman" w:hAnsi="Times New Roman" w:cs="Times New Roman"/>
          <w:color w:val="000000"/>
          <w:sz w:val="24"/>
          <w:szCs w:val="24"/>
        </w:rPr>
        <w:t xml:space="preserve"> è leader mondiale nella produzione di motori e generatori, cucine e arredo bagno;inoltre, possiede e gestisce due tra i più raffinati golf </w:t>
      </w:r>
      <w:proofErr w:type="spellStart"/>
      <w:r w:rsidRPr="00AE5330">
        <w:rPr>
          <w:rFonts w:ascii="Times New Roman" w:hAnsi="Times New Roman" w:cs="Times New Roman"/>
          <w:color w:val="000000"/>
          <w:sz w:val="24"/>
          <w:szCs w:val="24"/>
        </w:rPr>
        <w:t>resort</w:t>
      </w:r>
      <w:proofErr w:type="spellEnd"/>
      <w:r w:rsidRPr="00AE5330">
        <w:rPr>
          <w:rFonts w:ascii="Times New Roman" w:hAnsi="Times New Roman" w:cs="Times New Roman"/>
          <w:color w:val="000000"/>
          <w:sz w:val="24"/>
          <w:szCs w:val="24"/>
        </w:rPr>
        <w:t xml:space="preserve"> a cinque stelle presso </w:t>
      </w:r>
      <w:proofErr w:type="spellStart"/>
      <w:r w:rsidRPr="00AE5330">
        <w:rPr>
          <w:rFonts w:ascii="Times New Roman" w:hAnsi="Times New Roman" w:cs="Times New Roman"/>
          <w:color w:val="000000"/>
          <w:sz w:val="24"/>
          <w:szCs w:val="24"/>
        </w:rPr>
        <w:t>Kohler</w:t>
      </w:r>
      <w:proofErr w:type="spellEnd"/>
      <w:r w:rsidRPr="00AE5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330">
        <w:rPr>
          <w:rFonts w:ascii="Times New Roman" w:hAnsi="Times New Roman" w:cs="Times New Roman"/>
          <w:color w:val="000000"/>
          <w:sz w:val="24"/>
          <w:szCs w:val="24"/>
        </w:rPr>
        <w:t>inWinsconsin</w:t>
      </w:r>
      <w:proofErr w:type="spellEnd"/>
      <w:r w:rsidRPr="00AE5330">
        <w:rPr>
          <w:rFonts w:ascii="Times New Roman" w:hAnsi="Times New Roman" w:cs="Times New Roman"/>
          <w:color w:val="000000"/>
          <w:sz w:val="24"/>
          <w:szCs w:val="24"/>
        </w:rPr>
        <w:t xml:space="preserve"> e St. </w:t>
      </w:r>
      <w:proofErr w:type="spellStart"/>
      <w:r w:rsidRPr="00AE5330">
        <w:rPr>
          <w:rFonts w:ascii="Times New Roman" w:hAnsi="Times New Roman" w:cs="Times New Roman"/>
          <w:color w:val="000000"/>
          <w:sz w:val="24"/>
          <w:szCs w:val="24"/>
        </w:rPr>
        <w:t>Andrews</w:t>
      </w:r>
      <w:proofErr w:type="spellEnd"/>
      <w:r w:rsidRPr="00AE5330">
        <w:rPr>
          <w:rFonts w:ascii="Times New Roman" w:hAnsi="Times New Roman" w:cs="Times New Roman"/>
          <w:color w:val="000000"/>
          <w:sz w:val="24"/>
          <w:szCs w:val="24"/>
        </w:rPr>
        <w:t xml:space="preserve"> in Scozia. Per ulteriori informazioni, visita il nostro sito </w:t>
      </w:r>
      <w:proofErr w:type="spellStart"/>
      <w:r w:rsidRPr="00AE5330">
        <w:rPr>
          <w:rFonts w:ascii="Times New Roman" w:hAnsi="Times New Roman" w:cs="Times New Roman"/>
          <w:color w:val="0045D7"/>
          <w:sz w:val="24"/>
          <w:szCs w:val="24"/>
        </w:rPr>
        <w:t>Kohler.com</w:t>
      </w:r>
      <w:r w:rsidRPr="00AE533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End"/>
    </w:p>
    <w:p w:rsidR="00AE5330" w:rsidRPr="00AE5330" w:rsidRDefault="00AE5330" w:rsidP="00AE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1B7" w:rsidRPr="00AE5330" w:rsidRDefault="00B051B7" w:rsidP="00AE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51B7" w:rsidRPr="00AE5330" w:rsidSect="00B051B7">
      <w:pgSz w:w="11906" w:h="16838" w:code="9"/>
      <w:pgMar w:top="1701" w:right="1701" w:bottom="1701" w:left="1701" w:header="737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53D03"/>
    <w:rsid w:val="005D6A73"/>
    <w:rsid w:val="0098497A"/>
    <w:rsid w:val="00AE5330"/>
    <w:rsid w:val="00B051B7"/>
    <w:rsid w:val="00B53D03"/>
    <w:rsid w:val="00CB45C7"/>
    <w:rsid w:val="00D1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5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Patrizia</cp:lastModifiedBy>
  <cp:revision>2</cp:revision>
  <dcterms:created xsi:type="dcterms:W3CDTF">2021-03-19T12:19:00Z</dcterms:created>
  <dcterms:modified xsi:type="dcterms:W3CDTF">2021-03-19T12:19:00Z</dcterms:modified>
</cp:coreProperties>
</file>