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95B54" w14:textId="77777777" w:rsidR="000836B4" w:rsidRDefault="0051009B" w:rsidP="0083023D">
      <w:pPr>
        <w:tabs>
          <w:tab w:val="left" w:pos="2944"/>
        </w:tabs>
        <w:ind w:left="-1134" w:right="-1085" w:firstLine="1134"/>
        <w:jc w:val="both"/>
        <w:rPr>
          <w:rFonts w:ascii="Century Gothic" w:hAnsi="Century Gothic"/>
          <w:sz w:val="24"/>
          <w:szCs w:val="24"/>
        </w:rPr>
      </w:pPr>
      <w:r w:rsidRPr="00F83C87">
        <w:rPr>
          <w:rFonts w:ascii="Century Gothic" w:hAnsi="Century Gothic" w:cstheme="minorHAnsi"/>
          <w:b/>
          <w:bCs/>
          <w:noProof/>
          <w:sz w:val="20"/>
          <w:szCs w:val="20"/>
          <w:lang w:eastAsia="it-IT"/>
        </w:rPr>
        <mc:AlternateContent>
          <mc:Choice Requires="wpc">
            <w:drawing>
              <wp:anchor distT="0" distB="0" distL="114300" distR="114300" simplePos="0" relativeHeight="251685888" behindDoc="0" locked="0" layoutInCell="1" allowOverlap="1" wp14:anchorId="75DC5830" wp14:editId="21301A6E">
                <wp:simplePos x="0" y="0"/>
                <wp:positionH relativeFrom="page">
                  <wp:posOffset>-183515</wp:posOffset>
                </wp:positionH>
                <wp:positionV relativeFrom="paragraph">
                  <wp:posOffset>-539750</wp:posOffset>
                </wp:positionV>
                <wp:extent cx="7844180" cy="2092462"/>
                <wp:effectExtent l="0" t="0" r="4445" b="0"/>
                <wp:wrapNone/>
                <wp:docPr id="28"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808181" cy="667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9" name="Group 23"/>
                        <wpg:cNvGrpSpPr/>
                        <wpg:grpSpPr>
                          <a:xfrm>
                            <a:off x="4499670" y="1446122"/>
                            <a:ext cx="2873656" cy="344805"/>
                            <a:chOff x="5165090" y="1350645"/>
                            <a:chExt cx="2643505" cy="344805"/>
                          </a:xfrm>
                        </wpg:grpSpPr>
                        <wps:wsp>
                          <wps:cNvPr id="12" name="Freeform 6"/>
                          <wps:cNvSpPr>
                            <a:spLocks/>
                          </wps:cNvSpPr>
                          <wps:spPr bwMode="auto">
                            <a:xfrm>
                              <a:off x="5483860" y="1350645"/>
                              <a:ext cx="367665" cy="344805"/>
                            </a:xfrm>
                            <a:custGeom>
                              <a:avLst/>
                              <a:gdLst>
                                <a:gd name="T0" fmla="*/ 56 w 579"/>
                                <a:gd name="T1" fmla="*/ 543 h 543"/>
                                <a:gd name="T2" fmla="*/ 0 w 579"/>
                                <a:gd name="T3" fmla="*/ 543 h 543"/>
                                <a:gd name="T4" fmla="*/ 522 w 579"/>
                                <a:gd name="T5" fmla="*/ 0 h 543"/>
                                <a:gd name="T6" fmla="*/ 579 w 579"/>
                                <a:gd name="T7" fmla="*/ 0 h 543"/>
                                <a:gd name="T8" fmla="*/ 56 w 579"/>
                                <a:gd name="T9" fmla="*/ 543 h 543"/>
                              </a:gdLst>
                              <a:ahLst/>
                              <a:cxnLst>
                                <a:cxn ang="0">
                                  <a:pos x="T0" y="T1"/>
                                </a:cxn>
                                <a:cxn ang="0">
                                  <a:pos x="T2" y="T3"/>
                                </a:cxn>
                                <a:cxn ang="0">
                                  <a:pos x="T4" y="T5"/>
                                </a:cxn>
                                <a:cxn ang="0">
                                  <a:pos x="T6" y="T7"/>
                                </a:cxn>
                                <a:cxn ang="0">
                                  <a:pos x="T8" y="T9"/>
                                </a:cxn>
                              </a:cxnLst>
                              <a:rect l="0" t="0" r="r" b="b"/>
                              <a:pathLst>
                                <a:path w="579" h="543">
                                  <a:moveTo>
                                    <a:pt x="56" y="543"/>
                                  </a:moveTo>
                                  <a:lnTo>
                                    <a:pt x="0" y="543"/>
                                  </a:lnTo>
                                  <a:lnTo>
                                    <a:pt x="522" y="0"/>
                                  </a:lnTo>
                                  <a:lnTo>
                                    <a:pt x="579" y="0"/>
                                  </a:lnTo>
                                  <a:lnTo>
                                    <a:pt x="56" y="543"/>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5555615" y="1350645"/>
                              <a:ext cx="400685" cy="344805"/>
                            </a:xfrm>
                            <a:custGeom>
                              <a:avLst/>
                              <a:gdLst>
                                <a:gd name="T0" fmla="*/ 523 w 631"/>
                                <a:gd name="T1" fmla="*/ 0 h 543"/>
                                <a:gd name="T2" fmla="*/ 0 w 631"/>
                                <a:gd name="T3" fmla="*/ 543 h 543"/>
                                <a:gd name="T4" fmla="*/ 109 w 631"/>
                                <a:gd name="T5" fmla="*/ 543 h 543"/>
                                <a:gd name="T6" fmla="*/ 631 w 631"/>
                                <a:gd name="T7" fmla="*/ 0 h 543"/>
                                <a:gd name="T8" fmla="*/ 523 w 631"/>
                                <a:gd name="T9" fmla="*/ 0 h 543"/>
                              </a:gdLst>
                              <a:ahLst/>
                              <a:cxnLst>
                                <a:cxn ang="0">
                                  <a:pos x="T0" y="T1"/>
                                </a:cxn>
                                <a:cxn ang="0">
                                  <a:pos x="T2" y="T3"/>
                                </a:cxn>
                                <a:cxn ang="0">
                                  <a:pos x="T4" y="T5"/>
                                </a:cxn>
                                <a:cxn ang="0">
                                  <a:pos x="T6" y="T7"/>
                                </a:cxn>
                                <a:cxn ang="0">
                                  <a:pos x="T8" y="T9"/>
                                </a:cxn>
                              </a:cxnLst>
                              <a:rect l="0" t="0" r="r" b="b"/>
                              <a:pathLst>
                                <a:path w="631" h="543">
                                  <a:moveTo>
                                    <a:pt x="523" y="0"/>
                                  </a:moveTo>
                                  <a:lnTo>
                                    <a:pt x="0" y="543"/>
                                  </a:lnTo>
                                  <a:lnTo>
                                    <a:pt x="109" y="543"/>
                                  </a:lnTo>
                                  <a:lnTo>
                                    <a:pt x="631" y="0"/>
                                  </a:lnTo>
                                  <a:lnTo>
                                    <a:pt x="523"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5342255" y="1350645"/>
                              <a:ext cx="436880" cy="344805"/>
                            </a:xfrm>
                            <a:custGeom>
                              <a:avLst/>
                              <a:gdLst>
                                <a:gd name="T0" fmla="*/ 523 w 688"/>
                                <a:gd name="T1" fmla="*/ 0 h 543"/>
                                <a:gd name="T2" fmla="*/ 0 w 688"/>
                                <a:gd name="T3" fmla="*/ 543 h 543"/>
                                <a:gd name="T4" fmla="*/ 166 w 688"/>
                                <a:gd name="T5" fmla="*/ 543 h 543"/>
                                <a:gd name="T6" fmla="*/ 688 w 688"/>
                                <a:gd name="T7" fmla="*/ 0 h 543"/>
                                <a:gd name="T8" fmla="*/ 523 w 688"/>
                                <a:gd name="T9" fmla="*/ 0 h 543"/>
                              </a:gdLst>
                              <a:ahLst/>
                              <a:cxnLst>
                                <a:cxn ang="0">
                                  <a:pos x="T0" y="T1"/>
                                </a:cxn>
                                <a:cxn ang="0">
                                  <a:pos x="T2" y="T3"/>
                                </a:cxn>
                                <a:cxn ang="0">
                                  <a:pos x="T4" y="T5"/>
                                </a:cxn>
                                <a:cxn ang="0">
                                  <a:pos x="T6" y="T7"/>
                                </a:cxn>
                                <a:cxn ang="0">
                                  <a:pos x="T8" y="T9"/>
                                </a:cxn>
                              </a:cxnLst>
                              <a:rect l="0" t="0" r="r" b="b"/>
                              <a:pathLst>
                                <a:path w="688" h="543">
                                  <a:moveTo>
                                    <a:pt x="523" y="0"/>
                                  </a:moveTo>
                                  <a:lnTo>
                                    <a:pt x="0" y="543"/>
                                  </a:lnTo>
                                  <a:lnTo>
                                    <a:pt x="166" y="543"/>
                                  </a:lnTo>
                                  <a:lnTo>
                                    <a:pt x="688" y="0"/>
                                  </a:lnTo>
                                  <a:lnTo>
                                    <a:pt x="523"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5165090" y="1350645"/>
                              <a:ext cx="473075" cy="344805"/>
                            </a:xfrm>
                            <a:custGeom>
                              <a:avLst/>
                              <a:gdLst>
                                <a:gd name="T0" fmla="*/ 522 w 745"/>
                                <a:gd name="T1" fmla="*/ 0 h 543"/>
                                <a:gd name="T2" fmla="*/ 0 w 745"/>
                                <a:gd name="T3" fmla="*/ 543 h 543"/>
                                <a:gd name="T4" fmla="*/ 222 w 745"/>
                                <a:gd name="T5" fmla="*/ 543 h 543"/>
                                <a:gd name="T6" fmla="*/ 745 w 745"/>
                                <a:gd name="T7" fmla="*/ 0 h 543"/>
                                <a:gd name="T8" fmla="*/ 522 w 745"/>
                                <a:gd name="T9" fmla="*/ 0 h 543"/>
                              </a:gdLst>
                              <a:ahLst/>
                              <a:cxnLst>
                                <a:cxn ang="0">
                                  <a:pos x="T0" y="T1"/>
                                </a:cxn>
                                <a:cxn ang="0">
                                  <a:pos x="T2" y="T3"/>
                                </a:cxn>
                                <a:cxn ang="0">
                                  <a:pos x="T4" y="T5"/>
                                </a:cxn>
                                <a:cxn ang="0">
                                  <a:pos x="T6" y="T7"/>
                                </a:cxn>
                                <a:cxn ang="0">
                                  <a:pos x="T8" y="T9"/>
                                </a:cxn>
                              </a:cxnLst>
                              <a:rect l="0" t="0" r="r" b="b"/>
                              <a:pathLst>
                                <a:path w="745" h="543">
                                  <a:moveTo>
                                    <a:pt x="522" y="0"/>
                                  </a:moveTo>
                                  <a:lnTo>
                                    <a:pt x="0" y="543"/>
                                  </a:lnTo>
                                  <a:lnTo>
                                    <a:pt x="222" y="543"/>
                                  </a:lnTo>
                                  <a:lnTo>
                                    <a:pt x="745" y="0"/>
                                  </a:lnTo>
                                  <a:lnTo>
                                    <a:pt x="522"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5661025" y="1350645"/>
                              <a:ext cx="2147570" cy="344805"/>
                            </a:xfrm>
                            <a:custGeom>
                              <a:avLst/>
                              <a:gdLst>
                                <a:gd name="T0" fmla="*/ 522 w 3382"/>
                                <a:gd name="T1" fmla="*/ 0 h 543"/>
                                <a:gd name="T2" fmla="*/ 0 w 3382"/>
                                <a:gd name="T3" fmla="*/ 543 h 543"/>
                                <a:gd name="T4" fmla="*/ 3382 w 3382"/>
                                <a:gd name="T5" fmla="*/ 543 h 543"/>
                                <a:gd name="T6" fmla="*/ 3382 w 3382"/>
                                <a:gd name="T7" fmla="*/ 0 h 543"/>
                                <a:gd name="T8" fmla="*/ 522 w 3382"/>
                                <a:gd name="T9" fmla="*/ 0 h 543"/>
                              </a:gdLst>
                              <a:ahLst/>
                              <a:cxnLst>
                                <a:cxn ang="0">
                                  <a:pos x="T0" y="T1"/>
                                </a:cxn>
                                <a:cxn ang="0">
                                  <a:pos x="T2" y="T3"/>
                                </a:cxn>
                                <a:cxn ang="0">
                                  <a:pos x="T4" y="T5"/>
                                </a:cxn>
                                <a:cxn ang="0">
                                  <a:pos x="T6" y="T7"/>
                                </a:cxn>
                                <a:cxn ang="0">
                                  <a:pos x="T8" y="T9"/>
                                </a:cxn>
                              </a:cxnLst>
                              <a:rect l="0" t="0" r="r" b="b"/>
                              <a:pathLst>
                                <a:path w="3382" h="543">
                                  <a:moveTo>
                                    <a:pt x="522" y="0"/>
                                  </a:moveTo>
                                  <a:lnTo>
                                    <a:pt x="0" y="543"/>
                                  </a:lnTo>
                                  <a:lnTo>
                                    <a:pt x="3382" y="543"/>
                                  </a:lnTo>
                                  <a:lnTo>
                                    <a:pt x="3382" y="0"/>
                                  </a:lnTo>
                                  <a:lnTo>
                                    <a:pt x="522"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5" name="Freeform 12"/>
                        <wps:cNvSpPr>
                          <a:spLocks noEditPoints="1"/>
                        </wps:cNvSpPr>
                        <wps:spPr bwMode="auto">
                          <a:xfrm>
                            <a:off x="1188720" y="486919"/>
                            <a:ext cx="2505075" cy="805180"/>
                          </a:xfrm>
                          <a:custGeom>
                            <a:avLst/>
                            <a:gdLst>
                              <a:gd name="T0" fmla="*/ 147 w 763"/>
                              <a:gd name="T1" fmla="*/ 52 h 245"/>
                              <a:gd name="T2" fmla="*/ 106 w 763"/>
                              <a:gd name="T3" fmla="*/ 141 h 245"/>
                              <a:gd name="T4" fmla="*/ 138 w 763"/>
                              <a:gd name="T5" fmla="*/ 107 h 245"/>
                              <a:gd name="T6" fmla="*/ 169 w 763"/>
                              <a:gd name="T7" fmla="*/ 141 h 245"/>
                              <a:gd name="T8" fmla="*/ 179 w 763"/>
                              <a:gd name="T9" fmla="*/ 141 h 245"/>
                              <a:gd name="T10" fmla="*/ 211 w 763"/>
                              <a:gd name="T11" fmla="*/ 52 h 245"/>
                              <a:gd name="T12" fmla="*/ 158 w 763"/>
                              <a:gd name="T13" fmla="*/ 89 h 245"/>
                              <a:gd name="T14" fmla="*/ 355 w 763"/>
                              <a:gd name="T15" fmla="*/ 81 h 245"/>
                              <a:gd name="T16" fmla="*/ 354 w 763"/>
                              <a:gd name="T17" fmla="*/ 71 h 245"/>
                              <a:gd name="T18" fmla="*/ 396 w 763"/>
                              <a:gd name="T19" fmla="*/ 78 h 245"/>
                              <a:gd name="T20" fmla="*/ 313 w 763"/>
                              <a:gd name="T21" fmla="*/ 78 h 245"/>
                              <a:gd name="T22" fmla="*/ 356 w 763"/>
                              <a:gd name="T23" fmla="*/ 108 h 245"/>
                              <a:gd name="T24" fmla="*/ 357 w 763"/>
                              <a:gd name="T25" fmla="*/ 119 h 245"/>
                              <a:gd name="T26" fmla="*/ 313 w 763"/>
                              <a:gd name="T27" fmla="*/ 111 h 245"/>
                              <a:gd name="T28" fmla="*/ 399 w 763"/>
                              <a:gd name="T29" fmla="*/ 111 h 245"/>
                              <a:gd name="T30" fmla="*/ 586 w 763"/>
                              <a:gd name="T31" fmla="*/ 141 h 245"/>
                              <a:gd name="T32" fmla="*/ 620 w 763"/>
                              <a:gd name="T33" fmla="*/ 52 h 245"/>
                              <a:gd name="T34" fmla="*/ 586 w 763"/>
                              <a:gd name="T35" fmla="*/ 141 h 245"/>
                              <a:gd name="T36" fmla="*/ 214 w 763"/>
                              <a:gd name="T37" fmla="*/ 141 h 245"/>
                              <a:gd name="T38" fmla="*/ 254 w 763"/>
                              <a:gd name="T39" fmla="*/ 128 h 245"/>
                              <a:gd name="T40" fmla="*/ 283 w 763"/>
                              <a:gd name="T41" fmla="*/ 141 h 245"/>
                              <a:gd name="T42" fmla="*/ 284 w 763"/>
                              <a:gd name="T43" fmla="*/ 52 h 245"/>
                              <a:gd name="T44" fmla="*/ 259 w 763"/>
                              <a:gd name="T45" fmla="*/ 106 h 245"/>
                              <a:gd name="T46" fmla="*/ 273 w 763"/>
                              <a:gd name="T47" fmla="*/ 106 h 245"/>
                              <a:gd name="T48" fmla="*/ 550 w 763"/>
                              <a:gd name="T49" fmla="*/ 86 h 245"/>
                              <a:gd name="T50" fmla="*/ 531 w 763"/>
                              <a:gd name="T51" fmla="*/ 52 h 245"/>
                              <a:gd name="T52" fmla="*/ 498 w 763"/>
                              <a:gd name="T53" fmla="*/ 141 h 245"/>
                              <a:gd name="T54" fmla="*/ 531 w 763"/>
                              <a:gd name="T55" fmla="*/ 111 h 245"/>
                              <a:gd name="T56" fmla="*/ 550 w 763"/>
                              <a:gd name="T57" fmla="*/ 141 h 245"/>
                              <a:gd name="T58" fmla="*/ 583 w 763"/>
                              <a:gd name="T59" fmla="*/ 52 h 245"/>
                              <a:gd name="T60" fmla="*/ 550 w 763"/>
                              <a:gd name="T61" fmla="*/ 86 h 245"/>
                              <a:gd name="T62" fmla="*/ 435 w 763"/>
                              <a:gd name="T63" fmla="*/ 96 h 245"/>
                              <a:gd name="T64" fmla="*/ 462 w 763"/>
                              <a:gd name="T65" fmla="*/ 85 h 245"/>
                              <a:gd name="T66" fmla="*/ 451 w 763"/>
                              <a:gd name="T67" fmla="*/ 48 h 245"/>
                              <a:gd name="T68" fmla="*/ 451 w 763"/>
                              <a:gd name="T69" fmla="*/ 143 h 245"/>
                              <a:gd name="T70" fmla="*/ 462 w 763"/>
                              <a:gd name="T71" fmla="*/ 106 h 245"/>
                              <a:gd name="T72" fmla="*/ 672 w 763"/>
                              <a:gd name="T73" fmla="*/ 48 h 245"/>
                              <a:gd name="T74" fmla="*/ 672 w 763"/>
                              <a:gd name="T75" fmla="*/ 143 h 245"/>
                              <a:gd name="T76" fmla="*/ 672 w 763"/>
                              <a:gd name="T77" fmla="*/ 48 h 245"/>
                              <a:gd name="T78" fmla="*/ 657 w 763"/>
                              <a:gd name="T79" fmla="*/ 95 h 245"/>
                              <a:gd name="T80" fmla="*/ 687 w 763"/>
                              <a:gd name="T81" fmla="*/ 95 h 245"/>
                              <a:gd name="T82" fmla="*/ 666 w 763"/>
                              <a:gd name="T83" fmla="*/ 0 h 245"/>
                              <a:gd name="T84" fmla="*/ 92 w 763"/>
                              <a:gd name="T85" fmla="*/ 26 h 245"/>
                              <a:gd name="T86" fmla="*/ 0 w 763"/>
                              <a:gd name="T87" fmla="*/ 156 h 245"/>
                              <a:gd name="T88" fmla="*/ 617 w 763"/>
                              <a:gd name="T89" fmla="*/ 245 h 245"/>
                              <a:gd name="T90" fmla="*/ 728 w 763"/>
                              <a:gd name="T91" fmla="*/ 166 h 245"/>
                              <a:gd name="T92" fmla="*/ 666 w 763"/>
                              <a:gd name="T93" fmla="*/ 0 h 245"/>
                              <a:gd name="T94" fmla="*/ 159 w 763"/>
                              <a:gd name="T95" fmla="*/ 183 h 245"/>
                              <a:gd name="T96" fmla="*/ 159 w 763"/>
                              <a:gd name="T97" fmla="*/ 5 h 245"/>
                              <a:gd name="T98" fmla="*/ 757 w 763"/>
                              <a:gd name="T99" fmla="*/ 94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63" h="245">
                                <a:moveTo>
                                  <a:pt x="158" y="89"/>
                                </a:moveTo>
                                <a:cubicBezTo>
                                  <a:pt x="147" y="52"/>
                                  <a:pt x="147" y="52"/>
                                  <a:pt x="147" y="52"/>
                                </a:cubicBezTo>
                                <a:cubicBezTo>
                                  <a:pt x="106" y="52"/>
                                  <a:pt x="106" y="52"/>
                                  <a:pt x="106" y="52"/>
                                </a:cubicBezTo>
                                <a:cubicBezTo>
                                  <a:pt x="106" y="141"/>
                                  <a:pt x="106" y="141"/>
                                  <a:pt x="106" y="141"/>
                                </a:cubicBezTo>
                                <a:cubicBezTo>
                                  <a:pt x="138" y="141"/>
                                  <a:pt x="138" y="141"/>
                                  <a:pt x="138" y="141"/>
                                </a:cubicBezTo>
                                <a:cubicBezTo>
                                  <a:pt x="138" y="107"/>
                                  <a:pt x="138" y="107"/>
                                  <a:pt x="138" y="107"/>
                                </a:cubicBezTo>
                                <a:cubicBezTo>
                                  <a:pt x="148" y="141"/>
                                  <a:pt x="148" y="141"/>
                                  <a:pt x="148" y="141"/>
                                </a:cubicBezTo>
                                <a:cubicBezTo>
                                  <a:pt x="169" y="141"/>
                                  <a:pt x="169" y="141"/>
                                  <a:pt x="169" y="141"/>
                                </a:cubicBezTo>
                                <a:cubicBezTo>
                                  <a:pt x="179" y="107"/>
                                  <a:pt x="179" y="107"/>
                                  <a:pt x="179" y="107"/>
                                </a:cubicBezTo>
                                <a:cubicBezTo>
                                  <a:pt x="179" y="141"/>
                                  <a:pt x="179" y="141"/>
                                  <a:pt x="179" y="141"/>
                                </a:cubicBezTo>
                                <a:cubicBezTo>
                                  <a:pt x="211" y="141"/>
                                  <a:pt x="211" y="141"/>
                                  <a:pt x="211" y="141"/>
                                </a:cubicBezTo>
                                <a:cubicBezTo>
                                  <a:pt x="211" y="52"/>
                                  <a:pt x="211" y="52"/>
                                  <a:pt x="211" y="52"/>
                                </a:cubicBezTo>
                                <a:cubicBezTo>
                                  <a:pt x="170" y="52"/>
                                  <a:pt x="170" y="52"/>
                                  <a:pt x="170" y="52"/>
                                </a:cubicBezTo>
                                <a:lnTo>
                                  <a:pt x="158" y="89"/>
                                </a:lnTo>
                                <a:close/>
                                <a:moveTo>
                                  <a:pt x="374" y="85"/>
                                </a:moveTo>
                                <a:cubicBezTo>
                                  <a:pt x="355" y="81"/>
                                  <a:pt x="355" y="81"/>
                                  <a:pt x="355" y="81"/>
                                </a:cubicBezTo>
                                <a:cubicBezTo>
                                  <a:pt x="355" y="81"/>
                                  <a:pt x="348" y="79"/>
                                  <a:pt x="348" y="75"/>
                                </a:cubicBezTo>
                                <a:cubicBezTo>
                                  <a:pt x="348" y="75"/>
                                  <a:pt x="347" y="71"/>
                                  <a:pt x="354" y="71"/>
                                </a:cubicBezTo>
                                <a:cubicBezTo>
                                  <a:pt x="361" y="71"/>
                                  <a:pt x="364" y="75"/>
                                  <a:pt x="364" y="78"/>
                                </a:cubicBezTo>
                                <a:cubicBezTo>
                                  <a:pt x="396" y="78"/>
                                  <a:pt x="396" y="78"/>
                                  <a:pt x="396" y="78"/>
                                </a:cubicBezTo>
                                <a:cubicBezTo>
                                  <a:pt x="396" y="78"/>
                                  <a:pt x="398" y="48"/>
                                  <a:pt x="356" y="48"/>
                                </a:cubicBezTo>
                                <a:cubicBezTo>
                                  <a:pt x="315" y="48"/>
                                  <a:pt x="313" y="71"/>
                                  <a:pt x="313" y="78"/>
                                </a:cubicBezTo>
                                <a:cubicBezTo>
                                  <a:pt x="313" y="84"/>
                                  <a:pt x="316" y="98"/>
                                  <a:pt x="336" y="103"/>
                                </a:cubicBezTo>
                                <a:cubicBezTo>
                                  <a:pt x="356" y="108"/>
                                  <a:pt x="356" y="108"/>
                                  <a:pt x="356" y="108"/>
                                </a:cubicBezTo>
                                <a:cubicBezTo>
                                  <a:pt x="356" y="108"/>
                                  <a:pt x="364" y="109"/>
                                  <a:pt x="364" y="114"/>
                                </a:cubicBezTo>
                                <a:cubicBezTo>
                                  <a:pt x="364" y="114"/>
                                  <a:pt x="364" y="119"/>
                                  <a:pt x="357" y="119"/>
                                </a:cubicBezTo>
                                <a:cubicBezTo>
                                  <a:pt x="349" y="119"/>
                                  <a:pt x="346" y="113"/>
                                  <a:pt x="346" y="111"/>
                                </a:cubicBezTo>
                                <a:cubicBezTo>
                                  <a:pt x="313" y="111"/>
                                  <a:pt x="313" y="111"/>
                                  <a:pt x="313" y="111"/>
                                </a:cubicBezTo>
                                <a:cubicBezTo>
                                  <a:pt x="313" y="111"/>
                                  <a:pt x="309" y="143"/>
                                  <a:pt x="356" y="143"/>
                                </a:cubicBezTo>
                                <a:cubicBezTo>
                                  <a:pt x="403" y="143"/>
                                  <a:pt x="399" y="111"/>
                                  <a:pt x="399" y="111"/>
                                </a:cubicBezTo>
                                <a:cubicBezTo>
                                  <a:pt x="399" y="111"/>
                                  <a:pt x="401" y="90"/>
                                  <a:pt x="374" y="85"/>
                                </a:cubicBezTo>
                                <a:close/>
                                <a:moveTo>
                                  <a:pt x="586" y="141"/>
                                </a:moveTo>
                                <a:cubicBezTo>
                                  <a:pt x="620" y="141"/>
                                  <a:pt x="620" y="141"/>
                                  <a:pt x="620" y="141"/>
                                </a:cubicBezTo>
                                <a:cubicBezTo>
                                  <a:pt x="620" y="52"/>
                                  <a:pt x="620" y="52"/>
                                  <a:pt x="620" y="52"/>
                                </a:cubicBezTo>
                                <a:cubicBezTo>
                                  <a:pt x="586" y="52"/>
                                  <a:pt x="586" y="52"/>
                                  <a:pt x="586" y="52"/>
                                </a:cubicBezTo>
                                <a:lnTo>
                                  <a:pt x="586" y="141"/>
                                </a:lnTo>
                                <a:close/>
                                <a:moveTo>
                                  <a:pt x="248" y="52"/>
                                </a:moveTo>
                                <a:cubicBezTo>
                                  <a:pt x="214" y="141"/>
                                  <a:pt x="214" y="141"/>
                                  <a:pt x="214" y="141"/>
                                </a:cubicBezTo>
                                <a:cubicBezTo>
                                  <a:pt x="249" y="141"/>
                                  <a:pt x="249" y="141"/>
                                  <a:pt x="249" y="141"/>
                                </a:cubicBezTo>
                                <a:cubicBezTo>
                                  <a:pt x="254" y="128"/>
                                  <a:pt x="254" y="128"/>
                                  <a:pt x="254" y="128"/>
                                </a:cubicBezTo>
                                <a:cubicBezTo>
                                  <a:pt x="278" y="128"/>
                                  <a:pt x="278" y="128"/>
                                  <a:pt x="278" y="128"/>
                                </a:cubicBezTo>
                                <a:cubicBezTo>
                                  <a:pt x="283" y="141"/>
                                  <a:pt x="283" y="141"/>
                                  <a:pt x="283" y="141"/>
                                </a:cubicBezTo>
                                <a:cubicBezTo>
                                  <a:pt x="318" y="141"/>
                                  <a:pt x="318" y="141"/>
                                  <a:pt x="318" y="141"/>
                                </a:cubicBezTo>
                                <a:cubicBezTo>
                                  <a:pt x="284" y="52"/>
                                  <a:pt x="284" y="52"/>
                                  <a:pt x="284" y="52"/>
                                </a:cubicBezTo>
                                <a:lnTo>
                                  <a:pt x="248" y="52"/>
                                </a:lnTo>
                                <a:close/>
                                <a:moveTo>
                                  <a:pt x="259" y="106"/>
                                </a:moveTo>
                                <a:cubicBezTo>
                                  <a:pt x="266" y="89"/>
                                  <a:pt x="266" y="89"/>
                                  <a:pt x="266" y="89"/>
                                </a:cubicBezTo>
                                <a:cubicBezTo>
                                  <a:pt x="273" y="106"/>
                                  <a:pt x="273" y="106"/>
                                  <a:pt x="273" y="106"/>
                                </a:cubicBezTo>
                                <a:lnTo>
                                  <a:pt x="259" y="106"/>
                                </a:lnTo>
                                <a:close/>
                                <a:moveTo>
                                  <a:pt x="550" y="86"/>
                                </a:moveTo>
                                <a:cubicBezTo>
                                  <a:pt x="531" y="86"/>
                                  <a:pt x="531" y="86"/>
                                  <a:pt x="531" y="86"/>
                                </a:cubicBezTo>
                                <a:cubicBezTo>
                                  <a:pt x="531" y="52"/>
                                  <a:pt x="531" y="52"/>
                                  <a:pt x="531" y="52"/>
                                </a:cubicBezTo>
                                <a:cubicBezTo>
                                  <a:pt x="498" y="52"/>
                                  <a:pt x="498" y="52"/>
                                  <a:pt x="498" y="52"/>
                                </a:cubicBezTo>
                                <a:cubicBezTo>
                                  <a:pt x="498" y="141"/>
                                  <a:pt x="498" y="141"/>
                                  <a:pt x="498" y="141"/>
                                </a:cubicBezTo>
                                <a:cubicBezTo>
                                  <a:pt x="531" y="141"/>
                                  <a:pt x="531" y="141"/>
                                  <a:pt x="531" y="141"/>
                                </a:cubicBezTo>
                                <a:cubicBezTo>
                                  <a:pt x="531" y="111"/>
                                  <a:pt x="531" y="111"/>
                                  <a:pt x="531" y="111"/>
                                </a:cubicBezTo>
                                <a:cubicBezTo>
                                  <a:pt x="550" y="111"/>
                                  <a:pt x="550" y="111"/>
                                  <a:pt x="550" y="111"/>
                                </a:cubicBezTo>
                                <a:cubicBezTo>
                                  <a:pt x="550" y="141"/>
                                  <a:pt x="550" y="141"/>
                                  <a:pt x="550" y="141"/>
                                </a:cubicBezTo>
                                <a:cubicBezTo>
                                  <a:pt x="583" y="141"/>
                                  <a:pt x="583" y="141"/>
                                  <a:pt x="583" y="141"/>
                                </a:cubicBezTo>
                                <a:cubicBezTo>
                                  <a:pt x="583" y="52"/>
                                  <a:pt x="583" y="52"/>
                                  <a:pt x="583" y="52"/>
                                </a:cubicBezTo>
                                <a:cubicBezTo>
                                  <a:pt x="550" y="52"/>
                                  <a:pt x="550" y="52"/>
                                  <a:pt x="550" y="52"/>
                                </a:cubicBezTo>
                                <a:lnTo>
                                  <a:pt x="550" y="86"/>
                                </a:lnTo>
                                <a:close/>
                                <a:moveTo>
                                  <a:pt x="450" y="117"/>
                                </a:moveTo>
                                <a:cubicBezTo>
                                  <a:pt x="439" y="117"/>
                                  <a:pt x="435" y="106"/>
                                  <a:pt x="435" y="96"/>
                                </a:cubicBezTo>
                                <a:cubicBezTo>
                                  <a:pt x="435" y="85"/>
                                  <a:pt x="439" y="74"/>
                                  <a:pt x="450" y="74"/>
                                </a:cubicBezTo>
                                <a:cubicBezTo>
                                  <a:pt x="459" y="74"/>
                                  <a:pt x="462" y="82"/>
                                  <a:pt x="462" y="85"/>
                                </a:cubicBezTo>
                                <a:cubicBezTo>
                                  <a:pt x="494" y="85"/>
                                  <a:pt x="494" y="85"/>
                                  <a:pt x="494" y="85"/>
                                </a:cubicBezTo>
                                <a:cubicBezTo>
                                  <a:pt x="492" y="63"/>
                                  <a:pt x="477" y="48"/>
                                  <a:pt x="451" y="48"/>
                                </a:cubicBezTo>
                                <a:cubicBezTo>
                                  <a:pt x="421" y="48"/>
                                  <a:pt x="402" y="68"/>
                                  <a:pt x="402" y="96"/>
                                </a:cubicBezTo>
                                <a:cubicBezTo>
                                  <a:pt x="402" y="123"/>
                                  <a:pt x="419" y="143"/>
                                  <a:pt x="451" y="143"/>
                                </a:cubicBezTo>
                                <a:cubicBezTo>
                                  <a:pt x="479" y="143"/>
                                  <a:pt x="495" y="124"/>
                                  <a:pt x="495" y="106"/>
                                </a:cubicBezTo>
                                <a:cubicBezTo>
                                  <a:pt x="462" y="106"/>
                                  <a:pt x="462" y="106"/>
                                  <a:pt x="462" y="106"/>
                                </a:cubicBezTo>
                                <a:cubicBezTo>
                                  <a:pt x="461" y="113"/>
                                  <a:pt x="457" y="117"/>
                                  <a:pt x="450" y="117"/>
                                </a:cubicBezTo>
                                <a:close/>
                                <a:moveTo>
                                  <a:pt x="672" y="48"/>
                                </a:moveTo>
                                <a:cubicBezTo>
                                  <a:pt x="642" y="48"/>
                                  <a:pt x="623" y="68"/>
                                  <a:pt x="623" y="95"/>
                                </a:cubicBezTo>
                                <a:cubicBezTo>
                                  <a:pt x="623" y="123"/>
                                  <a:pt x="642" y="143"/>
                                  <a:pt x="672" y="143"/>
                                </a:cubicBezTo>
                                <a:cubicBezTo>
                                  <a:pt x="701" y="143"/>
                                  <a:pt x="721" y="123"/>
                                  <a:pt x="721" y="95"/>
                                </a:cubicBezTo>
                                <a:cubicBezTo>
                                  <a:pt x="721" y="68"/>
                                  <a:pt x="701" y="48"/>
                                  <a:pt x="672" y="48"/>
                                </a:cubicBezTo>
                                <a:close/>
                                <a:moveTo>
                                  <a:pt x="672" y="117"/>
                                </a:moveTo>
                                <a:cubicBezTo>
                                  <a:pt x="664" y="117"/>
                                  <a:pt x="657" y="107"/>
                                  <a:pt x="657" y="95"/>
                                </a:cubicBezTo>
                                <a:cubicBezTo>
                                  <a:pt x="657" y="84"/>
                                  <a:pt x="664" y="74"/>
                                  <a:pt x="672" y="74"/>
                                </a:cubicBezTo>
                                <a:cubicBezTo>
                                  <a:pt x="680" y="74"/>
                                  <a:pt x="687" y="84"/>
                                  <a:pt x="687" y="95"/>
                                </a:cubicBezTo>
                                <a:cubicBezTo>
                                  <a:pt x="687" y="107"/>
                                  <a:pt x="680" y="117"/>
                                  <a:pt x="672" y="117"/>
                                </a:cubicBezTo>
                                <a:close/>
                                <a:moveTo>
                                  <a:pt x="666" y="0"/>
                                </a:moveTo>
                                <a:cubicBezTo>
                                  <a:pt x="159" y="0"/>
                                  <a:pt x="159" y="0"/>
                                  <a:pt x="159" y="0"/>
                                </a:cubicBezTo>
                                <a:cubicBezTo>
                                  <a:pt x="133" y="0"/>
                                  <a:pt x="110" y="10"/>
                                  <a:pt x="92" y="26"/>
                                </a:cubicBezTo>
                                <a:cubicBezTo>
                                  <a:pt x="20" y="100"/>
                                  <a:pt x="20" y="100"/>
                                  <a:pt x="20" y="100"/>
                                </a:cubicBezTo>
                                <a:cubicBezTo>
                                  <a:pt x="7" y="115"/>
                                  <a:pt x="0" y="135"/>
                                  <a:pt x="0" y="156"/>
                                </a:cubicBezTo>
                                <a:cubicBezTo>
                                  <a:pt x="0" y="205"/>
                                  <a:pt x="40" y="245"/>
                                  <a:pt x="91" y="245"/>
                                </a:cubicBezTo>
                                <a:cubicBezTo>
                                  <a:pt x="617" y="245"/>
                                  <a:pt x="617" y="245"/>
                                  <a:pt x="617" y="245"/>
                                </a:cubicBezTo>
                                <a:cubicBezTo>
                                  <a:pt x="629" y="245"/>
                                  <a:pt x="645" y="238"/>
                                  <a:pt x="656" y="227"/>
                                </a:cubicBezTo>
                                <a:cubicBezTo>
                                  <a:pt x="728" y="166"/>
                                  <a:pt x="728" y="166"/>
                                  <a:pt x="728" y="166"/>
                                </a:cubicBezTo>
                                <a:cubicBezTo>
                                  <a:pt x="749" y="149"/>
                                  <a:pt x="763" y="123"/>
                                  <a:pt x="763" y="94"/>
                                </a:cubicBezTo>
                                <a:cubicBezTo>
                                  <a:pt x="763" y="42"/>
                                  <a:pt x="719" y="0"/>
                                  <a:pt x="666" y="0"/>
                                </a:cubicBezTo>
                                <a:close/>
                                <a:moveTo>
                                  <a:pt x="666" y="183"/>
                                </a:moveTo>
                                <a:cubicBezTo>
                                  <a:pt x="159" y="183"/>
                                  <a:pt x="159" y="183"/>
                                  <a:pt x="159" y="183"/>
                                </a:cubicBezTo>
                                <a:cubicBezTo>
                                  <a:pt x="108" y="183"/>
                                  <a:pt x="68" y="143"/>
                                  <a:pt x="68" y="94"/>
                                </a:cubicBezTo>
                                <a:cubicBezTo>
                                  <a:pt x="68" y="45"/>
                                  <a:pt x="109" y="5"/>
                                  <a:pt x="159" y="5"/>
                                </a:cubicBezTo>
                                <a:cubicBezTo>
                                  <a:pt x="666" y="5"/>
                                  <a:pt x="666" y="5"/>
                                  <a:pt x="666" y="5"/>
                                </a:cubicBezTo>
                                <a:cubicBezTo>
                                  <a:pt x="716" y="5"/>
                                  <a:pt x="757" y="45"/>
                                  <a:pt x="757" y="94"/>
                                </a:cubicBezTo>
                                <a:cubicBezTo>
                                  <a:pt x="757" y="143"/>
                                  <a:pt x="716" y="183"/>
                                  <a:pt x="666" y="183"/>
                                </a:cubicBez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
                        <wps:cNvSpPr>
                          <a:spLocks noEditPoints="1"/>
                        </wps:cNvSpPr>
                        <wps:spPr bwMode="auto">
                          <a:xfrm>
                            <a:off x="4117975" y="677419"/>
                            <a:ext cx="2505075" cy="401320"/>
                          </a:xfrm>
                          <a:custGeom>
                            <a:avLst/>
                            <a:gdLst>
                              <a:gd name="T0" fmla="*/ 680 w 763"/>
                              <a:gd name="T1" fmla="*/ 16 h 122"/>
                              <a:gd name="T2" fmla="*/ 747 w 763"/>
                              <a:gd name="T3" fmla="*/ 122 h 122"/>
                              <a:gd name="T4" fmla="*/ 747 w 763"/>
                              <a:gd name="T5" fmla="*/ 0 h 122"/>
                              <a:gd name="T6" fmla="*/ 707 w 763"/>
                              <a:gd name="T7" fmla="*/ 102 h 122"/>
                              <a:gd name="T8" fmla="*/ 707 w 763"/>
                              <a:gd name="T9" fmla="*/ 20 h 122"/>
                              <a:gd name="T10" fmla="*/ 742 w 763"/>
                              <a:gd name="T11" fmla="*/ 95 h 122"/>
                              <a:gd name="T12" fmla="*/ 291 w 763"/>
                              <a:gd name="T13" fmla="*/ 122 h 122"/>
                              <a:gd name="T14" fmla="*/ 358 w 763"/>
                              <a:gd name="T15" fmla="*/ 71 h 122"/>
                              <a:gd name="T16" fmla="*/ 358 w 763"/>
                              <a:gd name="T17" fmla="*/ 0 h 122"/>
                              <a:gd name="T18" fmla="*/ 312 w 763"/>
                              <a:gd name="T19" fmla="*/ 51 h 122"/>
                              <a:gd name="T20" fmla="*/ 353 w 763"/>
                              <a:gd name="T21" fmla="*/ 27 h 122"/>
                              <a:gd name="T22" fmla="*/ 113 w 763"/>
                              <a:gd name="T23" fmla="*/ 0 h 122"/>
                              <a:gd name="T24" fmla="*/ 118 w 763"/>
                              <a:gd name="T25" fmla="*/ 122 h 122"/>
                              <a:gd name="T26" fmla="*/ 159 w 763"/>
                              <a:gd name="T27" fmla="*/ 122 h 122"/>
                              <a:gd name="T28" fmla="*/ 164 w 763"/>
                              <a:gd name="T29" fmla="*/ 0 h 122"/>
                              <a:gd name="T30" fmla="*/ 118 w 763"/>
                              <a:gd name="T31" fmla="*/ 27 h 122"/>
                              <a:gd name="T32" fmla="*/ 159 w 763"/>
                              <a:gd name="T33" fmla="*/ 27 h 122"/>
                              <a:gd name="T34" fmla="*/ 16 w 763"/>
                              <a:gd name="T35" fmla="*/ 0 h 122"/>
                              <a:gd name="T36" fmla="*/ 16 w 763"/>
                              <a:gd name="T37" fmla="*/ 122 h 122"/>
                              <a:gd name="T38" fmla="*/ 83 w 763"/>
                              <a:gd name="T39" fmla="*/ 51 h 122"/>
                              <a:gd name="T40" fmla="*/ 56 w 763"/>
                              <a:gd name="T41" fmla="*/ 71 h 122"/>
                              <a:gd name="T42" fmla="*/ 62 w 763"/>
                              <a:gd name="T43" fmla="*/ 78 h 122"/>
                              <a:gd name="T44" fmla="*/ 27 w 763"/>
                              <a:gd name="T45" fmla="*/ 102 h 122"/>
                              <a:gd name="T46" fmla="*/ 27 w 763"/>
                              <a:gd name="T47" fmla="*/ 20 h 122"/>
                              <a:gd name="T48" fmla="*/ 62 w 763"/>
                              <a:gd name="T49" fmla="*/ 32 h 122"/>
                              <a:gd name="T50" fmla="*/ 67 w 763"/>
                              <a:gd name="T51" fmla="*/ 0 h 122"/>
                              <a:gd name="T52" fmla="*/ 582 w 763"/>
                              <a:gd name="T53" fmla="*/ 122 h 122"/>
                              <a:gd name="T54" fmla="*/ 665 w 763"/>
                              <a:gd name="T55" fmla="*/ 16 h 122"/>
                              <a:gd name="T56" fmla="*/ 638 w 763"/>
                              <a:gd name="T57" fmla="*/ 102 h 122"/>
                              <a:gd name="T58" fmla="*/ 638 w 763"/>
                              <a:gd name="T59" fmla="*/ 20 h 122"/>
                              <a:gd name="T60" fmla="*/ 455 w 763"/>
                              <a:gd name="T61" fmla="*/ 0 h 122"/>
                              <a:gd name="T62" fmla="*/ 388 w 763"/>
                              <a:gd name="T63" fmla="*/ 122 h 122"/>
                              <a:gd name="T64" fmla="*/ 450 w 763"/>
                              <a:gd name="T65" fmla="*/ 80 h 122"/>
                              <a:gd name="T66" fmla="*/ 471 w 763"/>
                              <a:gd name="T67" fmla="*/ 16 h 122"/>
                              <a:gd name="T68" fmla="*/ 409 w 763"/>
                              <a:gd name="T69" fmla="*/ 57 h 122"/>
                              <a:gd name="T70" fmla="*/ 444 w 763"/>
                              <a:gd name="T71" fmla="*/ 20 h 122"/>
                              <a:gd name="T72" fmla="*/ 261 w 763"/>
                              <a:gd name="T73" fmla="*/ 0 h 122"/>
                              <a:gd name="T74" fmla="*/ 194 w 763"/>
                              <a:gd name="T75" fmla="*/ 55 h 122"/>
                              <a:gd name="T76" fmla="*/ 256 w 763"/>
                              <a:gd name="T77" fmla="*/ 75 h 122"/>
                              <a:gd name="T78" fmla="*/ 250 w 763"/>
                              <a:gd name="T79" fmla="*/ 102 h 122"/>
                              <a:gd name="T80" fmla="*/ 215 w 763"/>
                              <a:gd name="T81" fmla="*/ 91 h 122"/>
                              <a:gd name="T82" fmla="*/ 210 w 763"/>
                              <a:gd name="T83" fmla="*/ 122 h 122"/>
                              <a:gd name="T84" fmla="*/ 277 w 763"/>
                              <a:gd name="T85" fmla="*/ 67 h 122"/>
                              <a:gd name="T86" fmla="*/ 215 w 763"/>
                              <a:gd name="T87" fmla="*/ 44 h 122"/>
                              <a:gd name="T88" fmla="*/ 250 w 763"/>
                              <a:gd name="T89" fmla="*/ 20 h 122"/>
                              <a:gd name="T90" fmla="*/ 277 w 763"/>
                              <a:gd name="T91" fmla="*/ 32 h 122"/>
                              <a:gd name="T92" fmla="*/ 552 w 763"/>
                              <a:gd name="T93" fmla="*/ 0 h 122"/>
                              <a:gd name="T94" fmla="*/ 506 w 763"/>
                              <a:gd name="T95" fmla="*/ 122 h 122"/>
                              <a:gd name="T96" fmla="*/ 547 w 763"/>
                              <a:gd name="T97" fmla="*/ 75 h 122"/>
                              <a:gd name="T98" fmla="*/ 568 w 763"/>
                              <a:gd name="T99" fmla="*/ 122 h 122"/>
                              <a:gd name="T100" fmla="*/ 552 w 763"/>
                              <a:gd name="T101" fmla="*/ 61 h 122"/>
                              <a:gd name="T102" fmla="*/ 552 w 763"/>
                              <a:gd name="T103" fmla="*/ 0 h 122"/>
                              <a:gd name="T104" fmla="*/ 506 w 763"/>
                              <a:gd name="T105" fmla="*/ 51 h 122"/>
                              <a:gd name="T106" fmla="*/ 547 w 763"/>
                              <a:gd name="T107" fmla="*/ 26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63" h="122">
                                <a:moveTo>
                                  <a:pt x="747" y="0"/>
                                </a:moveTo>
                                <a:cubicBezTo>
                                  <a:pt x="696" y="0"/>
                                  <a:pt x="696" y="0"/>
                                  <a:pt x="696" y="0"/>
                                </a:cubicBezTo>
                                <a:cubicBezTo>
                                  <a:pt x="687" y="0"/>
                                  <a:pt x="680" y="7"/>
                                  <a:pt x="680" y="16"/>
                                </a:cubicBezTo>
                                <a:cubicBezTo>
                                  <a:pt x="680" y="106"/>
                                  <a:pt x="680" y="106"/>
                                  <a:pt x="680" y="106"/>
                                </a:cubicBezTo>
                                <a:cubicBezTo>
                                  <a:pt x="680" y="115"/>
                                  <a:pt x="687" y="122"/>
                                  <a:pt x="696" y="122"/>
                                </a:cubicBezTo>
                                <a:cubicBezTo>
                                  <a:pt x="747" y="122"/>
                                  <a:pt x="747" y="122"/>
                                  <a:pt x="747" y="122"/>
                                </a:cubicBezTo>
                                <a:cubicBezTo>
                                  <a:pt x="756" y="122"/>
                                  <a:pt x="763" y="115"/>
                                  <a:pt x="763" y="106"/>
                                </a:cubicBezTo>
                                <a:cubicBezTo>
                                  <a:pt x="763" y="16"/>
                                  <a:pt x="763" y="16"/>
                                  <a:pt x="763" y="16"/>
                                </a:cubicBezTo>
                                <a:cubicBezTo>
                                  <a:pt x="763" y="7"/>
                                  <a:pt x="756" y="0"/>
                                  <a:pt x="747" y="0"/>
                                </a:cubicBezTo>
                                <a:close/>
                                <a:moveTo>
                                  <a:pt x="742" y="95"/>
                                </a:moveTo>
                                <a:cubicBezTo>
                                  <a:pt x="742" y="99"/>
                                  <a:pt x="739" y="102"/>
                                  <a:pt x="736" y="102"/>
                                </a:cubicBezTo>
                                <a:cubicBezTo>
                                  <a:pt x="707" y="102"/>
                                  <a:pt x="707" y="102"/>
                                  <a:pt x="707" y="102"/>
                                </a:cubicBezTo>
                                <a:cubicBezTo>
                                  <a:pt x="703" y="102"/>
                                  <a:pt x="701" y="99"/>
                                  <a:pt x="701" y="95"/>
                                </a:cubicBezTo>
                                <a:cubicBezTo>
                                  <a:pt x="701" y="27"/>
                                  <a:pt x="701" y="27"/>
                                  <a:pt x="701" y="27"/>
                                </a:cubicBezTo>
                                <a:cubicBezTo>
                                  <a:pt x="701" y="23"/>
                                  <a:pt x="703" y="20"/>
                                  <a:pt x="707" y="20"/>
                                </a:cubicBezTo>
                                <a:cubicBezTo>
                                  <a:pt x="736" y="20"/>
                                  <a:pt x="736" y="20"/>
                                  <a:pt x="736" y="20"/>
                                </a:cubicBezTo>
                                <a:cubicBezTo>
                                  <a:pt x="739" y="20"/>
                                  <a:pt x="742" y="23"/>
                                  <a:pt x="742" y="27"/>
                                </a:cubicBezTo>
                                <a:lnTo>
                                  <a:pt x="742" y="95"/>
                                </a:lnTo>
                                <a:close/>
                                <a:moveTo>
                                  <a:pt x="358" y="0"/>
                                </a:moveTo>
                                <a:cubicBezTo>
                                  <a:pt x="291" y="0"/>
                                  <a:pt x="291" y="0"/>
                                  <a:pt x="291" y="0"/>
                                </a:cubicBezTo>
                                <a:cubicBezTo>
                                  <a:pt x="291" y="122"/>
                                  <a:pt x="291" y="122"/>
                                  <a:pt x="291" y="122"/>
                                </a:cubicBezTo>
                                <a:cubicBezTo>
                                  <a:pt x="312" y="122"/>
                                  <a:pt x="312" y="122"/>
                                  <a:pt x="312" y="122"/>
                                </a:cubicBezTo>
                                <a:cubicBezTo>
                                  <a:pt x="312" y="71"/>
                                  <a:pt x="312" y="71"/>
                                  <a:pt x="312" y="71"/>
                                </a:cubicBezTo>
                                <a:cubicBezTo>
                                  <a:pt x="358" y="71"/>
                                  <a:pt x="358" y="71"/>
                                  <a:pt x="358" y="71"/>
                                </a:cubicBezTo>
                                <a:cubicBezTo>
                                  <a:pt x="367" y="71"/>
                                  <a:pt x="374" y="64"/>
                                  <a:pt x="374" y="55"/>
                                </a:cubicBezTo>
                                <a:cubicBezTo>
                                  <a:pt x="374" y="16"/>
                                  <a:pt x="374" y="16"/>
                                  <a:pt x="374" y="16"/>
                                </a:cubicBezTo>
                                <a:cubicBezTo>
                                  <a:pt x="374" y="7"/>
                                  <a:pt x="367" y="0"/>
                                  <a:pt x="358" y="0"/>
                                </a:cubicBezTo>
                                <a:close/>
                                <a:moveTo>
                                  <a:pt x="353" y="44"/>
                                </a:moveTo>
                                <a:cubicBezTo>
                                  <a:pt x="353" y="48"/>
                                  <a:pt x="350" y="51"/>
                                  <a:pt x="347" y="51"/>
                                </a:cubicBezTo>
                                <a:cubicBezTo>
                                  <a:pt x="312" y="51"/>
                                  <a:pt x="312" y="51"/>
                                  <a:pt x="312" y="51"/>
                                </a:cubicBezTo>
                                <a:cubicBezTo>
                                  <a:pt x="312" y="20"/>
                                  <a:pt x="312" y="20"/>
                                  <a:pt x="312" y="20"/>
                                </a:cubicBezTo>
                                <a:cubicBezTo>
                                  <a:pt x="347" y="20"/>
                                  <a:pt x="347" y="20"/>
                                  <a:pt x="347" y="20"/>
                                </a:cubicBezTo>
                                <a:cubicBezTo>
                                  <a:pt x="350" y="20"/>
                                  <a:pt x="353" y="23"/>
                                  <a:pt x="353" y="27"/>
                                </a:cubicBezTo>
                                <a:lnTo>
                                  <a:pt x="353" y="44"/>
                                </a:lnTo>
                                <a:close/>
                                <a:moveTo>
                                  <a:pt x="164" y="0"/>
                                </a:moveTo>
                                <a:cubicBezTo>
                                  <a:pt x="113" y="0"/>
                                  <a:pt x="113" y="0"/>
                                  <a:pt x="113" y="0"/>
                                </a:cubicBezTo>
                                <a:cubicBezTo>
                                  <a:pt x="104" y="0"/>
                                  <a:pt x="97" y="7"/>
                                  <a:pt x="97" y="16"/>
                                </a:cubicBezTo>
                                <a:cubicBezTo>
                                  <a:pt x="97" y="122"/>
                                  <a:pt x="97" y="122"/>
                                  <a:pt x="97" y="122"/>
                                </a:cubicBezTo>
                                <a:cubicBezTo>
                                  <a:pt x="118" y="122"/>
                                  <a:pt x="118" y="122"/>
                                  <a:pt x="118" y="122"/>
                                </a:cubicBezTo>
                                <a:cubicBezTo>
                                  <a:pt x="118" y="80"/>
                                  <a:pt x="118" y="80"/>
                                  <a:pt x="118" y="80"/>
                                </a:cubicBezTo>
                                <a:cubicBezTo>
                                  <a:pt x="159" y="80"/>
                                  <a:pt x="159" y="80"/>
                                  <a:pt x="159" y="80"/>
                                </a:cubicBezTo>
                                <a:cubicBezTo>
                                  <a:pt x="159" y="122"/>
                                  <a:pt x="159" y="122"/>
                                  <a:pt x="159" y="122"/>
                                </a:cubicBezTo>
                                <a:cubicBezTo>
                                  <a:pt x="180" y="122"/>
                                  <a:pt x="180" y="122"/>
                                  <a:pt x="180" y="122"/>
                                </a:cubicBezTo>
                                <a:cubicBezTo>
                                  <a:pt x="180" y="16"/>
                                  <a:pt x="180" y="16"/>
                                  <a:pt x="180" y="16"/>
                                </a:cubicBezTo>
                                <a:cubicBezTo>
                                  <a:pt x="180" y="7"/>
                                  <a:pt x="173" y="0"/>
                                  <a:pt x="164" y="0"/>
                                </a:cubicBezTo>
                                <a:close/>
                                <a:moveTo>
                                  <a:pt x="159" y="57"/>
                                </a:moveTo>
                                <a:cubicBezTo>
                                  <a:pt x="118" y="57"/>
                                  <a:pt x="118" y="57"/>
                                  <a:pt x="118" y="57"/>
                                </a:cubicBezTo>
                                <a:cubicBezTo>
                                  <a:pt x="118" y="27"/>
                                  <a:pt x="118" y="27"/>
                                  <a:pt x="118" y="27"/>
                                </a:cubicBezTo>
                                <a:cubicBezTo>
                                  <a:pt x="118" y="23"/>
                                  <a:pt x="121" y="20"/>
                                  <a:pt x="124" y="20"/>
                                </a:cubicBezTo>
                                <a:cubicBezTo>
                                  <a:pt x="153" y="20"/>
                                  <a:pt x="153" y="20"/>
                                  <a:pt x="153" y="20"/>
                                </a:cubicBezTo>
                                <a:cubicBezTo>
                                  <a:pt x="156" y="20"/>
                                  <a:pt x="159" y="23"/>
                                  <a:pt x="159" y="27"/>
                                </a:cubicBezTo>
                                <a:lnTo>
                                  <a:pt x="159" y="57"/>
                                </a:lnTo>
                                <a:close/>
                                <a:moveTo>
                                  <a:pt x="67" y="0"/>
                                </a:moveTo>
                                <a:cubicBezTo>
                                  <a:pt x="16" y="0"/>
                                  <a:pt x="16" y="0"/>
                                  <a:pt x="16" y="0"/>
                                </a:cubicBezTo>
                                <a:cubicBezTo>
                                  <a:pt x="7" y="0"/>
                                  <a:pt x="0" y="7"/>
                                  <a:pt x="0" y="16"/>
                                </a:cubicBezTo>
                                <a:cubicBezTo>
                                  <a:pt x="0" y="106"/>
                                  <a:pt x="0" y="106"/>
                                  <a:pt x="0" y="106"/>
                                </a:cubicBezTo>
                                <a:cubicBezTo>
                                  <a:pt x="0" y="115"/>
                                  <a:pt x="7" y="122"/>
                                  <a:pt x="16" y="122"/>
                                </a:cubicBezTo>
                                <a:cubicBezTo>
                                  <a:pt x="67" y="122"/>
                                  <a:pt x="67" y="122"/>
                                  <a:pt x="67" y="122"/>
                                </a:cubicBezTo>
                                <a:cubicBezTo>
                                  <a:pt x="76" y="122"/>
                                  <a:pt x="83" y="115"/>
                                  <a:pt x="83" y="106"/>
                                </a:cubicBezTo>
                                <a:cubicBezTo>
                                  <a:pt x="83" y="51"/>
                                  <a:pt x="83" y="51"/>
                                  <a:pt x="83" y="51"/>
                                </a:cubicBezTo>
                                <a:cubicBezTo>
                                  <a:pt x="42" y="51"/>
                                  <a:pt x="42" y="51"/>
                                  <a:pt x="42" y="51"/>
                                </a:cubicBezTo>
                                <a:cubicBezTo>
                                  <a:pt x="42" y="71"/>
                                  <a:pt x="42" y="71"/>
                                  <a:pt x="42" y="71"/>
                                </a:cubicBezTo>
                                <a:cubicBezTo>
                                  <a:pt x="56" y="71"/>
                                  <a:pt x="56" y="71"/>
                                  <a:pt x="56" y="71"/>
                                </a:cubicBezTo>
                                <a:cubicBezTo>
                                  <a:pt x="58" y="71"/>
                                  <a:pt x="60" y="73"/>
                                  <a:pt x="61" y="75"/>
                                </a:cubicBezTo>
                                <a:cubicBezTo>
                                  <a:pt x="61" y="75"/>
                                  <a:pt x="61" y="75"/>
                                  <a:pt x="61" y="75"/>
                                </a:cubicBezTo>
                                <a:cubicBezTo>
                                  <a:pt x="62" y="76"/>
                                  <a:pt x="62" y="77"/>
                                  <a:pt x="62" y="78"/>
                                </a:cubicBezTo>
                                <a:cubicBezTo>
                                  <a:pt x="62" y="95"/>
                                  <a:pt x="62" y="95"/>
                                  <a:pt x="62" y="95"/>
                                </a:cubicBezTo>
                                <a:cubicBezTo>
                                  <a:pt x="62" y="99"/>
                                  <a:pt x="59" y="102"/>
                                  <a:pt x="56" y="102"/>
                                </a:cubicBezTo>
                                <a:cubicBezTo>
                                  <a:pt x="27" y="102"/>
                                  <a:pt x="27" y="102"/>
                                  <a:pt x="27" y="102"/>
                                </a:cubicBezTo>
                                <a:cubicBezTo>
                                  <a:pt x="24" y="102"/>
                                  <a:pt x="21" y="99"/>
                                  <a:pt x="21" y="95"/>
                                </a:cubicBezTo>
                                <a:cubicBezTo>
                                  <a:pt x="21" y="27"/>
                                  <a:pt x="21" y="27"/>
                                  <a:pt x="21" y="27"/>
                                </a:cubicBezTo>
                                <a:cubicBezTo>
                                  <a:pt x="21" y="23"/>
                                  <a:pt x="24" y="20"/>
                                  <a:pt x="27" y="20"/>
                                </a:cubicBezTo>
                                <a:cubicBezTo>
                                  <a:pt x="56" y="20"/>
                                  <a:pt x="56" y="20"/>
                                  <a:pt x="56" y="20"/>
                                </a:cubicBezTo>
                                <a:cubicBezTo>
                                  <a:pt x="59" y="20"/>
                                  <a:pt x="62" y="23"/>
                                  <a:pt x="62" y="27"/>
                                </a:cubicBezTo>
                                <a:cubicBezTo>
                                  <a:pt x="62" y="32"/>
                                  <a:pt x="62" y="32"/>
                                  <a:pt x="62" y="32"/>
                                </a:cubicBezTo>
                                <a:cubicBezTo>
                                  <a:pt x="83" y="32"/>
                                  <a:pt x="83" y="32"/>
                                  <a:pt x="83" y="32"/>
                                </a:cubicBezTo>
                                <a:cubicBezTo>
                                  <a:pt x="83" y="16"/>
                                  <a:pt x="83" y="16"/>
                                  <a:pt x="83" y="16"/>
                                </a:cubicBezTo>
                                <a:cubicBezTo>
                                  <a:pt x="83" y="7"/>
                                  <a:pt x="76" y="0"/>
                                  <a:pt x="67" y="0"/>
                                </a:cubicBezTo>
                                <a:close/>
                                <a:moveTo>
                                  <a:pt x="650" y="0"/>
                                </a:moveTo>
                                <a:cubicBezTo>
                                  <a:pt x="582" y="0"/>
                                  <a:pt x="582" y="0"/>
                                  <a:pt x="582" y="0"/>
                                </a:cubicBezTo>
                                <a:cubicBezTo>
                                  <a:pt x="582" y="122"/>
                                  <a:pt x="582" y="122"/>
                                  <a:pt x="582" y="122"/>
                                </a:cubicBezTo>
                                <a:cubicBezTo>
                                  <a:pt x="650" y="122"/>
                                  <a:pt x="650" y="122"/>
                                  <a:pt x="650" y="122"/>
                                </a:cubicBezTo>
                                <a:cubicBezTo>
                                  <a:pt x="658" y="122"/>
                                  <a:pt x="665" y="115"/>
                                  <a:pt x="665" y="106"/>
                                </a:cubicBezTo>
                                <a:cubicBezTo>
                                  <a:pt x="665" y="16"/>
                                  <a:pt x="665" y="16"/>
                                  <a:pt x="665" y="16"/>
                                </a:cubicBezTo>
                                <a:cubicBezTo>
                                  <a:pt x="665" y="7"/>
                                  <a:pt x="658" y="0"/>
                                  <a:pt x="650" y="0"/>
                                </a:cubicBezTo>
                                <a:close/>
                                <a:moveTo>
                                  <a:pt x="645" y="95"/>
                                </a:moveTo>
                                <a:cubicBezTo>
                                  <a:pt x="645" y="99"/>
                                  <a:pt x="642" y="102"/>
                                  <a:pt x="638" y="102"/>
                                </a:cubicBezTo>
                                <a:cubicBezTo>
                                  <a:pt x="603" y="102"/>
                                  <a:pt x="603" y="102"/>
                                  <a:pt x="603" y="102"/>
                                </a:cubicBezTo>
                                <a:cubicBezTo>
                                  <a:pt x="603" y="20"/>
                                  <a:pt x="603" y="20"/>
                                  <a:pt x="603" y="20"/>
                                </a:cubicBezTo>
                                <a:cubicBezTo>
                                  <a:pt x="638" y="20"/>
                                  <a:pt x="638" y="20"/>
                                  <a:pt x="638" y="20"/>
                                </a:cubicBezTo>
                                <a:cubicBezTo>
                                  <a:pt x="642" y="20"/>
                                  <a:pt x="645" y="23"/>
                                  <a:pt x="645" y="27"/>
                                </a:cubicBezTo>
                                <a:lnTo>
                                  <a:pt x="645" y="95"/>
                                </a:lnTo>
                                <a:close/>
                                <a:moveTo>
                                  <a:pt x="455" y="0"/>
                                </a:moveTo>
                                <a:cubicBezTo>
                                  <a:pt x="404" y="0"/>
                                  <a:pt x="404" y="0"/>
                                  <a:pt x="404" y="0"/>
                                </a:cubicBezTo>
                                <a:cubicBezTo>
                                  <a:pt x="395" y="0"/>
                                  <a:pt x="388" y="7"/>
                                  <a:pt x="388" y="16"/>
                                </a:cubicBezTo>
                                <a:cubicBezTo>
                                  <a:pt x="388" y="122"/>
                                  <a:pt x="388" y="122"/>
                                  <a:pt x="388" y="122"/>
                                </a:cubicBezTo>
                                <a:cubicBezTo>
                                  <a:pt x="409" y="122"/>
                                  <a:pt x="409" y="122"/>
                                  <a:pt x="409" y="122"/>
                                </a:cubicBezTo>
                                <a:cubicBezTo>
                                  <a:pt x="409" y="80"/>
                                  <a:pt x="409" y="80"/>
                                  <a:pt x="409" y="80"/>
                                </a:cubicBezTo>
                                <a:cubicBezTo>
                                  <a:pt x="450" y="80"/>
                                  <a:pt x="450" y="80"/>
                                  <a:pt x="450" y="80"/>
                                </a:cubicBezTo>
                                <a:cubicBezTo>
                                  <a:pt x="450" y="122"/>
                                  <a:pt x="450" y="122"/>
                                  <a:pt x="450" y="122"/>
                                </a:cubicBezTo>
                                <a:cubicBezTo>
                                  <a:pt x="471" y="122"/>
                                  <a:pt x="471" y="122"/>
                                  <a:pt x="471" y="122"/>
                                </a:cubicBezTo>
                                <a:cubicBezTo>
                                  <a:pt x="471" y="16"/>
                                  <a:pt x="471" y="16"/>
                                  <a:pt x="471" y="16"/>
                                </a:cubicBezTo>
                                <a:cubicBezTo>
                                  <a:pt x="471" y="7"/>
                                  <a:pt x="464" y="0"/>
                                  <a:pt x="455" y="0"/>
                                </a:cubicBezTo>
                                <a:close/>
                                <a:moveTo>
                                  <a:pt x="450" y="57"/>
                                </a:moveTo>
                                <a:cubicBezTo>
                                  <a:pt x="409" y="57"/>
                                  <a:pt x="409" y="57"/>
                                  <a:pt x="409" y="57"/>
                                </a:cubicBezTo>
                                <a:cubicBezTo>
                                  <a:pt x="409" y="27"/>
                                  <a:pt x="409" y="27"/>
                                  <a:pt x="409" y="27"/>
                                </a:cubicBezTo>
                                <a:cubicBezTo>
                                  <a:pt x="409" y="23"/>
                                  <a:pt x="412" y="20"/>
                                  <a:pt x="416" y="20"/>
                                </a:cubicBezTo>
                                <a:cubicBezTo>
                                  <a:pt x="444" y="20"/>
                                  <a:pt x="444" y="20"/>
                                  <a:pt x="444" y="20"/>
                                </a:cubicBezTo>
                                <a:cubicBezTo>
                                  <a:pt x="447" y="20"/>
                                  <a:pt x="450" y="23"/>
                                  <a:pt x="450" y="27"/>
                                </a:cubicBezTo>
                                <a:lnTo>
                                  <a:pt x="450" y="57"/>
                                </a:lnTo>
                                <a:close/>
                                <a:moveTo>
                                  <a:pt x="261" y="0"/>
                                </a:moveTo>
                                <a:cubicBezTo>
                                  <a:pt x="210" y="0"/>
                                  <a:pt x="210" y="0"/>
                                  <a:pt x="210" y="0"/>
                                </a:cubicBezTo>
                                <a:cubicBezTo>
                                  <a:pt x="201" y="0"/>
                                  <a:pt x="194" y="7"/>
                                  <a:pt x="194" y="16"/>
                                </a:cubicBezTo>
                                <a:cubicBezTo>
                                  <a:pt x="194" y="55"/>
                                  <a:pt x="194" y="55"/>
                                  <a:pt x="194" y="55"/>
                                </a:cubicBezTo>
                                <a:cubicBezTo>
                                  <a:pt x="194" y="64"/>
                                  <a:pt x="201" y="71"/>
                                  <a:pt x="210" y="71"/>
                                </a:cubicBezTo>
                                <a:cubicBezTo>
                                  <a:pt x="250" y="71"/>
                                  <a:pt x="250" y="71"/>
                                  <a:pt x="250" y="71"/>
                                </a:cubicBezTo>
                                <a:cubicBezTo>
                                  <a:pt x="252" y="71"/>
                                  <a:pt x="255" y="73"/>
                                  <a:pt x="256" y="75"/>
                                </a:cubicBezTo>
                                <a:cubicBezTo>
                                  <a:pt x="256" y="76"/>
                                  <a:pt x="256" y="77"/>
                                  <a:pt x="256" y="78"/>
                                </a:cubicBezTo>
                                <a:cubicBezTo>
                                  <a:pt x="256" y="95"/>
                                  <a:pt x="256" y="95"/>
                                  <a:pt x="256" y="95"/>
                                </a:cubicBezTo>
                                <a:cubicBezTo>
                                  <a:pt x="256" y="99"/>
                                  <a:pt x="253" y="102"/>
                                  <a:pt x="250" y="102"/>
                                </a:cubicBezTo>
                                <a:cubicBezTo>
                                  <a:pt x="221" y="102"/>
                                  <a:pt x="221" y="102"/>
                                  <a:pt x="221" y="102"/>
                                </a:cubicBezTo>
                                <a:cubicBezTo>
                                  <a:pt x="218" y="102"/>
                                  <a:pt x="215" y="99"/>
                                  <a:pt x="215" y="95"/>
                                </a:cubicBezTo>
                                <a:cubicBezTo>
                                  <a:pt x="215" y="91"/>
                                  <a:pt x="215" y="91"/>
                                  <a:pt x="215" y="91"/>
                                </a:cubicBezTo>
                                <a:cubicBezTo>
                                  <a:pt x="194" y="91"/>
                                  <a:pt x="194" y="91"/>
                                  <a:pt x="194" y="91"/>
                                </a:cubicBezTo>
                                <a:cubicBezTo>
                                  <a:pt x="194" y="106"/>
                                  <a:pt x="194" y="106"/>
                                  <a:pt x="194" y="106"/>
                                </a:cubicBezTo>
                                <a:cubicBezTo>
                                  <a:pt x="194" y="115"/>
                                  <a:pt x="201" y="122"/>
                                  <a:pt x="210" y="122"/>
                                </a:cubicBezTo>
                                <a:cubicBezTo>
                                  <a:pt x="261" y="122"/>
                                  <a:pt x="261" y="122"/>
                                  <a:pt x="261" y="122"/>
                                </a:cubicBezTo>
                                <a:cubicBezTo>
                                  <a:pt x="270" y="122"/>
                                  <a:pt x="277" y="115"/>
                                  <a:pt x="277" y="106"/>
                                </a:cubicBezTo>
                                <a:cubicBezTo>
                                  <a:pt x="277" y="67"/>
                                  <a:pt x="277" y="67"/>
                                  <a:pt x="277" y="67"/>
                                </a:cubicBezTo>
                                <a:cubicBezTo>
                                  <a:pt x="277" y="58"/>
                                  <a:pt x="270" y="51"/>
                                  <a:pt x="261" y="51"/>
                                </a:cubicBezTo>
                                <a:cubicBezTo>
                                  <a:pt x="221" y="51"/>
                                  <a:pt x="221" y="51"/>
                                  <a:pt x="221" y="51"/>
                                </a:cubicBezTo>
                                <a:cubicBezTo>
                                  <a:pt x="218" y="51"/>
                                  <a:pt x="215" y="48"/>
                                  <a:pt x="215" y="44"/>
                                </a:cubicBezTo>
                                <a:cubicBezTo>
                                  <a:pt x="215" y="27"/>
                                  <a:pt x="215" y="27"/>
                                  <a:pt x="215" y="27"/>
                                </a:cubicBezTo>
                                <a:cubicBezTo>
                                  <a:pt x="215" y="23"/>
                                  <a:pt x="218" y="20"/>
                                  <a:pt x="221" y="20"/>
                                </a:cubicBezTo>
                                <a:cubicBezTo>
                                  <a:pt x="250" y="20"/>
                                  <a:pt x="250" y="20"/>
                                  <a:pt x="250" y="20"/>
                                </a:cubicBezTo>
                                <a:cubicBezTo>
                                  <a:pt x="253" y="20"/>
                                  <a:pt x="256" y="23"/>
                                  <a:pt x="256" y="27"/>
                                </a:cubicBezTo>
                                <a:cubicBezTo>
                                  <a:pt x="256" y="32"/>
                                  <a:pt x="256" y="32"/>
                                  <a:pt x="256" y="32"/>
                                </a:cubicBezTo>
                                <a:cubicBezTo>
                                  <a:pt x="277" y="32"/>
                                  <a:pt x="277" y="32"/>
                                  <a:pt x="277" y="32"/>
                                </a:cubicBezTo>
                                <a:cubicBezTo>
                                  <a:pt x="277" y="16"/>
                                  <a:pt x="277" y="16"/>
                                  <a:pt x="277" y="16"/>
                                </a:cubicBezTo>
                                <a:cubicBezTo>
                                  <a:pt x="277" y="7"/>
                                  <a:pt x="270" y="0"/>
                                  <a:pt x="261" y="0"/>
                                </a:cubicBezTo>
                                <a:close/>
                                <a:moveTo>
                                  <a:pt x="552" y="0"/>
                                </a:moveTo>
                                <a:cubicBezTo>
                                  <a:pt x="485" y="0"/>
                                  <a:pt x="485" y="0"/>
                                  <a:pt x="485" y="0"/>
                                </a:cubicBezTo>
                                <a:cubicBezTo>
                                  <a:pt x="485" y="122"/>
                                  <a:pt x="485" y="122"/>
                                  <a:pt x="485" y="122"/>
                                </a:cubicBezTo>
                                <a:cubicBezTo>
                                  <a:pt x="506" y="122"/>
                                  <a:pt x="506" y="122"/>
                                  <a:pt x="506" y="122"/>
                                </a:cubicBezTo>
                                <a:cubicBezTo>
                                  <a:pt x="506" y="71"/>
                                  <a:pt x="506" y="71"/>
                                  <a:pt x="506" y="71"/>
                                </a:cubicBezTo>
                                <a:cubicBezTo>
                                  <a:pt x="541" y="71"/>
                                  <a:pt x="541" y="71"/>
                                  <a:pt x="541" y="71"/>
                                </a:cubicBezTo>
                                <a:cubicBezTo>
                                  <a:pt x="543" y="71"/>
                                  <a:pt x="546" y="73"/>
                                  <a:pt x="547" y="75"/>
                                </a:cubicBezTo>
                                <a:cubicBezTo>
                                  <a:pt x="547" y="76"/>
                                  <a:pt x="547" y="77"/>
                                  <a:pt x="547" y="78"/>
                                </a:cubicBezTo>
                                <a:cubicBezTo>
                                  <a:pt x="547" y="122"/>
                                  <a:pt x="547" y="122"/>
                                  <a:pt x="547" y="122"/>
                                </a:cubicBezTo>
                                <a:cubicBezTo>
                                  <a:pt x="568" y="122"/>
                                  <a:pt x="568" y="122"/>
                                  <a:pt x="568" y="122"/>
                                </a:cubicBezTo>
                                <a:cubicBezTo>
                                  <a:pt x="568" y="77"/>
                                  <a:pt x="568" y="77"/>
                                  <a:pt x="568" y="77"/>
                                </a:cubicBezTo>
                                <a:cubicBezTo>
                                  <a:pt x="568" y="76"/>
                                  <a:pt x="568" y="76"/>
                                  <a:pt x="568" y="75"/>
                                </a:cubicBezTo>
                                <a:cubicBezTo>
                                  <a:pt x="567" y="67"/>
                                  <a:pt x="560" y="61"/>
                                  <a:pt x="552" y="61"/>
                                </a:cubicBezTo>
                                <a:cubicBezTo>
                                  <a:pt x="561" y="61"/>
                                  <a:pt x="568" y="53"/>
                                  <a:pt x="568" y="44"/>
                                </a:cubicBezTo>
                                <a:cubicBezTo>
                                  <a:pt x="568" y="16"/>
                                  <a:pt x="568" y="16"/>
                                  <a:pt x="568" y="16"/>
                                </a:cubicBezTo>
                                <a:cubicBezTo>
                                  <a:pt x="568" y="7"/>
                                  <a:pt x="561" y="0"/>
                                  <a:pt x="552" y="0"/>
                                </a:cubicBezTo>
                                <a:close/>
                                <a:moveTo>
                                  <a:pt x="547" y="44"/>
                                </a:moveTo>
                                <a:cubicBezTo>
                                  <a:pt x="547" y="47"/>
                                  <a:pt x="544" y="51"/>
                                  <a:pt x="541" y="51"/>
                                </a:cubicBezTo>
                                <a:cubicBezTo>
                                  <a:pt x="506" y="51"/>
                                  <a:pt x="506" y="51"/>
                                  <a:pt x="506" y="51"/>
                                </a:cubicBezTo>
                                <a:cubicBezTo>
                                  <a:pt x="506" y="20"/>
                                  <a:pt x="506" y="20"/>
                                  <a:pt x="506" y="20"/>
                                </a:cubicBezTo>
                                <a:cubicBezTo>
                                  <a:pt x="541" y="20"/>
                                  <a:pt x="541" y="20"/>
                                  <a:pt x="541" y="20"/>
                                </a:cubicBezTo>
                                <a:cubicBezTo>
                                  <a:pt x="544" y="20"/>
                                  <a:pt x="547" y="23"/>
                                  <a:pt x="547" y="26"/>
                                </a:cubicBezTo>
                                <a:lnTo>
                                  <a:pt x="547" y="44"/>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24"/>
                        <wps:cNvSpPr txBox="1"/>
                        <wps:spPr>
                          <a:xfrm>
                            <a:off x="5326171" y="1444984"/>
                            <a:ext cx="2047459"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8A636" w14:textId="77777777" w:rsidR="00413C27" w:rsidRPr="00F83C87" w:rsidRDefault="00413C27" w:rsidP="0083023D">
                              <w:pPr>
                                <w:jc w:val="center"/>
                                <w:rPr>
                                  <w:rFonts w:ascii="Century Gothic" w:hAnsi="Century Gothic"/>
                                  <w:sz w:val="28"/>
                                  <w:lang w:val="fr-FR"/>
                                </w:rPr>
                              </w:pPr>
                              <w:proofErr w:type="spellStart"/>
                              <w:r w:rsidRPr="00F83C87">
                                <w:rPr>
                                  <w:rFonts w:ascii="Century Gothic" w:hAnsi="Century Gothic"/>
                                  <w:sz w:val="28"/>
                                  <w:lang w:val="fr-FR"/>
                                </w:rPr>
                                <w:t>Press</w:t>
                              </w:r>
                              <w:proofErr w:type="spellEnd"/>
                              <w:r w:rsidRPr="00F83C87">
                                <w:rPr>
                                  <w:rFonts w:ascii="Century Gothic" w:hAnsi="Century Gothic"/>
                                  <w:sz w:val="28"/>
                                  <w:lang w:val="fr-FR"/>
                                </w:rPr>
                                <w:t xml:space="preserve"> </w:t>
                              </w:r>
                              <w:r>
                                <w:rPr>
                                  <w:rFonts w:ascii="Century Gothic" w:hAnsi="Century Gothic"/>
                                  <w:sz w:val="28"/>
                                  <w:lang w:val="fr-FR"/>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657BEEC" id="Canvas 22" o:spid="_x0000_s1026" editas="canvas" style="position:absolute;left:0;text-align:left;margin-left:-14.45pt;margin-top:-42.5pt;width:617.65pt;height:164.75pt;z-index:251685888;mso-position-horizontal-relative:page" coordsize="78441,20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8441;height:20923;visibility:visible;mso-wrap-style:square">
                  <v:fill o:detectmouseclick="t"/>
                  <v:path o:connecttype="none"/>
                </v:shape>
                <v:shape id="Picture 5" o:spid="_x0000_s1028" type="#_x0000_t75" style="position:absolute;width:78081;height: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5G29AAAA2gAAAA8AAABkcnMvZG93bnJldi54bWxET82KwjAQvgu+Q5iFvWm6CkWqaZEFsScX&#10;qw8wNGNTbCbdJtb69pvDgseP739XTLYTIw2+dazga5mAIK6dbrlRcL0cFhsQPiBr7ByTghd5KPL5&#10;bIeZdk8+01iFRsQQ9hkqMCH0mZS+NmTRL11PHLmbGyyGCIdG6gGfMdx2cpUkqbTYcmww2NO3ofpe&#10;PawC7MyxOo3JT+rT10muH+X6V5ZKfX5M+y2IQFN4i//dpVYQt8Yr8QbI/A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unkbb0AAADaAAAADwAAAAAAAAAAAAAAAACfAgAAZHJz&#10;L2Rvd25yZXYueG1sUEsFBgAAAAAEAAQA9wAAAIkDAAAAAA==&#10;">
                  <v:imagedata r:id="rId9" o:title=""/>
                </v:shape>
                <v:group id="Group 23" o:spid="_x0000_s1029" style="position:absolute;left:44996;top:14461;width:28737;height:3448" coordorigin="51650,13506" coordsize="26435,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30" style="position:absolute;left:54838;top:13506;width:3677;height:3448;visibility:visible;mso-wrap-style:square;v-text-anchor:top" coordsize="57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3JcAA&#10;AADbAAAADwAAAGRycy9kb3ducmV2LnhtbERPS4vCMBC+C/6HMAveNF1B0a5pEaEguBcfB70NzWxb&#10;bCY1iVr//UZY2Nt8fM9Z5b1pxYOcbywr+JwkIIhLqxuuFJyOxXgBwgdkja1lUvAiD3k2HKww1fbJ&#10;e3ocQiViCPsUFdQhdKmUvqzJoJ/YjjhyP9YZDBG6SmqHzxhuWjlNkrk02HBsqLGjTU3l9XA3CubY&#10;d3S5zmg3OxduvVwWt++kVWr00a+/QATqw7/4z73Vcf4U3r/EA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H3JcAAAADbAAAADwAAAAAAAAAAAAAAAACYAgAAZHJzL2Rvd25y&#10;ZXYueG1sUEsFBgAAAAAEAAQA9QAAAIUDAAAAAA==&#10;" path="m56,543l,543,522,r57,l56,543xe" fillcolor="#e3e3e3" stroked="f">
                    <v:path arrowok="t" o:connecttype="custom" o:connectlocs="35560,344805;0,344805;331470,0;367665,0;35560,344805" o:connectangles="0,0,0,0,0"/>
                  </v:shape>
                  <v:shape id="Freeform 7" o:spid="_x0000_s1031" style="position:absolute;left:55556;top:13506;width:4007;height:3448;visibility:visible;mso-wrap-style:square;v-text-anchor:top" coordsize="63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TIMQA&#10;AADbAAAADwAAAGRycy9kb3ducmV2LnhtbESPzWrCQBSF94LvMFzBnZlEbNqmToKIloKrpN10d5u5&#10;JqGZOyEzavr2nYLQ5eH8fJxtMZleXGl0nWUFSRSDIK6t7rhR8PF+XD2BcB5ZY2+ZFPyQgyKfz7aY&#10;aXvjkq6Vb0QYYZehgtb7IZPS1S0ZdJEdiIN3tqNBH+TYSD3iLYybXq7jOJUGOw6EFgfat1R/VxcT&#10;uK9f+nQon3VvH8/NJnGflyR9UGq5mHYvIDxN/j98b79pBesE/r6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0yDEAAAA2wAAAA8AAAAAAAAAAAAAAAAAmAIAAGRycy9k&#10;b3ducmV2LnhtbFBLBQYAAAAABAAEAPUAAACJAwAAAAA=&#10;" path="m523,l,543r109,l631,,523,xe" fillcolor="#e3e3e3" stroked="f">
                    <v:path arrowok="t" o:connecttype="custom" o:connectlocs="332105,0;0,344805;69215,344805;400685,0;332105,0" o:connectangles="0,0,0,0,0"/>
                  </v:shape>
                  <v:shape id="Freeform 8" o:spid="_x0000_s1032" style="position:absolute;left:53422;top:13506;width:4369;height:3448;visibility:visible;mso-wrap-style:square;v-text-anchor:top" coordsize="68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0aMQA&#10;AADbAAAADwAAAGRycy9kb3ducmV2LnhtbESPQWuDQBSE74H+h+UVegl1rYeQmmxCKbQIvUTT4vXh&#10;vqjUfSvu1mh/fTYQyHGYmW+Y7X4ynRhpcK1lBS9RDIK4srrlWsH38eN5DcJ5ZI2dZVIwk4P97mGx&#10;xVTbM+c0Fr4WAcIuRQWN930qpasaMugi2xMH72QHgz7IoZZ6wHOAm04mcbySBlsOCw329N5Q9Vv8&#10;GQU/Zfm/pMP49Tq6DHP3Oa9xLpR6epzeNiA8Tf4evrUzrSBJ4Pol/AC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tGjEAAAA2wAAAA8AAAAAAAAAAAAAAAAAmAIAAGRycy9k&#10;b3ducmV2LnhtbFBLBQYAAAAABAAEAPUAAACJAwAAAAA=&#10;" path="m523,l,543r166,l688,,523,xe" fillcolor="#e3e3e3" stroked="f">
                    <v:path arrowok="t" o:connecttype="custom" o:connectlocs="332105,0;0,344805;105410,344805;436880,0;332105,0" o:connectangles="0,0,0,0,0"/>
                  </v:shape>
                  <v:shape id="Freeform 9" o:spid="_x0000_s1033" style="position:absolute;left:51650;top:13506;width:4731;height:3448;visibility:visible;mso-wrap-style:square;v-text-anchor:top" coordsize="74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FcQA&#10;AADbAAAADwAAAGRycy9kb3ducmV2LnhtbESPwW7CMBBE70j9B2sr9QZOQKVVwEEFNVW5QdoPWMVL&#10;HDVeh9iFlK/HlZA4jmbmjWa5GmwrTtT7xrGCdJKAIK6cbrhW8P1VjF9B+ICssXVMCv7Iwyp/GC0x&#10;0+7MezqVoRYRwj5DBSaELpPSV4Ys+onriKN3cL3FEGVfS93jOcJtK6dJMpcWG44LBjvaGKp+yl+r&#10;YF3MLhWm5Uuh3593w9Z8bPholXp6HN4WIAIN4R6+tT+1gukM/r/EH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3DBXEAAAA2wAAAA8AAAAAAAAAAAAAAAAAmAIAAGRycy9k&#10;b3ducmV2LnhtbFBLBQYAAAAABAAEAPUAAACJAwAAAAA=&#10;" path="m522,l,543r222,l745,,522,xe" fillcolor="#e3e3e3" stroked="f">
                    <v:path arrowok="t" o:connecttype="custom" o:connectlocs="331470,0;0,344805;140970,344805;473075,0;331470,0" o:connectangles="0,0,0,0,0"/>
                  </v:shape>
                  <v:shape id="Freeform 10" o:spid="_x0000_s1034" style="position:absolute;left:56610;top:13506;width:21475;height:3448;visibility:visible;mso-wrap-style:square;v-text-anchor:top" coordsize="338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V88QA&#10;AADbAAAADwAAAGRycy9kb3ducmV2LnhtbESPQWvCQBSE7wX/w/KE3ppNrUiJriKixYOHNi3F4yP7&#10;TEKzb2P2NcZ/7xYKHoeZ+YZZrAbXqJ66UHs28JykoIgLb2suDXx97p5eQQVBtth4JgNXCrBajh4W&#10;mFl/4Q/qcylVhHDI0EAl0mZah6IihyHxLXH0Tr5zKFF2pbYdXiLcNXqSpjPtsOa4UGFLm4qKn/zX&#10;GciP8hJ0uT/2b9vDzNnvdZDzuzGP42E9ByU0yD38395bA5Mp/H2JP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lfPEAAAA2wAAAA8AAAAAAAAAAAAAAAAAmAIAAGRycy9k&#10;b3ducmV2LnhtbFBLBQYAAAAABAAEAPUAAACJAwAAAAA=&#10;" path="m522,l,543r3382,l3382,,522,xe" fillcolor="#e3e3e3" stroked="f">
                    <v:path arrowok="t" o:connecttype="custom" o:connectlocs="331470,0;0,344805;2147570,344805;2147570,0;331470,0" o:connectangles="0,0,0,0,0"/>
                  </v:shape>
                </v:group>
                <v:shape id="Freeform 12" o:spid="_x0000_s1035" style="position:absolute;left:11887;top:4869;width:25050;height:8051;visibility:visible;mso-wrap-style:square;v-text-anchor:top" coordsize="76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sSsMA&#10;AADbAAAADwAAAGRycy9kb3ducmV2LnhtbESPQYvCMBSE74L/IbyFvWm6LkqtRhFBWLxZld3jo3m2&#10;xealNllt/fVGEDwOM/MNM1+2phJXalxpWcHXMAJBnFldcq7gsN8MYhDOI2usLJOCjhwsF/3eHBNt&#10;b7yja+pzESDsElRQeF8nUrqsIINuaGvi4J1sY9AH2eRSN3gLcFPJURRNpMGSw0KBNa0Lys7pv1GQ&#10;0vHyXVfT+PS72d7/pvE977q9Up8f7WoGwlPr3+FX+0crGI3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usSsMAAADbAAAADwAAAAAAAAAAAAAAAACYAgAAZHJzL2Rv&#10;d25yZXYueG1sUEsFBgAAAAAEAAQA9QAAAIgDAAAAAA==&#10;" path="m158,89c147,52,147,52,147,52v-41,,-41,,-41,c106,141,106,141,106,141v32,,32,,32,c138,107,138,107,138,107v10,34,10,34,10,34c169,141,169,141,169,141v10,-34,10,-34,10,-34c179,141,179,141,179,141v32,,32,,32,c211,52,211,52,211,52v-41,,-41,,-41,l158,89xm374,85c355,81,355,81,355,81v,,-7,-2,-7,-6c348,75,347,71,354,71v7,,10,4,10,7c396,78,396,78,396,78v,,2,-30,-40,-30c315,48,313,71,313,78v,6,3,20,23,25c356,108,356,108,356,108v,,8,1,8,6c364,114,364,119,357,119v-8,,-11,-6,-11,-8c313,111,313,111,313,111v,,-4,32,43,32c403,143,399,111,399,111v,,2,-21,-25,-26xm586,141v34,,34,,34,c620,52,620,52,620,52v-34,,-34,,-34,l586,141xm248,52v-34,89,-34,89,-34,89c249,141,249,141,249,141v5,-13,5,-13,5,-13c278,128,278,128,278,128v5,13,5,13,5,13c318,141,318,141,318,141,284,52,284,52,284,52r-36,xm259,106v7,-17,7,-17,7,-17c273,106,273,106,273,106r-14,xm550,86v-19,,-19,,-19,c531,52,531,52,531,52v-33,,-33,,-33,c498,141,498,141,498,141v33,,33,,33,c531,111,531,111,531,111v19,,19,,19,c550,141,550,141,550,141v33,,33,,33,c583,52,583,52,583,52v-33,,-33,,-33,l550,86xm450,117v-11,,-15,-11,-15,-21c435,85,439,74,450,74v9,,12,8,12,11c494,85,494,85,494,85,492,63,477,48,451,48v-30,,-49,20,-49,48c402,123,419,143,451,143v28,,44,-19,44,-37c462,106,462,106,462,106v-1,7,-5,11,-12,11xm672,48v-30,,-49,20,-49,47c623,123,642,143,672,143v29,,49,-20,49,-48c721,68,701,48,672,48xm672,117v-8,,-15,-10,-15,-22c657,84,664,74,672,74v8,,15,10,15,21c687,107,680,117,672,117xm666,c159,,159,,159,,133,,110,10,92,26,20,100,20,100,20,100,7,115,,135,,156v,49,40,89,91,89c617,245,617,245,617,245v12,,28,-7,39,-18c728,166,728,166,728,166v21,-17,35,-43,35,-72c763,42,719,,666,xm666,183v-507,,-507,,-507,c108,183,68,143,68,94,68,45,109,5,159,5v507,,507,,507,c716,5,757,45,757,94v,49,-41,89,-91,89xe" fillcolor="#e30613" stroked="f">
                  <v:path arrowok="t" o:connecttype="custom" o:connectlocs="482629,170895;348018,463389;453080,351650;554859,463389;587691,463389;692753,170895;518744,292494;1165533,266202;1162250,233338;1300144,256343;1027639,256343;1168816,354936;1172099,391087;1027639,364796;1309993,364796;1923950,463389;2035579,170895;1923950,463389;702603,463389;833931,420665;929143,463389;932426,170895;850347,348364;896311,348364;1805755,282635;1743375,170895;1635029,463389;1743375,364796;1805755,463389;1914101,170895;1805755,282635;1428188,315499;1516834,279348;1480719,157750;1480719,469962;1516834,348364;2206305,157750;2206305,469962;2206305,157750;2157057,312213;2255552,312213;2186605,0;302054,85448;0,512686;2025729,805180;2390163,545551;2186605,0;522027,601420;522027,16432;2485376,308926" o:connectangles="0,0,0,0,0,0,0,0,0,0,0,0,0,0,0,0,0,0,0,0,0,0,0,0,0,0,0,0,0,0,0,0,0,0,0,0,0,0,0,0,0,0,0,0,0,0,0,0,0,0"/>
                  <o:lock v:ext="edit" verticies="t"/>
                </v:shape>
                <v:shape id="Freeform 14" o:spid="_x0000_s1036" style="position:absolute;left:41179;top:6774;width:25051;height:4013;visibility:visible;mso-wrap-style:square;v-text-anchor:top" coordsize="76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mssQA&#10;AADbAAAADwAAAGRycy9kb3ducmV2LnhtbESPQWvCQBSE7wX/w/IEL0U38WAldZVGEDxIpdGLt0f2&#10;NQnNvo27a4z/3i0Uehxm5htmtRlMK3pyvrGsIJ0lIIhLqxuuFJxPu+kShA/IGlvLpOBBHjbr0csK&#10;M23v/EV9ESoRIewzVFCH0GVS+rImg35mO+LofVtnMETpKqkd3iPctHKeJAtpsOG4UGNH25rKn+Jm&#10;FDBe0+vbNk/dIf98zY+h3xWXo1KT8fDxDiLQEP7Df+29VjBfwO+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prLEAAAA2wAAAA8AAAAAAAAAAAAAAAAAmAIAAGRycy9k&#10;b3ducmV2LnhtbFBLBQYAAAAABAAEAPUAAACJAwAAAAA=&#10;" path="m747,c696,,696,,696,v-9,,-16,7,-16,16c680,106,680,106,680,106v,9,7,16,16,16c747,122,747,122,747,122v9,,16,-7,16,-16c763,16,763,16,763,16,763,7,756,,747,xm742,95v,4,-3,7,-6,7c707,102,707,102,707,102v-4,,-6,-3,-6,-7c701,27,701,27,701,27v,-4,2,-7,6,-7c736,20,736,20,736,20v3,,6,3,6,7l742,95xm358,c291,,291,,291,v,122,,122,,122c312,122,312,122,312,122v,-51,,-51,,-51c358,71,358,71,358,71v9,,16,-7,16,-16c374,16,374,16,374,16,374,7,367,,358,xm353,44v,4,-3,7,-6,7c312,51,312,51,312,51v,-31,,-31,,-31c347,20,347,20,347,20v3,,6,3,6,7l353,44xm164,c113,,113,,113,,104,,97,7,97,16v,106,,106,,106c118,122,118,122,118,122v,-42,,-42,,-42c159,80,159,80,159,80v,42,,42,,42c180,122,180,122,180,122v,-106,,-106,,-106c180,7,173,,164,xm159,57v-41,,-41,,-41,c118,27,118,27,118,27v,-4,3,-7,6,-7c153,20,153,20,153,20v3,,6,3,6,7l159,57xm67,c16,,16,,16,,7,,,7,,16v,90,,90,,90c,115,7,122,16,122v51,,51,,51,c76,122,83,115,83,106v,-55,,-55,,-55c42,51,42,51,42,51v,20,,20,,20c56,71,56,71,56,71v2,,4,2,5,4c61,75,61,75,61,75v1,1,1,2,1,3c62,95,62,95,62,95v,4,-3,7,-6,7c27,102,27,102,27,102v-3,,-6,-3,-6,-7c21,27,21,27,21,27v,-4,3,-7,6,-7c56,20,56,20,56,20v3,,6,3,6,7c62,32,62,32,62,32v21,,21,,21,c83,16,83,16,83,16,83,7,76,,67,xm650,c582,,582,,582,v,122,,122,,122c650,122,650,122,650,122v8,,15,-7,15,-16c665,16,665,16,665,16,665,7,658,,650,xm645,95v,4,-3,7,-7,7c603,102,603,102,603,102v,-82,,-82,,-82c638,20,638,20,638,20v4,,7,3,7,7l645,95xm455,c404,,404,,404,v-9,,-16,7,-16,16c388,122,388,122,388,122v21,,21,,21,c409,80,409,80,409,80v41,,41,,41,c450,122,450,122,450,122v21,,21,,21,c471,16,471,16,471,16,471,7,464,,455,xm450,57v-41,,-41,,-41,c409,27,409,27,409,27v,-4,3,-7,7,-7c444,20,444,20,444,20v3,,6,3,6,7l450,57xm261,c210,,210,,210,v-9,,-16,7,-16,16c194,55,194,55,194,55v,9,7,16,16,16c250,71,250,71,250,71v2,,5,2,6,4c256,76,256,77,256,78v,17,,17,,17c256,99,253,102,250,102v-29,,-29,,-29,c218,102,215,99,215,95v,-4,,-4,,-4c194,91,194,91,194,91v,15,,15,,15c194,115,201,122,210,122v51,,51,,51,c270,122,277,115,277,106v,-39,,-39,,-39c277,58,270,51,261,51v-40,,-40,,-40,c218,51,215,48,215,44v,-17,,-17,,-17c215,23,218,20,221,20v29,,29,,29,c253,20,256,23,256,27v,5,,5,,5c277,32,277,32,277,32v,-16,,-16,,-16c277,7,270,,261,xm552,c485,,485,,485,v,122,,122,,122c506,122,506,122,506,122v,-51,,-51,,-51c541,71,541,71,541,71v2,,5,2,6,4c547,76,547,77,547,78v,44,,44,,44c568,122,568,122,568,122v,-45,,-45,,-45c568,76,568,76,568,75,567,67,560,61,552,61v9,,16,-8,16,-17c568,16,568,16,568,16,568,7,561,,552,xm547,44v,3,-3,7,-6,7c506,51,506,51,506,51v,-31,,-31,,-31c541,20,541,20,541,20v3,,6,3,6,6l547,44xe" fillcolor="#e30613" stroked="f">
                  <v:path arrowok="t" o:connecttype="custom" o:connectlocs="2232570,52632;2452544,401320;2452544,0;2321216,335530;2321216,65790;2436128,312503;955409,401320;1175383,233555;1175383,0;1024356,167765;1158967,88817;371001,0;387417,401320;522027,401320;538443,0;387417,88817;522027,88817;52531,0;52531,401320;272505,167765;183859,233555;203558,256582;88646,335530;88646,65790;203558,105264;219974,0;1910817,401320;2183322,52632;2094676,335530;2094676,65790;1493852,0;1273878,401320;1477436,263161;1546383,52632;1342825,187502;1457737,65790;856913,0;636939,180923;840497,246713;820798,335530;705886,299345;689470,401320;909444,220397;705886,144738;820798,65790;909444,105264;1812322,0;1661295,401320;1795906,246713;1864853,401320;1812322,200660;1812322,0;1661295,167765;1795906,85527" o:connectangles="0,0,0,0,0,0,0,0,0,0,0,0,0,0,0,0,0,0,0,0,0,0,0,0,0,0,0,0,0,0,0,0,0,0,0,0,0,0,0,0,0,0,0,0,0,0,0,0,0,0,0,0,0,0"/>
                  <o:lock v:ext="edit" verticies="t"/>
                </v:shape>
                <v:shapetype id="_x0000_t202" coordsize="21600,21600" o:spt="202" path="m,l,21600r21600,l21600,xe">
                  <v:stroke joinstyle="miter"/>
                  <v:path gradientshapeok="t" o:connecttype="rect"/>
                </v:shapetype>
                <v:shape id="Text Box 24" o:spid="_x0000_s1037" type="#_x0000_t202" style="position:absolute;left:53261;top:14449;width:204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413C27" w:rsidRPr="00F83C87" w:rsidRDefault="00413C27" w:rsidP="0083023D">
                        <w:pPr>
                          <w:jc w:val="center"/>
                          <w:rPr>
                            <w:rFonts w:ascii="Century Gothic" w:hAnsi="Century Gothic"/>
                            <w:sz w:val="28"/>
                            <w:lang w:val="fr-FR"/>
                          </w:rPr>
                        </w:pPr>
                        <w:proofErr w:type="spellStart"/>
                        <w:r w:rsidRPr="00F83C87">
                          <w:rPr>
                            <w:rFonts w:ascii="Century Gothic" w:hAnsi="Century Gothic"/>
                            <w:sz w:val="28"/>
                            <w:lang w:val="fr-FR"/>
                          </w:rPr>
                          <w:t>Press</w:t>
                        </w:r>
                        <w:proofErr w:type="spellEnd"/>
                        <w:r w:rsidRPr="00F83C87">
                          <w:rPr>
                            <w:rFonts w:ascii="Century Gothic" w:hAnsi="Century Gothic"/>
                            <w:sz w:val="28"/>
                            <w:lang w:val="fr-FR"/>
                          </w:rPr>
                          <w:t xml:space="preserve"> </w:t>
                        </w:r>
                        <w:r>
                          <w:rPr>
                            <w:rFonts w:ascii="Century Gothic" w:hAnsi="Century Gothic"/>
                            <w:sz w:val="28"/>
                            <w:lang w:val="fr-FR"/>
                          </w:rPr>
                          <w:t>Kit</w:t>
                        </w:r>
                      </w:p>
                    </w:txbxContent>
                  </v:textbox>
                </v:shape>
                <w10:wrap anchorx="page"/>
              </v:group>
            </w:pict>
          </mc:Fallback>
        </mc:AlternateContent>
      </w:r>
    </w:p>
    <w:p w14:paraId="61116FD8" w14:textId="77777777" w:rsidR="007800D9" w:rsidRPr="00FA7A4C" w:rsidRDefault="0083023D" w:rsidP="0083023D">
      <w:pPr>
        <w:tabs>
          <w:tab w:val="left" w:pos="2944"/>
        </w:tabs>
        <w:ind w:left="-1134" w:right="-1085" w:firstLine="1134"/>
        <w:jc w:val="both"/>
        <w:rPr>
          <w:rFonts w:ascii="Century Gothic" w:hAnsi="Century Gothic"/>
          <w:sz w:val="24"/>
          <w:szCs w:val="24"/>
        </w:rPr>
      </w:pPr>
      <w:r>
        <w:rPr>
          <w:rFonts w:ascii="Century Gothic" w:hAnsi="Century Gothic"/>
          <w:sz w:val="24"/>
          <w:szCs w:val="24"/>
        </w:rPr>
        <w:tab/>
      </w:r>
    </w:p>
    <w:p w14:paraId="74FC927F" w14:textId="77777777" w:rsidR="007800D9" w:rsidRPr="00FA7A4C" w:rsidRDefault="007800D9" w:rsidP="007800D9">
      <w:pPr>
        <w:ind w:right="-1085"/>
        <w:jc w:val="both"/>
        <w:rPr>
          <w:rFonts w:ascii="Century Gothic" w:hAnsi="Century Gothic"/>
          <w:sz w:val="24"/>
          <w:szCs w:val="24"/>
        </w:rPr>
      </w:pPr>
    </w:p>
    <w:p w14:paraId="188D1AF5" w14:textId="77777777" w:rsidR="007800D9" w:rsidRPr="00FA7A4C" w:rsidRDefault="007800D9" w:rsidP="007800D9">
      <w:pPr>
        <w:ind w:right="-1085"/>
        <w:jc w:val="both"/>
        <w:rPr>
          <w:rFonts w:ascii="Century Gothic" w:hAnsi="Century Gothic"/>
          <w:b/>
          <w:sz w:val="24"/>
          <w:szCs w:val="24"/>
        </w:rPr>
      </w:pPr>
    </w:p>
    <w:p w14:paraId="784FF68D" w14:textId="77777777" w:rsidR="007800D9" w:rsidRPr="00FA7A4C" w:rsidRDefault="007800D9" w:rsidP="007800D9">
      <w:pPr>
        <w:ind w:left="-567"/>
        <w:jc w:val="both"/>
        <w:rPr>
          <w:rFonts w:ascii="Century Gothic" w:hAnsi="Century Gothic"/>
          <w:b/>
          <w:bCs/>
          <w:sz w:val="24"/>
          <w:szCs w:val="24"/>
          <w:lang w:val="fr-FR"/>
        </w:rPr>
      </w:pPr>
    </w:p>
    <w:p w14:paraId="2EB27F5A" w14:textId="77777777" w:rsidR="007800D9" w:rsidRPr="00FA7A4C" w:rsidRDefault="007800D9" w:rsidP="007800D9">
      <w:pPr>
        <w:ind w:left="-567"/>
        <w:jc w:val="both"/>
        <w:rPr>
          <w:rFonts w:ascii="Century Gothic" w:hAnsi="Century Gothic"/>
          <w:b/>
          <w:bCs/>
          <w:sz w:val="24"/>
          <w:szCs w:val="24"/>
          <w:lang w:val="fr-FR"/>
        </w:rPr>
      </w:pPr>
    </w:p>
    <w:p w14:paraId="10CC6A8D" w14:textId="77777777" w:rsidR="007800D9" w:rsidRPr="00FA7A4C" w:rsidRDefault="007800D9" w:rsidP="007800D9">
      <w:pPr>
        <w:ind w:left="-567"/>
        <w:jc w:val="both"/>
        <w:rPr>
          <w:rFonts w:ascii="Century Gothic" w:hAnsi="Century Gothic"/>
          <w:b/>
          <w:bCs/>
          <w:sz w:val="24"/>
          <w:szCs w:val="24"/>
        </w:rPr>
      </w:pPr>
    </w:p>
    <w:p w14:paraId="0D20684F" w14:textId="77777777" w:rsidR="007800D9" w:rsidRPr="00FA7A4C" w:rsidRDefault="007800D9" w:rsidP="007800D9">
      <w:pPr>
        <w:ind w:left="-567"/>
        <w:jc w:val="both"/>
        <w:rPr>
          <w:rFonts w:ascii="Century Gothic" w:hAnsi="Century Gothic"/>
          <w:b/>
          <w:bCs/>
          <w:sz w:val="24"/>
          <w:szCs w:val="24"/>
          <w:lang w:val="fr-FR"/>
        </w:rPr>
      </w:pPr>
    </w:p>
    <w:p w14:paraId="2F4E644F" w14:textId="77777777" w:rsidR="007800D9" w:rsidRPr="00FA7A4C" w:rsidRDefault="007800D9" w:rsidP="007800D9">
      <w:pPr>
        <w:ind w:left="-567"/>
        <w:jc w:val="both"/>
        <w:rPr>
          <w:rFonts w:ascii="Century Gothic" w:hAnsi="Century Gothic"/>
          <w:b/>
          <w:bCs/>
          <w:sz w:val="24"/>
          <w:szCs w:val="24"/>
          <w:lang w:val="fr-FR"/>
        </w:rPr>
      </w:pPr>
    </w:p>
    <w:p w14:paraId="6D6AFAB8" w14:textId="77777777" w:rsidR="007800D9" w:rsidRPr="00FA7A4C" w:rsidRDefault="007800D9" w:rsidP="007800D9">
      <w:pPr>
        <w:ind w:left="-567"/>
        <w:jc w:val="both"/>
        <w:rPr>
          <w:rFonts w:ascii="Century Gothic" w:hAnsi="Century Gothic"/>
          <w:b/>
          <w:bCs/>
          <w:sz w:val="24"/>
          <w:szCs w:val="24"/>
          <w:lang w:val="fr-FR"/>
        </w:rPr>
      </w:pPr>
    </w:p>
    <w:p w14:paraId="3C2164BF" w14:textId="77777777" w:rsidR="007800D9" w:rsidRPr="00FA7A4C" w:rsidRDefault="0013591F" w:rsidP="007800D9">
      <w:pPr>
        <w:ind w:left="-567"/>
        <w:jc w:val="both"/>
        <w:rPr>
          <w:rFonts w:ascii="Century Gothic" w:hAnsi="Century Gothic"/>
          <w:b/>
          <w:bCs/>
          <w:sz w:val="24"/>
          <w:szCs w:val="24"/>
          <w:lang w:val="fr-FR"/>
        </w:rPr>
      </w:pPr>
      <w:r>
        <w:rPr>
          <w:noProof/>
          <w:lang w:eastAsia="it-IT"/>
        </w:rPr>
        <w:drawing>
          <wp:anchor distT="0" distB="0" distL="114300" distR="114300" simplePos="0" relativeHeight="251704320" behindDoc="0" locked="0" layoutInCell="1" allowOverlap="1" wp14:anchorId="4D72C481" wp14:editId="46E95AD6">
            <wp:simplePos x="0" y="0"/>
            <wp:positionH relativeFrom="margin">
              <wp:align>center</wp:align>
            </wp:positionH>
            <wp:positionV relativeFrom="paragraph">
              <wp:posOffset>291922</wp:posOffset>
            </wp:positionV>
            <wp:extent cx="3229610" cy="1550670"/>
            <wp:effectExtent l="0" t="0" r="8890" b="0"/>
            <wp:wrapSquare wrapText="bothSides"/>
            <wp:docPr id="11" name="Picture 11" descr="Eim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 Internatio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9610" cy="1550670"/>
                    </a:xfrm>
                    <a:prstGeom prst="rect">
                      <a:avLst/>
                    </a:prstGeom>
                    <a:noFill/>
                    <a:ln>
                      <a:noFill/>
                    </a:ln>
                  </pic:spPr>
                </pic:pic>
              </a:graphicData>
            </a:graphic>
          </wp:anchor>
        </w:drawing>
      </w:r>
    </w:p>
    <w:p w14:paraId="6822CF9F" w14:textId="77777777" w:rsidR="007800D9" w:rsidRPr="00FA7A4C" w:rsidRDefault="007800D9" w:rsidP="007800D9">
      <w:pPr>
        <w:ind w:left="-567"/>
        <w:jc w:val="both"/>
        <w:rPr>
          <w:rFonts w:ascii="Century Gothic" w:hAnsi="Century Gothic"/>
          <w:b/>
          <w:bCs/>
          <w:sz w:val="24"/>
          <w:szCs w:val="24"/>
          <w:lang w:val="fr-FR"/>
        </w:rPr>
      </w:pPr>
    </w:p>
    <w:p w14:paraId="1A83F79B" w14:textId="77777777" w:rsidR="007800D9" w:rsidRPr="00FA7A4C" w:rsidRDefault="007800D9" w:rsidP="007800D9">
      <w:pPr>
        <w:spacing w:after="240"/>
        <w:ind w:left="-567"/>
        <w:jc w:val="both"/>
        <w:rPr>
          <w:rFonts w:ascii="Century Gothic" w:hAnsi="Century Gothic"/>
          <w:bCs/>
          <w:sz w:val="24"/>
          <w:szCs w:val="24"/>
          <w:lang w:val="fr-FR"/>
        </w:rPr>
      </w:pPr>
    </w:p>
    <w:p w14:paraId="53BEBDEA" w14:textId="77777777" w:rsidR="007800D9" w:rsidRPr="00FA7A4C" w:rsidRDefault="007800D9" w:rsidP="007800D9">
      <w:pPr>
        <w:spacing w:after="240"/>
        <w:ind w:left="-567"/>
        <w:jc w:val="both"/>
        <w:rPr>
          <w:rFonts w:ascii="Century Gothic" w:hAnsi="Century Gothic"/>
          <w:bCs/>
          <w:sz w:val="24"/>
          <w:szCs w:val="24"/>
          <w:lang w:val="fr-FR"/>
        </w:rPr>
      </w:pPr>
    </w:p>
    <w:p w14:paraId="57889438" w14:textId="77777777" w:rsidR="007800D9" w:rsidRPr="00FA7A4C" w:rsidRDefault="007800D9" w:rsidP="007800D9">
      <w:pPr>
        <w:spacing w:after="240"/>
        <w:ind w:left="-567"/>
        <w:jc w:val="both"/>
        <w:rPr>
          <w:rFonts w:ascii="Century Gothic" w:hAnsi="Century Gothic"/>
          <w:bCs/>
          <w:sz w:val="24"/>
          <w:szCs w:val="24"/>
          <w:lang w:val="fr-FR"/>
        </w:rPr>
      </w:pPr>
    </w:p>
    <w:p w14:paraId="2DAB1CDC" w14:textId="77777777" w:rsidR="00E9006D" w:rsidRDefault="00E9006D" w:rsidP="0083023D">
      <w:pPr>
        <w:spacing w:after="240"/>
        <w:ind w:left="-567"/>
        <w:jc w:val="center"/>
        <w:rPr>
          <w:rFonts w:ascii="Century Gothic" w:hAnsi="Century Gothic" w:cstheme="minorHAnsi"/>
          <w:b/>
          <w:i/>
          <w:sz w:val="20"/>
          <w:szCs w:val="20"/>
        </w:rPr>
      </w:pPr>
    </w:p>
    <w:p w14:paraId="187EE8B5" w14:textId="77777777" w:rsidR="00E9006D" w:rsidRDefault="00E9006D" w:rsidP="0083023D">
      <w:pPr>
        <w:spacing w:after="240"/>
        <w:ind w:left="-567"/>
        <w:jc w:val="center"/>
        <w:rPr>
          <w:rFonts w:ascii="Century Gothic" w:hAnsi="Century Gothic" w:cstheme="minorHAnsi"/>
          <w:b/>
          <w:i/>
          <w:sz w:val="20"/>
          <w:szCs w:val="20"/>
        </w:rPr>
      </w:pPr>
    </w:p>
    <w:p w14:paraId="57B237DA" w14:textId="77777777" w:rsidR="00E9006D" w:rsidRDefault="00E9006D" w:rsidP="0083023D">
      <w:pPr>
        <w:spacing w:after="240"/>
        <w:ind w:left="-567"/>
        <w:jc w:val="center"/>
        <w:rPr>
          <w:rFonts w:ascii="Century Gothic" w:hAnsi="Century Gothic" w:cstheme="minorHAnsi"/>
          <w:b/>
          <w:i/>
          <w:sz w:val="20"/>
          <w:szCs w:val="20"/>
        </w:rPr>
      </w:pPr>
    </w:p>
    <w:p w14:paraId="6B1586B3" w14:textId="77777777" w:rsidR="00E9006D" w:rsidRDefault="00E9006D" w:rsidP="0083023D">
      <w:pPr>
        <w:spacing w:after="240"/>
        <w:ind w:left="-567"/>
        <w:jc w:val="center"/>
        <w:rPr>
          <w:rFonts w:ascii="Century Gothic" w:hAnsi="Century Gothic" w:cstheme="minorHAnsi"/>
          <w:b/>
          <w:i/>
          <w:sz w:val="20"/>
          <w:szCs w:val="20"/>
        </w:rPr>
      </w:pPr>
    </w:p>
    <w:p w14:paraId="33DD7F6F" w14:textId="77777777" w:rsidR="00E9006D" w:rsidRDefault="00E9006D" w:rsidP="0083023D">
      <w:pPr>
        <w:spacing w:after="240"/>
        <w:ind w:left="-567"/>
        <w:jc w:val="center"/>
        <w:rPr>
          <w:rFonts w:ascii="Century Gothic" w:hAnsi="Century Gothic" w:cstheme="minorHAnsi"/>
          <w:b/>
          <w:i/>
          <w:sz w:val="20"/>
          <w:szCs w:val="20"/>
        </w:rPr>
      </w:pPr>
    </w:p>
    <w:p w14:paraId="536E8949" w14:textId="77777777" w:rsidR="00E9006D" w:rsidRDefault="00E9006D" w:rsidP="0083023D">
      <w:pPr>
        <w:spacing w:after="240"/>
        <w:ind w:left="-567"/>
        <w:jc w:val="center"/>
        <w:rPr>
          <w:rFonts w:ascii="Century Gothic" w:hAnsi="Century Gothic" w:cstheme="minorHAnsi"/>
          <w:b/>
          <w:i/>
          <w:sz w:val="20"/>
          <w:szCs w:val="20"/>
        </w:rPr>
      </w:pPr>
    </w:p>
    <w:p w14:paraId="529585B1" w14:textId="77777777" w:rsidR="007800D9" w:rsidRPr="00EE681D" w:rsidRDefault="00FB6D93" w:rsidP="0083023D">
      <w:pPr>
        <w:spacing w:after="240"/>
        <w:ind w:left="-567"/>
        <w:jc w:val="center"/>
        <w:rPr>
          <w:rFonts w:ascii="Century Gothic" w:hAnsi="Century Gothic"/>
          <w:bCs/>
          <w:sz w:val="24"/>
          <w:szCs w:val="24"/>
          <w:lang w:val="fr-FR"/>
        </w:rPr>
      </w:pPr>
      <w:r w:rsidRPr="00EE681D">
        <w:rPr>
          <w:rFonts w:ascii="Century Gothic" w:hAnsi="Century Gothic" w:cstheme="minorHAnsi"/>
          <w:b/>
          <w:sz w:val="24"/>
          <w:szCs w:val="24"/>
        </w:rPr>
        <w:t>19 – 23 ottobre</w:t>
      </w:r>
    </w:p>
    <w:p w14:paraId="4D36BEC7" w14:textId="77777777" w:rsidR="007800D9" w:rsidRPr="00FA7A4C" w:rsidRDefault="007800D9" w:rsidP="007800D9">
      <w:pPr>
        <w:spacing w:line="240" w:lineRule="atLeast"/>
        <w:jc w:val="both"/>
        <w:rPr>
          <w:rFonts w:ascii="Century Gothic" w:hAnsi="Century Gothic"/>
          <w:sz w:val="24"/>
          <w:szCs w:val="24"/>
        </w:rPr>
      </w:pPr>
    </w:p>
    <w:p w14:paraId="4841AC36" w14:textId="77777777" w:rsidR="007800D9" w:rsidRPr="00FA7A4C" w:rsidRDefault="007800D9" w:rsidP="007800D9">
      <w:pPr>
        <w:spacing w:after="0" w:line="360" w:lineRule="auto"/>
        <w:jc w:val="both"/>
        <w:rPr>
          <w:rFonts w:ascii="Century Gothic" w:hAnsi="Century Gothic"/>
          <w:b/>
          <w:sz w:val="24"/>
          <w:szCs w:val="24"/>
        </w:rPr>
      </w:pPr>
    </w:p>
    <w:p w14:paraId="1A787E3E" w14:textId="77777777" w:rsidR="007800D9" w:rsidRPr="00FA7A4C" w:rsidRDefault="007800D9" w:rsidP="007800D9">
      <w:pPr>
        <w:spacing w:after="0" w:line="360" w:lineRule="auto"/>
        <w:jc w:val="both"/>
        <w:rPr>
          <w:rFonts w:ascii="Century Gothic" w:hAnsi="Century Gothic"/>
          <w:b/>
          <w:sz w:val="24"/>
          <w:szCs w:val="24"/>
        </w:rPr>
      </w:pPr>
    </w:p>
    <w:p w14:paraId="1B8FD636" w14:textId="77777777" w:rsidR="007800D9" w:rsidRPr="00FA7A4C" w:rsidRDefault="007800D9" w:rsidP="007800D9">
      <w:pPr>
        <w:spacing w:after="0" w:line="360" w:lineRule="auto"/>
        <w:jc w:val="both"/>
        <w:rPr>
          <w:rFonts w:ascii="Century Gothic" w:hAnsi="Century Gothic"/>
          <w:b/>
          <w:sz w:val="24"/>
          <w:szCs w:val="24"/>
        </w:rPr>
      </w:pPr>
    </w:p>
    <w:p w14:paraId="7819863E" w14:textId="77777777" w:rsidR="00FA7A4C" w:rsidRPr="00FA7A4C" w:rsidRDefault="00FA7A4C" w:rsidP="007800D9">
      <w:pPr>
        <w:spacing w:after="0" w:line="360" w:lineRule="auto"/>
        <w:jc w:val="both"/>
        <w:rPr>
          <w:rFonts w:ascii="Century Gothic" w:hAnsi="Century Gothic"/>
          <w:b/>
          <w:sz w:val="24"/>
          <w:szCs w:val="24"/>
        </w:rPr>
      </w:pPr>
    </w:p>
    <w:p w14:paraId="063FF44F" w14:textId="77777777" w:rsidR="00FA7A4C" w:rsidRPr="00FA7A4C" w:rsidRDefault="00FA7A4C" w:rsidP="007800D9">
      <w:pPr>
        <w:spacing w:after="0" w:line="360" w:lineRule="auto"/>
        <w:jc w:val="both"/>
        <w:rPr>
          <w:rFonts w:ascii="Century Gothic" w:hAnsi="Century Gothic"/>
          <w:b/>
          <w:sz w:val="24"/>
          <w:szCs w:val="24"/>
        </w:rPr>
      </w:pPr>
    </w:p>
    <w:p w14:paraId="5E8C30DF" w14:textId="77777777" w:rsidR="00E9006D" w:rsidRDefault="00E9006D" w:rsidP="00055DCB">
      <w:pPr>
        <w:spacing w:after="0" w:line="360" w:lineRule="auto"/>
        <w:jc w:val="both"/>
        <w:rPr>
          <w:rFonts w:ascii="Century Gothic" w:hAnsi="Century Gothic"/>
          <w:b/>
          <w:sz w:val="24"/>
          <w:szCs w:val="24"/>
        </w:rPr>
      </w:pPr>
    </w:p>
    <w:p w14:paraId="433BC15D" w14:textId="77777777" w:rsidR="00FB6D93" w:rsidRPr="009A404F" w:rsidRDefault="00FB6D93" w:rsidP="00FB6D93">
      <w:pPr>
        <w:spacing w:after="0"/>
        <w:jc w:val="both"/>
        <w:rPr>
          <w:rFonts w:ascii="Century Gothic" w:hAnsi="Century Gothic" w:cstheme="minorHAnsi"/>
          <w:b/>
          <w:bCs/>
          <w:sz w:val="24"/>
          <w:szCs w:val="24"/>
        </w:rPr>
      </w:pPr>
      <w:r w:rsidRPr="009A404F">
        <w:rPr>
          <w:rFonts w:ascii="Century Gothic" w:hAnsi="Century Gothic" w:cstheme="minorHAnsi"/>
          <w:b/>
          <w:bCs/>
          <w:sz w:val="24"/>
          <w:szCs w:val="24"/>
        </w:rPr>
        <w:lastRenderedPageBreak/>
        <w:t>TORO ISOTRONIC: IL RIVOLUZIONARIO ERPICE ROTANTE A PROTOCOLLO DI COMUNICAZIONE ISOBUS CHE GARANTISCE ELEVATE PERFORMANCE E MASSIMA ATTENZIONE ALLA SOSTENIBILITÀ AMBIENTALE.</w:t>
      </w:r>
    </w:p>
    <w:p w14:paraId="6675EB45" w14:textId="77777777" w:rsidR="00FB6D93" w:rsidRPr="009A404F" w:rsidRDefault="00FB6D93" w:rsidP="009A404F">
      <w:pPr>
        <w:spacing w:after="0"/>
        <w:jc w:val="both"/>
        <w:rPr>
          <w:rFonts w:ascii="Century Gothic" w:hAnsi="Century Gothic" w:cstheme="minorHAnsi"/>
          <w:b/>
          <w:bCs/>
          <w:sz w:val="24"/>
          <w:szCs w:val="24"/>
        </w:rPr>
      </w:pPr>
    </w:p>
    <w:p w14:paraId="54CF91C7" w14:textId="77777777" w:rsidR="00FB6D93" w:rsidRPr="009A404F" w:rsidRDefault="00FB6D93" w:rsidP="009A404F">
      <w:pPr>
        <w:spacing w:after="0"/>
        <w:jc w:val="both"/>
        <w:rPr>
          <w:rFonts w:ascii="Century Gothic" w:hAnsi="Century Gothic" w:cstheme="minorHAnsi"/>
          <w:b/>
          <w:bCs/>
          <w:sz w:val="24"/>
          <w:szCs w:val="24"/>
        </w:rPr>
      </w:pPr>
      <w:r w:rsidRPr="009A404F">
        <w:rPr>
          <w:rFonts w:ascii="Century Gothic" w:hAnsi="Century Gothic" w:cstheme="minorHAnsi"/>
          <w:b/>
          <w:bCs/>
          <w:sz w:val="24"/>
          <w:szCs w:val="24"/>
        </w:rPr>
        <w:t>Le numerose soluzioni tecnico-strutturali brevettate permettono una gestione elettronica di molteplici funzionalità, valorizzando i risultati in campo e la resa</w:t>
      </w:r>
      <w:r w:rsidR="00EE681D" w:rsidRPr="009A404F">
        <w:rPr>
          <w:rFonts w:ascii="Century Gothic" w:hAnsi="Century Gothic" w:cstheme="minorHAnsi"/>
          <w:b/>
          <w:bCs/>
          <w:sz w:val="24"/>
          <w:szCs w:val="24"/>
        </w:rPr>
        <w:t xml:space="preserve"> della macchina</w:t>
      </w:r>
      <w:r w:rsidRPr="009A404F">
        <w:rPr>
          <w:rFonts w:ascii="Century Gothic" w:hAnsi="Century Gothic" w:cstheme="minorHAnsi"/>
          <w:b/>
          <w:bCs/>
          <w:sz w:val="24"/>
          <w:szCs w:val="24"/>
        </w:rPr>
        <w:t xml:space="preserve"> anche in ottica Agricoltura 4.0.</w:t>
      </w:r>
    </w:p>
    <w:p w14:paraId="3A1865B8" w14:textId="77777777" w:rsidR="00FB6D93" w:rsidRPr="00373279" w:rsidRDefault="00FB6D93" w:rsidP="00FB6D93">
      <w:pPr>
        <w:jc w:val="both"/>
        <w:rPr>
          <w:rFonts w:ascii="Century Gothic" w:hAnsi="Century Gothic"/>
          <w:noProof/>
          <w:sz w:val="24"/>
          <w:szCs w:val="24"/>
        </w:rPr>
      </w:pPr>
    </w:p>
    <w:p w14:paraId="5503294C" w14:textId="77777777" w:rsidR="00FB6D93" w:rsidRDefault="00FB6D93" w:rsidP="00FB6D93">
      <w:pPr>
        <w:spacing w:after="0" w:line="360" w:lineRule="auto"/>
        <w:jc w:val="both"/>
        <w:rPr>
          <w:rFonts w:ascii="Century Gothic" w:hAnsi="Century Gothic" w:cs="Segoe UI"/>
          <w:color w:val="000000" w:themeColor="text1"/>
          <w:sz w:val="24"/>
          <w:szCs w:val="24"/>
          <w:shd w:val="clear" w:color="auto" w:fill="FFFFFF"/>
        </w:rPr>
      </w:pPr>
      <w:r w:rsidRPr="00373279">
        <w:rPr>
          <w:rFonts w:ascii="Century Gothic" w:hAnsi="Century Gothic" w:cs="Segoe UI"/>
          <w:color w:val="000000" w:themeColor="text1"/>
          <w:sz w:val="24"/>
          <w:szCs w:val="24"/>
          <w:shd w:val="clear" w:color="auto" w:fill="FFFFFF"/>
        </w:rPr>
        <w:t>MASCHIO GASPARDO offre soluzioni di grande interesse</w:t>
      </w:r>
      <w:r>
        <w:rPr>
          <w:rFonts w:ascii="Century Gothic" w:hAnsi="Century Gothic" w:cs="Segoe UI"/>
          <w:color w:val="000000" w:themeColor="text1"/>
          <w:sz w:val="24"/>
          <w:szCs w:val="24"/>
          <w:shd w:val="clear" w:color="auto" w:fill="FFFFFF"/>
        </w:rPr>
        <w:t xml:space="preserve"> grazie</w:t>
      </w:r>
      <w:r w:rsidRPr="00373279">
        <w:rPr>
          <w:rFonts w:ascii="Century Gothic" w:hAnsi="Century Gothic" w:cs="Segoe UI"/>
          <w:color w:val="000000" w:themeColor="text1"/>
          <w:sz w:val="24"/>
          <w:szCs w:val="24"/>
          <w:shd w:val="clear" w:color="auto" w:fill="FFFFFF"/>
        </w:rPr>
        <w:t xml:space="preserve"> alla </w:t>
      </w:r>
      <w:r>
        <w:rPr>
          <w:rFonts w:ascii="Century Gothic" w:hAnsi="Century Gothic" w:cs="Segoe UI"/>
          <w:color w:val="000000" w:themeColor="text1"/>
          <w:sz w:val="24"/>
          <w:szCs w:val="24"/>
          <w:shd w:val="clear" w:color="auto" w:fill="FFFFFF"/>
        </w:rPr>
        <w:t>consolidata</w:t>
      </w:r>
      <w:r w:rsidRPr="00373279">
        <w:rPr>
          <w:rFonts w:ascii="Century Gothic" w:hAnsi="Century Gothic" w:cs="Segoe UI"/>
          <w:color w:val="000000" w:themeColor="text1"/>
          <w:sz w:val="24"/>
          <w:szCs w:val="24"/>
          <w:shd w:val="clear" w:color="auto" w:fill="FFFFFF"/>
        </w:rPr>
        <w:t xml:space="preserve"> esperienza </w:t>
      </w:r>
      <w:r>
        <w:rPr>
          <w:rFonts w:ascii="Century Gothic" w:hAnsi="Century Gothic" w:cs="Segoe UI"/>
          <w:color w:val="000000" w:themeColor="text1"/>
          <w:sz w:val="24"/>
          <w:szCs w:val="24"/>
          <w:shd w:val="clear" w:color="auto" w:fill="FFFFFF"/>
        </w:rPr>
        <w:t>maturata in oltre 50 anni di storia</w:t>
      </w:r>
      <w:r w:rsidR="00EE681D">
        <w:rPr>
          <w:rFonts w:ascii="Century Gothic" w:hAnsi="Century Gothic" w:cs="Segoe UI"/>
          <w:color w:val="000000" w:themeColor="text1"/>
          <w:sz w:val="24"/>
          <w:szCs w:val="24"/>
          <w:shd w:val="clear" w:color="auto" w:fill="FFFFFF"/>
        </w:rPr>
        <w:t xml:space="preserve"> attraverso</w:t>
      </w:r>
      <w:r w:rsidRPr="00373279">
        <w:rPr>
          <w:rFonts w:ascii="Century Gothic" w:hAnsi="Century Gothic" w:cs="Segoe UI"/>
          <w:color w:val="000000" w:themeColor="text1"/>
          <w:sz w:val="24"/>
          <w:szCs w:val="24"/>
          <w:shd w:val="clear" w:color="auto" w:fill="FFFFFF"/>
        </w:rPr>
        <w:t xml:space="preserve"> una </w:t>
      </w:r>
      <w:r>
        <w:rPr>
          <w:rFonts w:ascii="Century Gothic" w:hAnsi="Century Gothic" w:cs="Segoe UI"/>
          <w:color w:val="000000" w:themeColor="text1"/>
          <w:sz w:val="24"/>
          <w:szCs w:val="24"/>
          <w:shd w:val="clear" w:color="auto" w:fill="FFFFFF"/>
        </w:rPr>
        <w:t>gamma ricca di attrezzature che si distinguono per robustezza</w:t>
      </w:r>
      <w:r w:rsidRPr="00373279">
        <w:rPr>
          <w:rFonts w:ascii="Century Gothic" w:hAnsi="Century Gothic" w:cs="Segoe UI"/>
          <w:color w:val="000000" w:themeColor="text1"/>
          <w:sz w:val="24"/>
          <w:szCs w:val="24"/>
          <w:shd w:val="clear" w:color="auto" w:fill="FFFFFF"/>
        </w:rPr>
        <w:t xml:space="preserve">, versatilità e facilità d’uso. </w:t>
      </w:r>
    </w:p>
    <w:p w14:paraId="75542033" w14:textId="77777777" w:rsidR="00CD16ED" w:rsidRDefault="00FB6D93" w:rsidP="00FB6D93">
      <w:pPr>
        <w:spacing w:after="0" w:line="360" w:lineRule="auto"/>
        <w:jc w:val="both"/>
        <w:rPr>
          <w:rFonts w:ascii="Century Gothic" w:hAnsi="Century Gothic" w:cs="Segoe UI"/>
          <w:color w:val="000000" w:themeColor="text1"/>
          <w:sz w:val="24"/>
          <w:szCs w:val="24"/>
          <w:shd w:val="clear" w:color="auto" w:fill="FFFFFF"/>
        </w:rPr>
      </w:pPr>
      <w:r>
        <w:rPr>
          <w:rFonts w:ascii="Century Gothic" w:hAnsi="Century Gothic" w:cs="Segoe UI"/>
          <w:color w:val="000000" w:themeColor="text1"/>
          <w:sz w:val="24"/>
          <w:szCs w:val="24"/>
          <w:shd w:val="clear" w:color="auto" w:fill="FFFFFF"/>
        </w:rPr>
        <w:t>La</w:t>
      </w:r>
      <w:r w:rsidRPr="00373279">
        <w:rPr>
          <w:rFonts w:ascii="Century Gothic" w:hAnsi="Century Gothic" w:cs="Segoe UI"/>
          <w:color w:val="000000" w:themeColor="text1"/>
          <w:sz w:val="24"/>
          <w:szCs w:val="24"/>
          <w:shd w:val="clear" w:color="auto" w:fill="FFFFFF"/>
        </w:rPr>
        <w:t xml:space="preserve"> gamma di erpici rotanti</w:t>
      </w:r>
      <w:r>
        <w:rPr>
          <w:rFonts w:ascii="Century Gothic" w:hAnsi="Century Gothic" w:cs="Segoe UI"/>
          <w:color w:val="000000" w:themeColor="text1"/>
          <w:sz w:val="24"/>
          <w:szCs w:val="24"/>
          <w:shd w:val="clear" w:color="auto" w:fill="FFFFFF"/>
        </w:rPr>
        <w:t xml:space="preserve"> MASCHIO GASPARDO per la preparazione del terreno</w:t>
      </w:r>
      <w:r w:rsidRPr="00373279">
        <w:rPr>
          <w:rFonts w:ascii="Century Gothic" w:hAnsi="Century Gothic" w:cs="Segoe UI"/>
          <w:color w:val="000000" w:themeColor="text1"/>
          <w:sz w:val="24"/>
          <w:szCs w:val="24"/>
          <w:shd w:val="clear" w:color="auto" w:fill="FFFFFF"/>
        </w:rPr>
        <w:t xml:space="preserve"> </w:t>
      </w:r>
      <w:r>
        <w:rPr>
          <w:rFonts w:ascii="Century Gothic" w:hAnsi="Century Gothic" w:cs="Segoe UI"/>
          <w:color w:val="000000" w:themeColor="text1"/>
          <w:sz w:val="24"/>
          <w:szCs w:val="24"/>
          <w:shd w:val="clear" w:color="auto" w:fill="FFFFFF"/>
        </w:rPr>
        <w:t xml:space="preserve">risulta essere </w:t>
      </w:r>
      <w:r w:rsidRPr="00373279">
        <w:rPr>
          <w:rFonts w:ascii="Century Gothic" w:hAnsi="Century Gothic" w:cs="Segoe UI"/>
          <w:color w:val="000000" w:themeColor="text1"/>
          <w:sz w:val="24"/>
          <w:szCs w:val="24"/>
          <w:shd w:val="clear" w:color="auto" w:fill="FFFFFF"/>
        </w:rPr>
        <w:t xml:space="preserve">tra le più complete e affidabili sul mercato, </w:t>
      </w:r>
      <w:r>
        <w:rPr>
          <w:rFonts w:ascii="Century Gothic" w:hAnsi="Century Gothic" w:cs="Segoe UI"/>
          <w:color w:val="000000" w:themeColor="text1"/>
          <w:sz w:val="24"/>
          <w:szCs w:val="24"/>
          <w:shd w:val="clear" w:color="auto" w:fill="FFFFFF"/>
        </w:rPr>
        <w:t>offrendo</w:t>
      </w:r>
      <w:r w:rsidRPr="00373279">
        <w:rPr>
          <w:rFonts w:ascii="Century Gothic" w:hAnsi="Century Gothic" w:cs="Segoe UI"/>
          <w:color w:val="000000" w:themeColor="text1"/>
          <w:sz w:val="24"/>
          <w:szCs w:val="24"/>
          <w:shd w:val="clear" w:color="auto" w:fill="FFFFFF"/>
        </w:rPr>
        <w:t xml:space="preserve"> agli agricoltori di tutto il mondo </w:t>
      </w:r>
      <w:r>
        <w:rPr>
          <w:rFonts w:ascii="Century Gothic" w:hAnsi="Century Gothic" w:cs="Segoe UI"/>
          <w:color w:val="000000" w:themeColor="text1"/>
          <w:sz w:val="24"/>
          <w:szCs w:val="24"/>
          <w:shd w:val="clear" w:color="auto" w:fill="FFFFFF"/>
        </w:rPr>
        <w:t xml:space="preserve">prodotti dalle elevate performance e di grande </w:t>
      </w:r>
      <w:r w:rsidRPr="00373279">
        <w:rPr>
          <w:rFonts w:ascii="Century Gothic" w:hAnsi="Century Gothic" w:cs="Segoe UI"/>
          <w:color w:val="000000" w:themeColor="text1"/>
          <w:sz w:val="24"/>
          <w:szCs w:val="24"/>
          <w:shd w:val="clear" w:color="auto" w:fill="FFFFFF"/>
        </w:rPr>
        <w:t>qualità. Con l’attuale offerta</w:t>
      </w:r>
      <w:r>
        <w:rPr>
          <w:rFonts w:ascii="Century Gothic" w:hAnsi="Century Gothic" w:cs="Segoe UI"/>
          <w:color w:val="000000" w:themeColor="text1"/>
          <w:sz w:val="24"/>
          <w:szCs w:val="24"/>
          <w:shd w:val="clear" w:color="auto" w:fill="FFFFFF"/>
        </w:rPr>
        <w:t>,</w:t>
      </w:r>
      <w:r w:rsidRPr="00373279">
        <w:rPr>
          <w:rFonts w:ascii="Century Gothic" w:hAnsi="Century Gothic" w:cs="Segoe UI"/>
          <w:color w:val="000000" w:themeColor="text1"/>
          <w:sz w:val="24"/>
          <w:szCs w:val="24"/>
          <w:shd w:val="clear" w:color="auto" w:fill="FFFFFF"/>
        </w:rPr>
        <w:t xml:space="preserve"> </w:t>
      </w:r>
      <w:r>
        <w:rPr>
          <w:rFonts w:ascii="Century Gothic" w:hAnsi="Century Gothic" w:cs="Segoe UI"/>
          <w:color w:val="000000" w:themeColor="text1"/>
          <w:sz w:val="24"/>
          <w:szCs w:val="24"/>
          <w:shd w:val="clear" w:color="auto" w:fill="FFFFFF"/>
        </w:rPr>
        <w:t xml:space="preserve">MASCHIO GASPARDO </w:t>
      </w:r>
      <w:r w:rsidRPr="00373279">
        <w:rPr>
          <w:rFonts w:ascii="Century Gothic" w:hAnsi="Century Gothic" w:cs="Segoe UI"/>
          <w:color w:val="000000" w:themeColor="text1"/>
          <w:sz w:val="24"/>
          <w:szCs w:val="24"/>
          <w:shd w:val="clear" w:color="auto" w:fill="FFFFFF"/>
        </w:rPr>
        <w:t>è in grado di soddisfare</w:t>
      </w:r>
      <w:r>
        <w:rPr>
          <w:rFonts w:ascii="Century Gothic" w:hAnsi="Century Gothic" w:cs="Segoe UI"/>
          <w:color w:val="000000" w:themeColor="text1"/>
          <w:sz w:val="24"/>
          <w:szCs w:val="24"/>
          <w:shd w:val="clear" w:color="auto" w:fill="FFFFFF"/>
        </w:rPr>
        <w:t xml:space="preserve"> le differenti esigenze di tutte le tipologie di clienti,</w:t>
      </w:r>
      <w:r w:rsidRPr="00373279">
        <w:rPr>
          <w:rFonts w:ascii="Century Gothic" w:hAnsi="Century Gothic" w:cs="Segoe UI"/>
          <w:color w:val="000000" w:themeColor="text1"/>
          <w:sz w:val="24"/>
          <w:szCs w:val="24"/>
          <w:shd w:val="clear" w:color="auto" w:fill="FFFFFF"/>
        </w:rPr>
        <w:t xml:space="preserve"> </w:t>
      </w:r>
      <w:r>
        <w:rPr>
          <w:rFonts w:ascii="Century Gothic" w:hAnsi="Century Gothic" w:cs="Segoe UI"/>
          <w:color w:val="000000" w:themeColor="text1"/>
          <w:sz w:val="24"/>
          <w:szCs w:val="24"/>
          <w:shd w:val="clear" w:color="auto" w:fill="FFFFFF"/>
        </w:rPr>
        <w:t>da</w:t>
      </w:r>
      <w:r w:rsidRPr="00373279">
        <w:rPr>
          <w:rFonts w:ascii="Century Gothic" w:hAnsi="Century Gothic" w:cs="Segoe UI"/>
          <w:color w:val="000000" w:themeColor="text1"/>
          <w:sz w:val="24"/>
          <w:szCs w:val="24"/>
          <w:shd w:val="clear" w:color="auto" w:fill="FFFFFF"/>
        </w:rPr>
        <w:t xml:space="preserve">l piccolo agricoltore </w:t>
      </w:r>
      <w:r>
        <w:rPr>
          <w:rFonts w:ascii="Century Gothic" w:hAnsi="Century Gothic" w:cs="Segoe UI"/>
          <w:color w:val="000000" w:themeColor="text1"/>
          <w:sz w:val="24"/>
          <w:szCs w:val="24"/>
          <w:shd w:val="clear" w:color="auto" w:fill="FFFFFF"/>
        </w:rPr>
        <w:t>alle</w:t>
      </w:r>
      <w:r w:rsidRPr="00373279">
        <w:rPr>
          <w:rFonts w:ascii="Century Gothic" w:hAnsi="Century Gothic" w:cs="Segoe UI"/>
          <w:color w:val="000000" w:themeColor="text1"/>
          <w:sz w:val="24"/>
          <w:szCs w:val="24"/>
          <w:shd w:val="clear" w:color="auto" w:fill="FFFFFF"/>
        </w:rPr>
        <w:t xml:space="preserve"> aziende di grandi dimensioni.</w:t>
      </w:r>
    </w:p>
    <w:p w14:paraId="37642B54" w14:textId="77777777" w:rsidR="009C6D2A" w:rsidRPr="00373279" w:rsidRDefault="009C6D2A" w:rsidP="00FB6D93">
      <w:pPr>
        <w:spacing w:after="0" w:line="360" w:lineRule="auto"/>
        <w:jc w:val="both"/>
        <w:rPr>
          <w:rFonts w:ascii="Century Gothic" w:hAnsi="Century Gothic" w:cs="Segoe UI"/>
          <w:color w:val="000000" w:themeColor="text1"/>
          <w:sz w:val="24"/>
          <w:szCs w:val="24"/>
          <w:shd w:val="clear" w:color="auto" w:fill="FFFFFF"/>
        </w:rPr>
      </w:pPr>
      <w:r w:rsidRPr="009C6D2A">
        <w:rPr>
          <w:rFonts w:ascii="Century Gothic" w:hAnsi="Century Gothic" w:cs="Segoe UI"/>
          <w:noProof/>
          <w:color w:val="000000" w:themeColor="text1"/>
          <w:sz w:val="24"/>
          <w:szCs w:val="24"/>
          <w:shd w:val="clear" w:color="auto" w:fill="FFFFFF"/>
          <w:lang w:eastAsia="it-IT"/>
        </w:rPr>
        <w:drawing>
          <wp:inline distT="0" distB="0" distL="0" distR="0" wp14:anchorId="014E92A5" wp14:editId="3E5C81AF">
            <wp:extent cx="5730875" cy="2400201"/>
            <wp:effectExtent l="0" t="0" r="3175" b="635"/>
            <wp:docPr id="4" name="Picture 4" descr="\\10.10.32.102\032_dati\MKT\Comunicazione\REDAZIONALI\2021 REDAZIONALI\PRODOTTO\20210709 TORO ISOTRONIC\DJI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32.102\032_dati\MKT\Comunicazione\REDAZIONALI\2021 REDAZIONALI\PRODOTTO\20210709 TORO ISOTRONIC\DJI_008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316" b="12113"/>
                    <a:stretch/>
                  </pic:blipFill>
                  <pic:spPr bwMode="auto">
                    <a:xfrm>
                      <a:off x="0" y="0"/>
                      <a:ext cx="5730875" cy="2400201"/>
                    </a:xfrm>
                    <a:prstGeom prst="rect">
                      <a:avLst/>
                    </a:prstGeom>
                    <a:noFill/>
                    <a:ln>
                      <a:noFill/>
                    </a:ln>
                    <a:extLst>
                      <a:ext uri="{53640926-AAD7-44D8-BBD7-CCE9431645EC}">
                        <a14:shadowObscured xmlns:a14="http://schemas.microsoft.com/office/drawing/2010/main"/>
                      </a:ext>
                    </a:extLst>
                  </pic:spPr>
                </pic:pic>
              </a:graphicData>
            </a:graphic>
          </wp:inline>
        </w:drawing>
      </w:r>
    </w:p>
    <w:p w14:paraId="18DF1773" w14:textId="77777777" w:rsidR="00CD16ED" w:rsidRDefault="00CD16ED" w:rsidP="00FB6D93">
      <w:pPr>
        <w:snapToGrid w:val="0"/>
        <w:spacing w:after="0" w:line="360" w:lineRule="auto"/>
        <w:jc w:val="both"/>
        <w:rPr>
          <w:rFonts w:ascii="Century Gothic" w:hAnsi="Century Gothic" w:cs="Segoe UI"/>
          <w:color w:val="000000" w:themeColor="text1"/>
          <w:sz w:val="24"/>
          <w:szCs w:val="24"/>
          <w:shd w:val="clear" w:color="auto" w:fill="FFFFFF"/>
        </w:rPr>
      </w:pPr>
    </w:p>
    <w:p w14:paraId="419359C3" w14:textId="77777777" w:rsidR="00FB6D93" w:rsidRDefault="00FB6D93" w:rsidP="00FB6D93">
      <w:pPr>
        <w:snapToGrid w:val="0"/>
        <w:spacing w:after="0" w:line="360" w:lineRule="auto"/>
        <w:jc w:val="both"/>
        <w:rPr>
          <w:rFonts w:ascii="Century Gothic" w:hAnsi="Century Gothic"/>
          <w:noProof/>
          <w:sz w:val="24"/>
          <w:szCs w:val="24"/>
        </w:rPr>
      </w:pPr>
      <w:r>
        <w:rPr>
          <w:rFonts w:ascii="Century Gothic" w:hAnsi="Century Gothic" w:cs="Segoe UI"/>
          <w:color w:val="000000" w:themeColor="text1"/>
          <w:sz w:val="24"/>
          <w:szCs w:val="24"/>
          <w:shd w:val="clear" w:color="auto" w:fill="FFFFFF"/>
        </w:rPr>
        <w:t>L</w:t>
      </w:r>
      <w:r w:rsidRPr="00373279">
        <w:rPr>
          <w:rFonts w:ascii="Century Gothic" w:hAnsi="Century Gothic" w:cs="Segoe UI"/>
          <w:color w:val="000000" w:themeColor="text1"/>
          <w:sz w:val="24"/>
          <w:szCs w:val="24"/>
          <w:shd w:val="clear" w:color="auto" w:fill="FFFFFF"/>
        </w:rPr>
        <w:t xml:space="preserve">’ultima </w:t>
      </w:r>
      <w:r>
        <w:rPr>
          <w:rFonts w:ascii="Century Gothic" w:hAnsi="Century Gothic" w:cs="Segoe UI"/>
          <w:b/>
          <w:color w:val="000000" w:themeColor="text1"/>
          <w:sz w:val="24"/>
          <w:szCs w:val="24"/>
          <w:shd w:val="clear" w:color="auto" w:fill="FFFFFF"/>
        </w:rPr>
        <w:t xml:space="preserve">innovazione </w:t>
      </w:r>
      <w:r w:rsidRPr="00CC156D">
        <w:rPr>
          <w:rFonts w:ascii="Century Gothic" w:hAnsi="Century Gothic" w:cs="Segoe UI"/>
          <w:color w:val="000000" w:themeColor="text1"/>
          <w:sz w:val="24"/>
          <w:szCs w:val="24"/>
          <w:shd w:val="clear" w:color="auto" w:fill="FFFFFF"/>
        </w:rPr>
        <w:t>i</w:t>
      </w:r>
      <w:r w:rsidR="00635AB7">
        <w:rPr>
          <w:rFonts w:ascii="Century Gothic" w:hAnsi="Century Gothic" w:cs="Segoe UI"/>
          <w:color w:val="000000" w:themeColor="text1"/>
          <w:sz w:val="24"/>
          <w:szCs w:val="24"/>
          <w:shd w:val="clear" w:color="auto" w:fill="FFFFFF"/>
        </w:rPr>
        <w:t>n</w:t>
      </w:r>
      <w:r w:rsidRPr="00CC156D">
        <w:rPr>
          <w:rFonts w:ascii="Century Gothic" w:hAnsi="Century Gothic" w:cs="Segoe UI"/>
          <w:color w:val="000000" w:themeColor="text1"/>
          <w:sz w:val="24"/>
          <w:szCs w:val="24"/>
          <w:shd w:val="clear" w:color="auto" w:fill="FFFFFF"/>
        </w:rPr>
        <w:t xml:space="preserve"> </w:t>
      </w:r>
      <w:r w:rsidRPr="00373279">
        <w:rPr>
          <w:rFonts w:ascii="Century Gothic" w:hAnsi="Century Gothic" w:cs="Segoe UI"/>
          <w:color w:val="000000" w:themeColor="text1"/>
          <w:sz w:val="24"/>
          <w:szCs w:val="24"/>
          <w:shd w:val="clear" w:color="auto" w:fill="FFFFFF"/>
        </w:rPr>
        <w:t>casa MASCHIO GASPARDO</w:t>
      </w:r>
      <w:r>
        <w:rPr>
          <w:rFonts w:ascii="Century Gothic" w:hAnsi="Century Gothic" w:cs="Segoe UI"/>
          <w:color w:val="000000" w:themeColor="text1"/>
          <w:sz w:val="24"/>
          <w:szCs w:val="24"/>
          <w:shd w:val="clear" w:color="auto" w:fill="FFFFFF"/>
        </w:rPr>
        <w:t xml:space="preserve"> è</w:t>
      </w:r>
      <w:r w:rsidRPr="00373279">
        <w:rPr>
          <w:rFonts w:ascii="Century Gothic" w:hAnsi="Century Gothic" w:cs="Segoe UI"/>
          <w:color w:val="000000" w:themeColor="text1"/>
          <w:sz w:val="24"/>
          <w:szCs w:val="24"/>
          <w:shd w:val="clear" w:color="auto" w:fill="FFFFFF"/>
        </w:rPr>
        <w:t xml:space="preserve"> </w:t>
      </w:r>
      <w:r w:rsidRPr="00373279">
        <w:rPr>
          <w:rFonts w:ascii="Century Gothic" w:hAnsi="Century Gothic"/>
          <w:b/>
          <w:noProof/>
          <w:color w:val="000000" w:themeColor="text1"/>
          <w:sz w:val="24"/>
          <w:szCs w:val="24"/>
        </w:rPr>
        <w:t>TORO ISOTRONIC</w:t>
      </w:r>
      <w:r>
        <w:rPr>
          <w:rFonts w:ascii="Century Gothic" w:hAnsi="Century Gothic"/>
          <w:noProof/>
          <w:color w:val="000000" w:themeColor="text1"/>
          <w:sz w:val="24"/>
          <w:szCs w:val="24"/>
        </w:rPr>
        <w:t>,</w:t>
      </w:r>
      <w:r w:rsidRPr="00373279">
        <w:rPr>
          <w:rFonts w:ascii="Century Gothic" w:hAnsi="Century Gothic"/>
          <w:noProof/>
          <w:color w:val="000000" w:themeColor="text1"/>
          <w:sz w:val="24"/>
          <w:szCs w:val="24"/>
        </w:rPr>
        <w:t xml:space="preserve"> il nuovo erpice rotante pieghevole di alta gamma </w:t>
      </w:r>
      <w:r>
        <w:rPr>
          <w:rFonts w:ascii="Century Gothic" w:hAnsi="Century Gothic"/>
          <w:noProof/>
          <w:color w:val="000000" w:themeColor="text1"/>
          <w:sz w:val="24"/>
          <w:szCs w:val="24"/>
        </w:rPr>
        <w:t>con protocollo</w:t>
      </w:r>
      <w:r w:rsidRPr="00373279">
        <w:rPr>
          <w:rFonts w:ascii="Century Gothic" w:hAnsi="Century Gothic"/>
          <w:noProof/>
          <w:color w:val="000000" w:themeColor="text1"/>
          <w:sz w:val="24"/>
          <w:szCs w:val="24"/>
        </w:rPr>
        <w:t xml:space="preserve"> di comunicazione ISOBUS, </w:t>
      </w:r>
      <w:r>
        <w:rPr>
          <w:rFonts w:ascii="Century Gothic" w:hAnsi="Century Gothic"/>
          <w:noProof/>
          <w:color w:val="000000" w:themeColor="text1"/>
          <w:sz w:val="24"/>
          <w:szCs w:val="24"/>
        </w:rPr>
        <w:t xml:space="preserve">già </w:t>
      </w:r>
      <w:r w:rsidRPr="00373279">
        <w:rPr>
          <w:rFonts w:ascii="Century Gothic" w:hAnsi="Century Gothic"/>
          <w:noProof/>
          <w:color w:val="000000" w:themeColor="text1"/>
          <w:sz w:val="24"/>
          <w:szCs w:val="24"/>
        </w:rPr>
        <w:t>vincitore del premio</w:t>
      </w:r>
      <w:r>
        <w:rPr>
          <w:rFonts w:ascii="Century Gothic" w:hAnsi="Century Gothic"/>
          <w:noProof/>
          <w:color w:val="000000" w:themeColor="text1"/>
          <w:sz w:val="24"/>
          <w:szCs w:val="24"/>
        </w:rPr>
        <w:t xml:space="preserve"> </w:t>
      </w:r>
      <w:r w:rsidRPr="00453059">
        <w:rPr>
          <w:rFonts w:ascii="Century Gothic" w:hAnsi="Century Gothic"/>
          <w:b/>
          <w:noProof/>
          <w:color w:val="000000" w:themeColor="text1"/>
          <w:sz w:val="24"/>
          <w:szCs w:val="24"/>
        </w:rPr>
        <w:t>Novità Tecnica ad EIMA INTERNATIONAL 2021</w:t>
      </w:r>
      <w:r w:rsidRPr="00373279">
        <w:rPr>
          <w:rFonts w:ascii="Century Gothic" w:hAnsi="Century Gothic"/>
          <w:noProof/>
          <w:color w:val="000000" w:themeColor="text1"/>
          <w:sz w:val="24"/>
          <w:szCs w:val="24"/>
        </w:rPr>
        <w:t xml:space="preserve">. Evoluzione </w:t>
      </w:r>
      <w:r>
        <w:rPr>
          <w:rFonts w:ascii="Century Gothic" w:hAnsi="Century Gothic"/>
          <w:noProof/>
          <w:color w:val="000000" w:themeColor="text1"/>
          <w:sz w:val="24"/>
          <w:szCs w:val="24"/>
        </w:rPr>
        <w:t xml:space="preserve">del </w:t>
      </w:r>
      <w:r w:rsidRPr="00373279">
        <w:rPr>
          <w:rFonts w:ascii="Century Gothic" w:hAnsi="Century Gothic"/>
          <w:noProof/>
          <w:color w:val="000000" w:themeColor="text1"/>
          <w:sz w:val="24"/>
          <w:szCs w:val="24"/>
        </w:rPr>
        <w:t>modello TORO</w:t>
      </w:r>
      <w:r>
        <w:rPr>
          <w:rFonts w:ascii="Century Gothic" w:hAnsi="Century Gothic"/>
          <w:noProof/>
          <w:color w:val="000000" w:themeColor="text1"/>
          <w:sz w:val="24"/>
          <w:szCs w:val="24"/>
        </w:rPr>
        <w:t>, si presenta</w:t>
      </w:r>
      <w:r w:rsidRPr="00373279">
        <w:rPr>
          <w:rFonts w:ascii="Century Gothic" w:hAnsi="Century Gothic"/>
          <w:noProof/>
          <w:color w:val="000000" w:themeColor="text1"/>
          <w:sz w:val="24"/>
          <w:szCs w:val="24"/>
        </w:rPr>
        <w:t xml:space="preserve"> con </w:t>
      </w:r>
      <w:r>
        <w:rPr>
          <w:rFonts w:ascii="Century Gothic" w:hAnsi="Century Gothic"/>
          <w:noProof/>
          <w:color w:val="000000" w:themeColor="text1"/>
          <w:sz w:val="24"/>
          <w:szCs w:val="24"/>
        </w:rPr>
        <w:t xml:space="preserve">molteplici </w:t>
      </w:r>
      <w:r w:rsidRPr="00373279">
        <w:rPr>
          <w:rFonts w:ascii="Century Gothic" w:hAnsi="Century Gothic"/>
          <w:noProof/>
          <w:color w:val="000000" w:themeColor="text1"/>
          <w:sz w:val="24"/>
          <w:szCs w:val="24"/>
        </w:rPr>
        <w:t>innovazioni mecca</w:t>
      </w:r>
      <w:r>
        <w:rPr>
          <w:rFonts w:ascii="Century Gothic" w:hAnsi="Century Gothic"/>
          <w:noProof/>
          <w:color w:val="000000" w:themeColor="text1"/>
          <w:sz w:val="24"/>
          <w:szCs w:val="24"/>
        </w:rPr>
        <w:t>niche, strutturali ed elettroniche</w:t>
      </w:r>
      <w:r w:rsidRPr="00373279">
        <w:rPr>
          <w:rFonts w:ascii="Century Gothic" w:hAnsi="Century Gothic"/>
          <w:noProof/>
          <w:color w:val="000000" w:themeColor="text1"/>
          <w:sz w:val="24"/>
          <w:szCs w:val="24"/>
        </w:rPr>
        <w:t xml:space="preserve">, </w:t>
      </w:r>
      <w:r>
        <w:rPr>
          <w:rFonts w:ascii="Century Gothic" w:hAnsi="Century Gothic"/>
          <w:noProof/>
          <w:color w:val="000000" w:themeColor="text1"/>
          <w:sz w:val="24"/>
          <w:szCs w:val="24"/>
        </w:rPr>
        <w:t xml:space="preserve">tali da renderlo un’attrezzatura </w:t>
      </w:r>
      <w:r w:rsidRPr="00373279">
        <w:rPr>
          <w:rFonts w:ascii="Century Gothic" w:hAnsi="Century Gothic"/>
          <w:noProof/>
          <w:color w:val="000000" w:themeColor="text1"/>
          <w:sz w:val="24"/>
          <w:szCs w:val="24"/>
        </w:rPr>
        <w:t>unic</w:t>
      </w:r>
      <w:r>
        <w:rPr>
          <w:rFonts w:ascii="Century Gothic" w:hAnsi="Century Gothic"/>
          <w:noProof/>
          <w:color w:val="000000" w:themeColor="text1"/>
          <w:sz w:val="24"/>
          <w:szCs w:val="24"/>
        </w:rPr>
        <w:t>a</w:t>
      </w:r>
      <w:r w:rsidRPr="00373279">
        <w:rPr>
          <w:rFonts w:ascii="Century Gothic" w:hAnsi="Century Gothic"/>
          <w:noProof/>
          <w:color w:val="000000" w:themeColor="text1"/>
          <w:sz w:val="24"/>
          <w:szCs w:val="24"/>
        </w:rPr>
        <w:t xml:space="preserve"> nel mercato. </w:t>
      </w:r>
      <w:r w:rsidRPr="000E50F2">
        <w:rPr>
          <w:rFonts w:ascii="Century Gothic" w:hAnsi="Century Gothic"/>
          <w:noProof/>
          <w:color w:val="000000" w:themeColor="text1"/>
          <w:sz w:val="24"/>
          <w:szCs w:val="24"/>
        </w:rPr>
        <w:t>Una nuova soluzione efficiente che garantisce alla macchina di massimizzare prestazioni e robustezza.</w:t>
      </w:r>
    </w:p>
    <w:p w14:paraId="4CE77684" w14:textId="77777777" w:rsidR="00FB6D93" w:rsidRPr="00182467" w:rsidRDefault="00FB6D93" w:rsidP="00FB6D93">
      <w:pPr>
        <w:snapToGrid w:val="0"/>
        <w:spacing w:after="0" w:line="360" w:lineRule="auto"/>
        <w:jc w:val="both"/>
        <w:rPr>
          <w:rFonts w:ascii="Century Gothic" w:hAnsi="Century Gothic"/>
          <w:noProof/>
          <w:sz w:val="24"/>
          <w:szCs w:val="24"/>
        </w:rPr>
      </w:pPr>
      <w:r w:rsidRPr="00CC156D">
        <w:rPr>
          <w:rFonts w:ascii="Century Gothic" w:hAnsi="Century Gothic"/>
          <w:b/>
          <w:noProof/>
          <w:sz w:val="24"/>
          <w:szCs w:val="24"/>
        </w:rPr>
        <w:lastRenderedPageBreak/>
        <w:t>TORO ISOTRONIC</w:t>
      </w:r>
      <w:r>
        <w:rPr>
          <w:rFonts w:ascii="Century Gothic" w:hAnsi="Century Gothic"/>
          <w:noProof/>
          <w:sz w:val="24"/>
          <w:szCs w:val="24"/>
        </w:rPr>
        <w:t xml:space="preserve"> </w:t>
      </w:r>
      <w:r w:rsidRPr="00373279">
        <w:rPr>
          <w:rFonts w:ascii="Century Gothic" w:hAnsi="Century Gothic"/>
          <w:noProof/>
          <w:sz w:val="24"/>
          <w:szCs w:val="24"/>
        </w:rPr>
        <w:t>è</w:t>
      </w:r>
      <w:r>
        <w:rPr>
          <w:rFonts w:ascii="Century Gothic" w:hAnsi="Century Gothic"/>
          <w:noProof/>
          <w:sz w:val="24"/>
          <w:szCs w:val="24"/>
        </w:rPr>
        <w:t xml:space="preserve"> il primo erpice rotante a </w:t>
      </w:r>
      <w:r w:rsidRPr="00373279">
        <w:rPr>
          <w:rFonts w:ascii="Century Gothic" w:hAnsi="Century Gothic"/>
          <w:b/>
          <w:noProof/>
          <w:sz w:val="24"/>
          <w:szCs w:val="24"/>
        </w:rPr>
        <w:t>sistema di comunicazione ISOBUS</w:t>
      </w:r>
      <w:r w:rsidRPr="00635AB7">
        <w:rPr>
          <w:rFonts w:ascii="Century Gothic" w:hAnsi="Century Gothic"/>
          <w:noProof/>
          <w:sz w:val="24"/>
          <w:szCs w:val="24"/>
        </w:rPr>
        <w:t>.</w:t>
      </w:r>
      <w:r>
        <w:rPr>
          <w:rFonts w:ascii="Century Gothic" w:hAnsi="Century Gothic"/>
          <w:noProof/>
          <w:sz w:val="24"/>
          <w:szCs w:val="24"/>
        </w:rPr>
        <w:t xml:space="preserve"> È  possibile </w:t>
      </w:r>
      <w:r w:rsidRPr="00373279">
        <w:rPr>
          <w:rFonts w:ascii="Century Gothic" w:hAnsi="Century Gothic"/>
          <w:noProof/>
          <w:sz w:val="24"/>
          <w:szCs w:val="24"/>
        </w:rPr>
        <w:t xml:space="preserve">visualizzare tutti i parametri di lavoro attraverso il terminale ISOBUS del </w:t>
      </w:r>
      <w:r w:rsidRPr="00182467">
        <w:rPr>
          <w:rFonts w:ascii="Century Gothic" w:hAnsi="Century Gothic"/>
          <w:noProof/>
          <w:sz w:val="24"/>
          <w:szCs w:val="24"/>
        </w:rPr>
        <w:t xml:space="preserve">trattore: in questo modo si semplifica l’utilizzo dell’attrezzatura per l’operatore e si ottimizza il ciclo vita dell’erpice. </w:t>
      </w:r>
    </w:p>
    <w:p w14:paraId="66BA7646" w14:textId="77777777" w:rsidR="00FB6D93" w:rsidRPr="00182467" w:rsidRDefault="00FB6D93" w:rsidP="00FB6D93">
      <w:pPr>
        <w:spacing w:after="0" w:line="360" w:lineRule="auto"/>
        <w:jc w:val="both"/>
        <w:rPr>
          <w:rFonts w:ascii="Century Gothic" w:hAnsi="Century Gothic"/>
          <w:noProof/>
          <w:sz w:val="24"/>
          <w:szCs w:val="24"/>
        </w:rPr>
      </w:pPr>
      <w:r w:rsidRPr="00182467">
        <w:rPr>
          <w:rFonts w:ascii="Century Gothic" w:hAnsi="Century Gothic"/>
          <w:color w:val="000000" w:themeColor="text1"/>
          <w:sz w:val="24"/>
          <w:szCs w:val="24"/>
        </w:rPr>
        <w:t xml:space="preserve">Conoscere in tempo reale tutti i parametri di lavoro e poterli modificare permette anche di risparmiare tempo, migliorare la resa in campo e contenere i costi. È possibile esportare i dati di lavoro per effettuare diagnosi o elaborazioni con lo scopo di aumentare l’efficienza di utilizzo di TORO ISOTRONIC. </w:t>
      </w:r>
    </w:p>
    <w:p w14:paraId="1A5850D8" w14:textId="77777777" w:rsidR="00FB6D93" w:rsidRDefault="00FB6D93" w:rsidP="00FB6D93">
      <w:pPr>
        <w:spacing w:after="0" w:line="360" w:lineRule="auto"/>
        <w:jc w:val="both"/>
        <w:rPr>
          <w:rFonts w:ascii="Century Gothic" w:hAnsi="Century Gothic"/>
          <w:noProof/>
          <w:sz w:val="24"/>
          <w:szCs w:val="24"/>
        </w:rPr>
      </w:pPr>
      <w:r w:rsidRPr="00182467">
        <w:rPr>
          <w:rFonts w:ascii="Century Gothic" w:hAnsi="Century Gothic"/>
          <w:noProof/>
          <w:sz w:val="24"/>
          <w:szCs w:val="24"/>
        </w:rPr>
        <w:t xml:space="preserve">Una serie di sensori distribuiti sulla macchina permette di monitorare costantemente le funzioni principali per un pieno controllo dell’operatività dell’attrezzatura. In particolare, l’operatore può controllare la potenza assorbita, la temperatura dell’olio nelle scatole cambio, la velocità di rotazione dei rotori, lo slittamento dei cardani, la profondità reale di lavoro, il disallineamento dei rulli, il corretto posizionamento dei </w:t>
      </w:r>
      <w:r>
        <w:rPr>
          <w:rFonts w:ascii="Century Gothic" w:hAnsi="Century Gothic"/>
          <w:noProof/>
          <w:sz w:val="24"/>
          <w:szCs w:val="24"/>
        </w:rPr>
        <w:t xml:space="preserve">giunti cardanici in chiusura </w:t>
      </w:r>
      <w:r w:rsidRPr="004E3B3D">
        <w:rPr>
          <w:rFonts w:ascii="Century Gothic" w:hAnsi="Century Gothic"/>
          <w:noProof/>
          <w:color w:val="000000" w:themeColor="text1"/>
          <w:sz w:val="24"/>
          <w:szCs w:val="24"/>
        </w:rPr>
        <w:t>(“</w:t>
      </w:r>
      <w:r w:rsidRPr="004E3B3D">
        <w:rPr>
          <w:rFonts w:ascii="Century Gothic" w:hAnsi="Century Gothic"/>
          <w:b/>
          <w:noProof/>
          <w:color w:val="000000" w:themeColor="text1"/>
          <w:sz w:val="24"/>
          <w:szCs w:val="24"/>
        </w:rPr>
        <w:t>Salvacardani</w:t>
      </w:r>
      <w:r w:rsidR="00635AB7">
        <w:rPr>
          <w:rFonts w:ascii="Century Gothic" w:hAnsi="Century Gothic"/>
          <w:noProof/>
          <w:color w:val="000000" w:themeColor="text1"/>
          <w:sz w:val="24"/>
          <w:szCs w:val="24"/>
        </w:rPr>
        <w:t>” è una innovazione brevettata), le ore e</w:t>
      </w:r>
      <w:r w:rsidRPr="004E3B3D">
        <w:rPr>
          <w:rFonts w:ascii="Century Gothic" w:hAnsi="Century Gothic"/>
          <w:noProof/>
          <w:color w:val="000000" w:themeColor="text1"/>
          <w:sz w:val="24"/>
          <w:szCs w:val="24"/>
        </w:rPr>
        <w:t xml:space="preserve"> gli ettari la</w:t>
      </w:r>
      <w:r w:rsidR="00635AB7">
        <w:rPr>
          <w:rFonts w:ascii="Century Gothic" w:hAnsi="Century Gothic"/>
          <w:noProof/>
          <w:color w:val="000000" w:themeColor="text1"/>
          <w:sz w:val="24"/>
          <w:szCs w:val="24"/>
        </w:rPr>
        <w:t>vorati. Un’innovativa soluzione</w:t>
      </w:r>
      <w:r w:rsidRPr="004E3B3D">
        <w:rPr>
          <w:rFonts w:ascii="Century Gothic" w:hAnsi="Century Gothic"/>
          <w:noProof/>
          <w:color w:val="000000" w:themeColor="text1"/>
          <w:sz w:val="24"/>
          <w:szCs w:val="24"/>
        </w:rPr>
        <w:t xml:space="preserve"> che si avvale di ben due nuovi brevetti  permette ad una cella di carico di tenere sotto controllo la potenza assorbita per aumentare l’efficienza durante il lavoro.</w:t>
      </w:r>
    </w:p>
    <w:p w14:paraId="49223A25" w14:textId="77777777" w:rsidR="00FB6D93" w:rsidRPr="004E3B3D" w:rsidRDefault="00FB6D93" w:rsidP="00FB6D93">
      <w:pPr>
        <w:spacing w:after="0" w:line="360" w:lineRule="auto"/>
        <w:jc w:val="both"/>
        <w:rPr>
          <w:rFonts w:ascii="Century Gothic" w:hAnsi="Century Gothic"/>
          <w:noProof/>
          <w:color w:val="000000" w:themeColor="text1"/>
          <w:sz w:val="24"/>
          <w:szCs w:val="24"/>
        </w:rPr>
      </w:pPr>
      <w:r w:rsidRPr="004E3B3D">
        <w:rPr>
          <w:rFonts w:ascii="Century Gothic" w:hAnsi="Century Gothic"/>
          <w:noProof/>
          <w:color w:val="000000" w:themeColor="text1"/>
          <w:sz w:val="24"/>
          <w:szCs w:val="24"/>
        </w:rPr>
        <w:t xml:space="preserve">Il livello di sforzo della scatola </w:t>
      </w:r>
      <w:r>
        <w:rPr>
          <w:rFonts w:ascii="Century Gothic" w:hAnsi="Century Gothic"/>
          <w:noProof/>
          <w:color w:val="000000" w:themeColor="text1"/>
          <w:sz w:val="24"/>
          <w:szCs w:val="24"/>
        </w:rPr>
        <w:t>cambio centrale viene monitorato</w:t>
      </w:r>
      <w:r w:rsidRPr="004E3B3D">
        <w:rPr>
          <w:rFonts w:ascii="Century Gothic" w:hAnsi="Century Gothic"/>
          <w:noProof/>
          <w:color w:val="000000" w:themeColor="text1"/>
          <w:sz w:val="24"/>
          <w:szCs w:val="24"/>
        </w:rPr>
        <w:t xml:space="preserve"> in tempo reale permettendo un’immediata reazione dell’operatore in caso di necessità.</w:t>
      </w:r>
    </w:p>
    <w:p w14:paraId="411D88D0" w14:textId="77777777" w:rsidR="00FB6D93" w:rsidRPr="00182467" w:rsidRDefault="00FB6D93" w:rsidP="00FB6D93">
      <w:pPr>
        <w:spacing w:after="0" w:line="360" w:lineRule="auto"/>
        <w:jc w:val="both"/>
        <w:rPr>
          <w:rFonts w:ascii="Century Gothic" w:hAnsi="Century Gothic"/>
          <w:noProof/>
          <w:sz w:val="24"/>
          <w:szCs w:val="24"/>
        </w:rPr>
      </w:pPr>
      <w:r w:rsidRPr="00182467">
        <w:rPr>
          <w:rFonts w:ascii="Century Gothic" w:hAnsi="Century Gothic"/>
          <w:noProof/>
          <w:sz w:val="24"/>
          <w:szCs w:val="24"/>
        </w:rPr>
        <w:t>Calcolare gli indicatori di performance e programmare le eventuali manutenzioni non è mai stato così semplice</w:t>
      </w:r>
      <w:r w:rsidRPr="004E3B3D">
        <w:rPr>
          <w:rFonts w:ascii="Century Gothic" w:hAnsi="Century Gothic"/>
          <w:noProof/>
          <w:color w:val="000000" w:themeColor="text1"/>
          <w:sz w:val="24"/>
          <w:szCs w:val="24"/>
        </w:rPr>
        <w:t>. I dati inoltre sono facilmente esportabili tramite chiavetta USB oppure via web.</w:t>
      </w:r>
    </w:p>
    <w:p w14:paraId="25167891" w14:textId="77777777" w:rsidR="00FB6D93" w:rsidRDefault="00FB6D93" w:rsidP="00FB6D93">
      <w:pPr>
        <w:spacing w:after="0" w:line="360" w:lineRule="auto"/>
        <w:jc w:val="both"/>
        <w:rPr>
          <w:rFonts w:ascii="Century Gothic" w:hAnsi="Century Gothic"/>
          <w:noProof/>
          <w:sz w:val="24"/>
          <w:szCs w:val="24"/>
        </w:rPr>
      </w:pPr>
      <w:r>
        <w:rPr>
          <w:rFonts w:ascii="Century Gothic" w:hAnsi="Century Gothic"/>
          <w:noProof/>
          <w:sz w:val="24"/>
          <w:szCs w:val="24"/>
        </w:rPr>
        <w:t>L’agricoltore</w:t>
      </w:r>
      <w:r w:rsidR="00036C5B">
        <w:rPr>
          <w:rFonts w:ascii="Century Gothic" w:hAnsi="Century Gothic"/>
          <w:noProof/>
          <w:sz w:val="24"/>
          <w:szCs w:val="24"/>
        </w:rPr>
        <w:t>,</w:t>
      </w:r>
      <w:r>
        <w:rPr>
          <w:rFonts w:ascii="Century Gothic" w:hAnsi="Century Gothic"/>
          <w:noProof/>
          <w:sz w:val="24"/>
          <w:szCs w:val="24"/>
        </w:rPr>
        <w:t xml:space="preserve"> grazie alle funzioni di un’attrezzatura di ultima generazione, con una gestione dei parametri</w:t>
      </w:r>
      <w:r w:rsidR="00036C5B">
        <w:rPr>
          <w:rFonts w:ascii="Century Gothic" w:hAnsi="Century Gothic"/>
          <w:noProof/>
          <w:sz w:val="24"/>
          <w:szCs w:val="24"/>
        </w:rPr>
        <w:t xml:space="preserve"> di lavoro via web (telemetria)</w:t>
      </w:r>
      <w:r>
        <w:rPr>
          <w:rFonts w:ascii="Century Gothic" w:hAnsi="Century Gothic"/>
          <w:noProof/>
          <w:sz w:val="24"/>
          <w:szCs w:val="24"/>
        </w:rPr>
        <w:t xml:space="preserve"> può usufruire anche dei benefici fiscali del Credito d’Imposta previsti.</w:t>
      </w:r>
    </w:p>
    <w:p w14:paraId="6A1C26D1" w14:textId="77777777" w:rsidR="00FB6D93" w:rsidRPr="00797335" w:rsidRDefault="00FB6D93" w:rsidP="00FB6D93">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50A1F74" w14:textId="77777777" w:rsidR="00FB6D93" w:rsidRDefault="00FB6D93" w:rsidP="00FB6D93">
      <w:pPr>
        <w:spacing w:after="0" w:line="360" w:lineRule="auto"/>
        <w:jc w:val="both"/>
        <w:rPr>
          <w:rFonts w:ascii="Century Gothic" w:hAnsi="Century Gothic"/>
          <w:noProof/>
          <w:sz w:val="24"/>
          <w:szCs w:val="24"/>
        </w:rPr>
      </w:pPr>
      <w:r w:rsidRPr="00373279">
        <w:rPr>
          <w:rFonts w:ascii="Century Gothic" w:hAnsi="Century Gothic"/>
          <w:noProof/>
          <w:color w:val="000000" w:themeColor="text1"/>
          <w:sz w:val="24"/>
          <w:szCs w:val="24"/>
        </w:rPr>
        <w:t>Inoltre</w:t>
      </w:r>
      <w:r>
        <w:rPr>
          <w:rFonts w:ascii="Century Gothic" w:hAnsi="Century Gothic"/>
          <w:noProof/>
          <w:color w:val="000000" w:themeColor="text1"/>
          <w:sz w:val="24"/>
          <w:szCs w:val="24"/>
        </w:rPr>
        <w:t>,</w:t>
      </w:r>
      <w:r w:rsidRPr="00373279">
        <w:rPr>
          <w:rFonts w:ascii="Century Gothic" w:hAnsi="Century Gothic"/>
          <w:noProof/>
          <w:color w:val="000000" w:themeColor="text1"/>
          <w:sz w:val="24"/>
          <w:szCs w:val="24"/>
        </w:rPr>
        <w:t xml:space="preserve"> le numerose </w:t>
      </w:r>
      <w:r w:rsidRPr="00373279">
        <w:rPr>
          <w:rFonts w:ascii="Century Gothic" w:hAnsi="Century Gothic"/>
          <w:b/>
          <w:noProof/>
          <w:color w:val="000000" w:themeColor="text1"/>
          <w:sz w:val="24"/>
          <w:szCs w:val="24"/>
        </w:rPr>
        <w:t>soluzioni tecnico-strutturali brevettate (4 nuovi brevetti)</w:t>
      </w:r>
      <w:r w:rsidRPr="00373279">
        <w:rPr>
          <w:rFonts w:ascii="Century Gothic" w:hAnsi="Century Gothic"/>
          <w:noProof/>
          <w:color w:val="000000" w:themeColor="text1"/>
          <w:sz w:val="24"/>
          <w:szCs w:val="24"/>
        </w:rPr>
        <w:t xml:space="preserve"> garantiscono la massima robustezza e un affinamento del terreno </w:t>
      </w:r>
      <w:r>
        <w:rPr>
          <w:rFonts w:ascii="Century Gothic" w:hAnsi="Century Gothic"/>
          <w:noProof/>
          <w:color w:val="000000" w:themeColor="text1"/>
          <w:sz w:val="24"/>
          <w:szCs w:val="24"/>
        </w:rPr>
        <w:t xml:space="preserve">ottimale </w:t>
      </w:r>
      <w:r w:rsidRPr="00373279">
        <w:rPr>
          <w:rFonts w:ascii="Century Gothic" w:hAnsi="Century Gothic"/>
          <w:noProof/>
          <w:color w:val="000000" w:themeColor="text1"/>
          <w:sz w:val="24"/>
          <w:szCs w:val="24"/>
        </w:rPr>
        <w:t xml:space="preserve">e sostenibile, </w:t>
      </w:r>
      <w:r>
        <w:rPr>
          <w:rFonts w:ascii="Century Gothic" w:hAnsi="Century Gothic"/>
          <w:noProof/>
          <w:color w:val="000000" w:themeColor="text1"/>
          <w:sz w:val="24"/>
          <w:szCs w:val="24"/>
        </w:rPr>
        <w:t>gestendo</w:t>
      </w:r>
      <w:r w:rsidRPr="00373279">
        <w:rPr>
          <w:rFonts w:ascii="Century Gothic" w:hAnsi="Century Gothic"/>
          <w:noProof/>
          <w:color w:val="000000" w:themeColor="text1"/>
          <w:sz w:val="24"/>
          <w:szCs w:val="24"/>
        </w:rPr>
        <w:t xml:space="preserve"> al meglio</w:t>
      </w:r>
      <w:r>
        <w:rPr>
          <w:rFonts w:ascii="Century Gothic" w:hAnsi="Century Gothic"/>
          <w:noProof/>
          <w:color w:val="000000" w:themeColor="text1"/>
          <w:sz w:val="24"/>
          <w:szCs w:val="24"/>
        </w:rPr>
        <w:t xml:space="preserve"> anche</w:t>
      </w:r>
      <w:r w:rsidRPr="00373279">
        <w:rPr>
          <w:rFonts w:ascii="Century Gothic" w:hAnsi="Century Gothic"/>
          <w:noProof/>
          <w:color w:val="000000" w:themeColor="text1"/>
          <w:sz w:val="24"/>
          <w:szCs w:val="24"/>
        </w:rPr>
        <w:t xml:space="preserve"> l’assorbimento di potenza. </w:t>
      </w:r>
    </w:p>
    <w:p w14:paraId="006584D4" w14:textId="77777777" w:rsidR="00FB6D93" w:rsidRDefault="00FB6D93" w:rsidP="00FB6D93">
      <w:pPr>
        <w:spacing w:after="0" w:line="360" w:lineRule="auto"/>
        <w:jc w:val="both"/>
        <w:rPr>
          <w:rFonts w:ascii="Century Gothic" w:hAnsi="Century Gothic"/>
          <w:noProof/>
          <w:color w:val="000000" w:themeColor="text1"/>
          <w:sz w:val="24"/>
          <w:szCs w:val="24"/>
        </w:rPr>
      </w:pPr>
      <w:r w:rsidRPr="00963994">
        <w:rPr>
          <w:rFonts w:ascii="Century Gothic" w:hAnsi="Century Gothic"/>
          <w:b/>
          <w:noProof/>
          <w:sz w:val="24"/>
          <w:szCs w:val="24"/>
        </w:rPr>
        <w:t>TORO ISOTRONIC</w:t>
      </w:r>
      <w:r w:rsidRPr="00373279">
        <w:rPr>
          <w:rFonts w:ascii="Century Gothic" w:hAnsi="Century Gothic"/>
          <w:noProof/>
          <w:sz w:val="24"/>
          <w:szCs w:val="24"/>
        </w:rPr>
        <w:t xml:space="preserve"> </w:t>
      </w:r>
      <w:r>
        <w:rPr>
          <w:rFonts w:ascii="Century Gothic" w:hAnsi="Century Gothic"/>
          <w:noProof/>
          <w:sz w:val="24"/>
          <w:szCs w:val="24"/>
        </w:rPr>
        <w:t xml:space="preserve">assicura una straordinaria robustezza </w:t>
      </w:r>
      <w:r w:rsidRPr="00373279">
        <w:rPr>
          <w:rFonts w:ascii="Century Gothic" w:hAnsi="Century Gothic"/>
          <w:noProof/>
          <w:sz w:val="24"/>
          <w:szCs w:val="24"/>
        </w:rPr>
        <w:t xml:space="preserve">grazie al telaio rinforzato, </w:t>
      </w:r>
      <w:r>
        <w:rPr>
          <w:rFonts w:ascii="Century Gothic" w:hAnsi="Century Gothic"/>
          <w:noProof/>
          <w:sz w:val="24"/>
          <w:szCs w:val="24"/>
        </w:rPr>
        <w:t>agli innovativi miglioramenti strutturali</w:t>
      </w:r>
      <w:r w:rsidRPr="00373279">
        <w:rPr>
          <w:rFonts w:ascii="Century Gothic" w:hAnsi="Century Gothic"/>
          <w:noProof/>
          <w:sz w:val="24"/>
          <w:szCs w:val="24"/>
        </w:rPr>
        <w:t xml:space="preserve"> e </w:t>
      </w:r>
      <w:r w:rsidRPr="00251B63">
        <w:rPr>
          <w:rFonts w:ascii="Century Gothic" w:hAnsi="Century Gothic"/>
          <w:noProof/>
          <w:sz w:val="24"/>
          <w:szCs w:val="24"/>
        </w:rPr>
        <w:t xml:space="preserve">ai nuovi cuscinetti per la gamma rulli denominati </w:t>
      </w:r>
      <w:r w:rsidRPr="00251B63">
        <w:rPr>
          <w:rFonts w:ascii="Century Gothic" w:hAnsi="Century Gothic"/>
          <w:b/>
          <w:noProof/>
          <w:sz w:val="24"/>
          <w:szCs w:val="24"/>
        </w:rPr>
        <w:t>“Blindato”:</w:t>
      </w:r>
      <w:r w:rsidRPr="00251B63">
        <w:rPr>
          <w:rFonts w:ascii="Century Gothic" w:hAnsi="Century Gothic"/>
          <w:noProof/>
          <w:sz w:val="24"/>
          <w:szCs w:val="24"/>
        </w:rPr>
        <w:t xml:space="preserve"> </w:t>
      </w:r>
      <w:r>
        <w:rPr>
          <w:rFonts w:ascii="Century Gothic" w:hAnsi="Century Gothic"/>
          <w:noProof/>
          <w:sz w:val="24"/>
          <w:szCs w:val="24"/>
        </w:rPr>
        <w:t>quest’</w:t>
      </w:r>
      <w:r w:rsidRPr="00251B63">
        <w:rPr>
          <w:rFonts w:ascii="Century Gothic" w:hAnsi="Century Gothic"/>
          <w:noProof/>
          <w:sz w:val="24"/>
          <w:szCs w:val="24"/>
        </w:rPr>
        <w:t xml:space="preserve">ultimi proteggono l’attrezzatura da </w:t>
      </w:r>
      <w:r w:rsidRPr="00251B63">
        <w:rPr>
          <w:rFonts w:ascii="Century Gothic" w:hAnsi="Century Gothic"/>
          <w:color w:val="000000" w:themeColor="text1"/>
          <w:sz w:val="24"/>
          <w:szCs w:val="24"/>
        </w:rPr>
        <w:lastRenderedPageBreak/>
        <w:t>qualsiasi tipo</w:t>
      </w:r>
      <w:r w:rsidRPr="00373279">
        <w:rPr>
          <w:rFonts w:ascii="Century Gothic" w:hAnsi="Century Gothic"/>
          <w:color w:val="000000" w:themeColor="text1"/>
          <w:sz w:val="24"/>
          <w:szCs w:val="24"/>
        </w:rPr>
        <w:t xml:space="preserve"> di contaminazione e permettono un incremento della costanza della qualità di lavoro in campo</w:t>
      </w:r>
      <w:r>
        <w:rPr>
          <w:rFonts w:ascii="Century Gothic" w:hAnsi="Century Gothic"/>
          <w:color w:val="000000" w:themeColor="text1"/>
          <w:sz w:val="24"/>
          <w:szCs w:val="24"/>
        </w:rPr>
        <w:t xml:space="preserve"> </w:t>
      </w:r>
      <w:r>
        <w:rPr>
          <w:rFonts w:ascii="Century Gothic" w:hAnsi="Century Gothic"/>
          <w:noProof/>
          <w:color w:val="000000" w:themeColor="text1"/>
          <w:sz w:val="24"/>
          <w:szCs w:val="24"/>
        </w:rPr>
        <w:t>a prescindere dalle condizioni del terreno.</w:t>
      </w:r>
    </w:p>
    <w:p w14:paraId="51A56AC4" w14:textId="77777777" w:rsidR="00FB6D93" w:rsidRDefault="00FB6D93" w:rsidP="00FB6D93">
      <w:pPr>
        <w:spacing w:after="0" w:line="360" w:lineRule="auto"/>
        <w:jc w:val="both"/>
        <w:rPr>
          <w:rFonts w:ascii="Century Gothic" w:hAnsi="Century Gothic"/>
          <w:noProof/>
          <w:color w:val="000000" w:themeColor="text1"/>
          <w:sz w:val="24"/>
          <w:szCs w:val="24"/>
        </w:rPr>
      </w:pPr>
      <w:r w:rsidRPr="00182467">
        <w:rPr>
          <w:rFonts w:ascii="Century Gothic" w:hAnsi="Century Gothic"/>
          <w:noProof/>
          <w:color w:val="000000" w:themeColor="text1"/>
          <w:sz w:val="24"/>
          <w:szCs w:val="24"/>
        </w:rPr>
        <w:t>È stato progettato anche un nuovo sistema a ricircolo d’olio che sfrutta un serbatoio ricavato all’interno del castello del terzo punto, azionato tramite una pompa a ingranaggi. I vantaggi che ne derivano sono molteplici: la riduzione delle temperature di esercizio del riduttore centrale, il minor degrado delle proprietà dell’olio, l’aumento dell’intervallo di tempo per la sostituzione dell’olio, un minor rischio di fermo macchina e una maggior produttività.</w:t>
      </w:r>
    </w:p>
    <w:p w14:paraId="51FDD26C" w14:textId="77777777" w:rsidR="00FB6D93" w:rsidRDefault="00FB6D93" w:rsidP="00FB6D93">
      <w:pPr>
        <w:spacing w:after="0" w:line="360" w:lineRule="auto"/>
        <w:jc w:val="both"/>
        <w:rPr>
          <w:rFonts w:ascii="Century Gothic" w:hAnsi="Century Gothic"/>
          <w:noProof/>
          <w:sz w:val="24"/>
          <w:szCs w:val="24"/>
        </w:rPr>
      </w:pPr>
      <w:r>
        <w:rPr>
          <w:rFonts w:ascii="Century Gothic" w:hAnsi="Century Gothic"/>
          <w:noProof/>
          <w:color w:val="000000" w:themeColor="text1"/>
          <w:sz w:val="24"/>
          <w:szCs w:val="24"/>
        </w:rPr>
        <w:t>Tutte q</w:t>
      </w:r>
      <w:r w:rsidRPr="00DA4C1D">
        <w:rPr>
          <w:rFonts w:ascii="Century Gothic" w:hAnsi="Century Gothic"/>
          <w:noProof/>
          <w:color w:val="000000" w:themeColor="text1"/>
          <w:sz w:val="24"/>
          <w:szCs w:val="24"/>
        </w:rPr>
        <w:t>ueste innovazioni</w:t>
      </w:r>
      <w:r w:rsidRPr="00373279">
        <w:rPr>
          <w:rFonts w:ascii="Century Gothic" w:hAnsi="Century Gothic"/>
          <w:noProof/>
          <w:sz w:val="24"/>
          <w:szCs w:val="24"/>
        </w:rPr>
        <w:t xml:space="preserve"> tecniche </w:t>
      </w:r>
      <w:r>
        <w:rPr>
          <w:rFonts w:ascii="Century Gothic" w:hAnsi="Century Gothic"/>
          <w:noProof/>
          <w:sz w:val="24"/>
          <w:szCs w:val="24"/>
        </w:rPr>
        <w:t>nascono per garantire una</w:t>
      </w:r>
      <w:r w:rsidRPr="00373279">
        <w:rPr>
          <w:rFonts w:ascii="Century Gothic" w:hAnsi="Century Gothic"/>
          <w:noProof/>
          <w:sz w:val="24"/>
          <w:szCs w:val="24"/>
        </w:rPr>
        <w:t xml:space="preserve"> affidabilità meccanica </w:t>
      </w:r>
      <w:r>
        <w:rPr>
          <w:rFonts w:ascii="Century Gothic" w:hAnsi="Century Gothic"/>
          <w:noProof/>
          <w:sz w:val="24"/>
          <w:szCs w:val="24"/>
        </w:rPr>
        <w:t xml:space="preserve">da primi della classe </w:t>
      </w:r>
      <w:r w:rsidRPr="00373279">
        <w:rPr>
          <w:rFonts w:ascii="Century Gothic" w:hAnsi="Century Gothic"/>
          <w:noProof/>
          <w:sz w:val="24"/>
          <w:szCs w:val="24"/>
        </w:rPr>
        <w:t xml:space="preserve">e una totale protezione da eventuali contaminazioni esterne. </w:t>
      </w:r>
    </w:p>
    <w:p w14:paraId="117E4CB5" w14:textId="77777777" w:rsidR="00FB6D93" w:rsidRPr="00C010AF" w:rsidRDefault="00FB6D93" w:rsidP="00FB6D93">
      <w:pPr>
        <w:spacing w:after="0" w:line="360" w:lineRule="auto"/>
        <w:jc w:val="both"/>
        <w:rPr>
          <w:rFonts w:ascii="Century Gothic" w:hAnsi="Century Gothic"/>
          <w:noProof/>
          <w:sz w:val="24"/>
          <w:szCs w:val="24"/>
        </w:rPr>
      </w:pPr>
      <w:r w:rsidRPr="00373279">
        <w:rPr>
          <w:rFonts w:ascii="Century Gothic" w:hAnsi="Century Gothic"/>
          <w:noProof/>
          <w:sz w:val="24"/>
          <w:szCs w:val="24"/>
        </w:rPr>
        <w:t xml:space="preserve">Le </w:t>
      </w:r>
      <w:r w:rsidRPr="00373279">
        <w:rPr>
          <w:rFonts w:ascii="Century Gothic" w:hAnsi="Century Gothic"/>
          <w:noProof/>
          <w:color w:val="000000" w:themeColor="text1"/>
          <w:sz w:val="24"/>
          <w:szCs w:val="24"/>
        </w:rPr>
        <w:t xml:space="preserve">novità appena elencate si aggiungono a soluzioni ben collaudate, </w:t>
      </w:r>
      <w:r>
        <w:rPr>
          <w:rFonts w:ascii="Century Gothic" w:hAnsi="Century Gothic"/>
          <w:noProof/>
          <w:color w:val="000000" w:themeColor="text1"/>
          <w:sz w:val="24"/>
          <w:szCs w:val="24"/>
        </w:rPr>
        <w:t xml:space="preserve">come il </w:t>
      </w:r>
      <w:r w:rsidRPr="00373279">
        <w:rPr>
          <w:rFonts w:ascii="Century Gothic" w:hAnsi="Century Gothic"/>
          <w:noProof/>
          <w:color w:val="000000" w:themeColor="text1"/>
          <w:sz w:val="24"/>
          <w:szCs w:val="24"/>
        </w:rPr>
        <w:t>dispositivo di raffreddamento ad aria delle scatole del cambio centrali</w:t>
      </w:r>
      <w:r>
        <w:rPr>
          <w:rFonts w:ascii="Century Gothic" w:hAnsi="Century Gothic"/>
          <w:noProof/>
          <w:color w:val="000000" w:themeColor="text1"/>
          <w:sz w:val="24"/>
          <w:szCs w:val="24"/>
        </w:rPr>
        <w:t xml:space="preserve"> </w:t>
      </w:r>
      <w:r w:rsidRPr="00373279">
        <w:rPr>
          <w:rFonts w:ascii="Century Gothic" w:hAnsi="Century Gothic"/>
          <w:noProof/>
          <w:color w:val="000000" w:themeColor="text1"/>
          <w:sz w:val="24"/>
          <w:szCs w:val="24"/>
        </w:rPr>
        <w:t xml:space="preserve"> e </w:t>
      </w:r>
      <w:r>
        <w:rPr>
          <w:rFonts w:ascii="Century Gothic" w:hAnsi="Century Gothic"/>
          <w:noProof/>
          <w:color w:val="000000" w:themeColor="text1"/>
          <w:sz w:val="24"/>
          <w:szCs w:val="24"/>
        </w:rPr>
        <w:t>il</w:t>
      </w:r>
      <w:r w:rsidRPr="00373279">
        <w:rPr>
          <w:rFonts w:ascii="Century Gothic" w:hAnsi="Century Gothic"/>
          <w:noProof/>
          <w:color w:val="000000" w:themeColor="text1"/>
          <w:sz w:val="24"/>
          <w:szCs w:val="24"/>
        </w:rPr>
        <w:t xml:space="preserve"> sistema di sgancio rapido dei coltelli aventi spessore</w:t>
      </w:r>
      <w:r>
        <w:rPr>
          <w:rFonts w:ascii="Century Gothic" w:hAnsi="Century Gothic"/>
          <w:noProof/>
          <w:color w:val="000000" w:themeColor="text1"/>
          <w:sz w:val="24"/>
          <w:szCs w:val="24"/>
        </w:rPr>
        <w:t xml:space="preserve"> di </w:t>
      </w:r>
      <w:r w:rsidRPr="00373279">
        <w:rPr>
          <w:rFonts w:ascii="Century Gothic" w:hAnsi="Century Gothic"/>
          <w:noProof/>
          <w:color w:val="000000" w:themeColor="text1"/>
          <w:sz w:val="24"/>
          <w:szCs w:val="24"/>
        </w:rPr>
        <w:t xml:space="preserve">16 mm. Il corpo di </w:t>
      </w:r>
      <w:r w:rsidRPr="00373279">
        <w:rPr>
          <w:rFonts w:ascii="Century Gothic" w:hAnsi="Century Gothic"/>
          <w:noProof/>
          <w:sz w:val="24"/>
          <w:szCs w:val="24"/>
        </w:rPr>
        <w:t xml:space="preserve">trasmissione rinforzato in acciaio altoresistenziale è costituito da una struttura a doppia cassa: con uno spessore della lamiera interna di 6 mm ed esterna di 5 mm si riescono a garantire maggiore rigidità e robustezza. Tutto ciò consente di ottenere elevate prestazioni in molteplici condizioni d’utilizzo. </w:t>
      </w:r>
    </w:p>
    <w:p w14:paraId="35517C91" w14:textId="77777777" w:rsidR="00FB6D93" w:rsidRDefault="00FB6D93" w:rsidP="00FB6D93">
      <w:pPr>
        <w:spacing w:after="0" w:line="360" w:lineRule="auto"/>
        <w:jc w:val="both"/>
        <w:rPr>
          <w:rFonts w:ascii="Century Gothic" w:hAnsi="Century Gothic"/>
          <w:noProof/>
          <w:sz w:val="24"/>
          <w:szCs w:val="24"/>
        </w:rPr>
      </w:pPr>
      <w:r w:rsidRPr="00373279">
        <w:rPr>
          <w:rFonts w:ascii="Century Gothic" w:hAnsi="Century Gothic"/>
          <w:noProof/>
          <w:sz w:val="24"/>
          <w:szCs w:val="24"/>
        </w:rPr>
        <w:t xml:space="preserve">La macchina è abbinabile </w:t>
      </w:r>
      <w:r>
        <w:rPr>
          <w:rFonts w:ascii="Century Gothic" w:hAnsi="Century Gothic"/>
          <w:noProof/>
          <w:sz w:val="24"/>
          <w:szCs w:val="24"/>
        </w:rPr>
        <w:t>a</w:t>
      </w:r>
      <w:r w:rsidRPr="00373279">
        <w:rPr>
          <w:rFonts w:ascii="Century Gothic" w:hAnsi="Century Gothic"/>
          <w:noProof/>
          <w:sz w:val="24"/>
          <w:szCs w:val="24"/>
        </w:rPr>
        <w:t xml:space="preserve"> trattori fino a 400 CV ed è disponibile </w:t>
      </w:r>
      <w:r>
        <w:rPr>
          <w:rFonts w:ascii="Century Gothic" w:hAnsi="Century Gothic"/>
          <w:noProof/>
          <w:sz w:val="24"/>
          <w:szCs w:val="24"/>
        </w:rPr>
        <w:t>con tre larghezze di lavoro</w:t>
      </w:r>
      <w:r w:rsidRPr="00373279">
        <w:rPr>
          <w:rFonts w:ascii="Century Gothic" w:hAnsi="Century Gothic"/>
          <w:noProof/>
          <w:sz w:val="24"/>
          <w:szCs w:val="24"/>
        </w:rPr>
        <w:t>: 5, 6 e 7 metri.</w:t>
      </w:r>
      <w:r w:rsidRPr="00373279">
        <w:rPr>
          <w:rFonts w:ascii="Century Gothic" w:hAnsi="Century Gothic"/>
          <w:noProof/>
          <w:color w:val="00B0F0"/>
          <w:sz w:val="24"/>
          <w:szCs w:val="24"/>
        </w:rPr>
        <w:t xml:space="preserve"> </w:t>
      </w:r>
      <w:r w:rsidRPr="00373279">
        <w:rPr>
          <w:rFonts w:ascii="Century Gothic" w:hAnsi="Century Gothic"/>
          <w:noProof/>
          <w:sz w:val="24"/>
          <w:szCs w:val="24"/>
        </w:rPr>
        <w:t xml:space="preserve">La profondità massima di affinamento è </w:t>
      </w:r>
      <w:r>
        <w:rPr>
          <w:rFonts w:ascii="Century Gothic" w:hAnsi="Century Gothic"/>
          <w:noProof/>
          <w:sz w:val="24"/>
          <w:szCs w:val="24"/>
        </w:rPr>
        <w:t xml:space="preserve">invece </w:t>
      </w:r>
      <w:r w:rsidRPr="00373279">
        <w:rPr>
          <w:rFonts w:ascii="Century Gothic" w:hAnsi="Century Gothic"/>
          <w:noProof/>
          <w:sz w:val="24"/>
          <w:szCs w:val="24"/>
        </w:rPr>
        <w:t>regolabile idraulicamente fino a 28 cm mediante l’azionamento del rullo.</w:t>
      </w:r>
      <w:r>
        <w:rPr>
          <w:rFonts w:ascii="Century Gothic" w:hAnsi="Century Gothic"/>
          <w:noProof/>
          <w:sz w:val="24"/>
          <w:szCs w:val="24"/>
        </w:rPr>
        <w:t xml:space="preserve"> Il trasporto stradale risulta sicuro grazie ad agganci idraulici</w:t>
      </w:r>
      <w:r w:rsidR="00CD4B45">
        <w:rPr>
          <w:rFonts w:ascii="Century Gothic" w:hAnsi="Century Gothic"/>
          <w:noProof/>
          <w:sz w:val="24"/>
          <w:szCs w:val="24"/>
        </w:rPr>
        <w:t xml:space="preserve"> di sicurezza</w:t>
      </w:r>
      <w:r>
        <w:rPr>
          <w:rFonts w:ascii="Century Gothic" w:hAnsi="Century Gothic"/>
          <w:noProof/>
          <w:sz w:val="24"/>
          <w:szCs w:val="24"/>
        </w:rPr>
        <w:t xml:space="preserve"> con una larghezza di trasporto di soli 2,4 metri.</w:t>
      </w:r>
    </w:p>
    <w:p w14:paraId="1224A517" w14:textId="77777777" w:rsidR="003131F2" w:rsidRDefault="00EE5659" w:rsidP="003131F2">
      <w:pPr>
        <w:spacing w:after="0" w:line="360" w:lineRule="auto"/>
        <w:jc w:val="both"/>
        <w:rPr>
          <w:rFonts w:ascii="Century Gothic" w:hAnsi="Century Gothic"/>
          <w:noProof/>
          <w:sz w:val="24"/>
          <w:szCs w:val="24"/>
        </w:rPr>
      </w:pPr>
      <w:r w:rsidRPr="00757BB2">
        <w:rPr>
          <w:rFonts w:ascii="Century Gothic" w:hAnsi="Century Gothic"/>
          <w:noProof/>
          <w:sz w:val="24"/>
          <w:szCs w:val="24"/>
        </w:rPr>
        <w:t xml:space="preserve">Per una </w:t>
      </w:r>
      <w:r w:rsidR="001D098B" w:rsidRPr="00757BB2">
        <w:rPr>
          <w:rFonts w:ascii="Century Gothic" w:hAnsi="Century Gothic"/>
          <w:noProof/>
          <w:sz w:val="24"/>
          <w:szCs w:val="24"/>
        </w:rPr>
        <w:t>combinazione</w:t>
      </w:r>
      <w:r w:rsidR="00CD4B45" w:rsidRPr="00757BB2">
        <w:rPr>
          <w:rFonts w:ascii="Century Gothic" w:hAnsi="Century Gothic"/>
          <w:noProof/>
          <w:sz w:val="24"/>
          <w:szCs w:val="24"/>
        </w:rPr>
        <w:t xml:space="preserve"> più</w:t>
      </w:r>
      <w:r w:rsidR="001D098B" w:rsidRPr="00757BB2">
        <w:rPr>
          <w:rFonts w:ascii="Century Gothic" w:hAnsi="Century Gothic"/>
          <w:noProof/>
          <w:sz w:val="24"/>
          <w:szCs w:val="24"/>
        </w:rPr>
        <w:t xml:space="preserve"> equilibrata,</w:t>
      </w:r>
      <w:r w:rsidRPr="00757BB2">
        <w:rPr>
          <w:rFonts w:ascii="Century Gothic" w:hAnsi="Century Gothic"/>
          <w:noProof/>
          <w:sz w:val="24"/>
          <w:szCs w:val="24"/>
        </w:rPr>
        <w:t xml:space="preserve"> </w:t>
      </w:r>
      <w:r w:rsidR="00FE224D" w:rsidRPr="00963994">
        <w:rPr>
          <w:rFonts w:ascii="Century Gothic" w:hAnsi="Century Gothic"/>
          <w:b/>
          <w:noProof/>
          <w:sz w:val="24"/>
          <w:szCs w:val="24"/>
        </w:rPr>
        <w:t>TORO ISOTRONIC</w:t>
      </w:r>
      <w:r w:rsidR="00FE224D" w:rsidRPr="00757BB2">
        <w:rPr>
          <w:rFonts w:ascii="Century Gothic" w:hAnsi="Century Gothic"/>
          <w:noProof/>
          <w:sz w:val="24"/>
          <w:szCs w:val="24"/>
        </w:rPr>
        <w:t xml:space="preserve"> può essere abbinato con </w:t>
      </w:r>
      <w:r w:rsidR="00A865BE" w:rsidRPr="00757BB2">
        <w:rPr>
          <w:rFonts w:ascii="Century Gothic" w:hAnsi="Century Gothic"/>
          <w:noProof/>
          <w:sz w:val="24"/>
          <w:szCs w:val="24"/>
        </w:rPr>
        <w:t xml:space="preserve">BARRA CENTAURO </w:t>
      </w:r>
      <w:r w:rsidR="00EC7E9A" w:rsidRPr="00757BB2">
        <w:rPr>
          <w:rFonts w:ascii="Century Gothic" w:hAnsi="Century Gothic"/>
          <w:noProof/>
          <w:sz w:val="24"/>
          <w:szCs w:val="24"/>
        </w:rPr>
        <w:t>e tramoggia frontale</w:t>
      </w:r>
      <w:r w:rsidR="001D098B" w:rsidRPr="00757BB2">
        <w:rPr>
          <w:rFonts w:ascii="Century Gothic" w:hAnsi="Century Gothic"/>
          <w:noProof/>
          <w:sz w:val="24"/>
          <w:szCs w:val="24"/>
        </w:rPr>
        <w:t xml:space="preserve"> PA 2 </w:t>
      </w:r>
      <w:r w:rsidR="009A6BD0" w:rsidRPr="00757BB2">
        <w:rPr>
          <w:rFonts w:ascii="Century Gothic" w:hAnsi="Century Gothic"/>
          <w:noProof/>
          <w:sz w:val="24"/>
          <w:szCs w:val="24"/>
        </w:rPr>
        <w:t>grazie all’attacco COMBI. I</w:t>
      </w:r>
      <w:r w:rsidR="00FE224D" w:rsidRPr="00757BB2">
        <w:rPr>
          <w:rFonts w:ascii="Century Gothic" w:hAnsi="Century Gothic"/>
          <w:noProof/>
          <w:sz w:val="24"/>
          <w:szCs w:val="24"/>
        </w:rPr>
        <w:t>n un solo pas</w:t>
      </w:r>
      <w:r w:rsidR="00CF2B20" w:rsidRPr="00757BB2">
        <w:rPr>
          <w:rFonts w:ascii="Century Gothic" w:hAnsi="Century Gothic"/>
          <w:noProof/>
          <w:sz w:val="24"/>
          <w:szCs w:val="24"/>
        </w:rPr>
        <w:t xml:space="preserve">saggio </w:t>
      </w:r>
      <w:r w:rsidR="00757BB2" w:rsidRPr="00757BB2">
        <w:rPr>
          <w:rFonts w:ascii="Century Gothic" w:hAnsi="Century Gothic"/>
          <w:noProof/>
          <w:sz w:val="24"/>
          <w:szCs w:val="24"/>
        </w:rPr>
        <w:t xml:space="preserve">è possibile effettuare </w:t>
      </w:r>
      <w:r w:rsidR="00CF2B20" w:rsidRPr="00757BB2">
        <w:rPr>
          <w:rFonts w:ascii="Century Gothic" w:hAnsi="Century Gothic"/>
          <w:noProof/>
          <w:sz w:val="24"/>
          <w:szCs w:val="24"/>
        </w:rPr>
        <w:t>affinamento del terreno,</w:t>
      </w:r>
      <w:r w:rsidR="00FE224D" w:rsidRPr="00757BB2">
        <w:rPr>
          <w:rFonts w:ascii="Century Gothic" w:hAnsi="Century Gothic"/>
          <w:noProof/>
          <w:sz w:val="24"/>
          <w:szCs w:val="24"/>
        </w:rPr>
        <w:t xml:space="preserve"> semina</w:t>
      </w:r>
      <w:r w:rsidR="00CF2B20" w:rsidRPr="00757BB2">
        <w:rPr>
          <w:rFonts w:ascii="Century Gothic" w:hAnsi="Century Gothic"/>
          <w:noProof/>
          <w:sz w:val="24"/>
          <w:szCs w:val="24"/>
        </w:rPr>
        <w:t xml:space="preserve"> e concimazione</w:t>
      </w:r>
      <w:r w:rsidR="00FE224D" w:rsidRPr="00757BB2">
        <w:rPr>
          <w:rFonts w:ascii="Century Gothic" w:hAnsi="Century Gothic"/>
          <w:noProof/>
          <w:sz w:val="24"/>
          <w:szCs w:val="24"/>
        </w:rPr>
        <w:t xml:space="preserve">. </w:t>
      </w:r>
      <w:r w:rsidR="00757BB2" w:rsidRPr="00757BB2">
        <w:rPr>
          <w:rFonts w:ascii="Century Gothic" w:hAnsi="Century Gothic"/>
          <w:noProof/>
          <w:sz w:val="24"/>
          <w:szCs w:val="24"/>
        </w:rPr>
        <w:t>Questa versione permette di sfruttare l’azione di lavorazione del terreno effettuata dall’erpice rotante pieghevole insieme</w:t>
      </w:r>
      <w:r w:rsidR="00A865BE" w:rsidRPr="00757BB2">
        <w:rPr>
          <w:rFonts w:ascii="Century Gothic" w:hAnsi="Century Gothic"/>
          <w:noProof/>
          <w:sz w:val="24"/>
          <w:szCs w:val="24"/>
        </w:rPr>
        <w:t xml:space="preserve"> </w:t>
      </w:r>
      <w:r w:rsidR="00757BB2" w:rsidRPr="00757BB2">
        <w:rPr>
          <w:rFonts w:ascii="Century Gothic" w:hAnsi="Century Gothic"/>
          <w:noProof/>
          <w:sz w:val="24"/>
          <w:szCs w:val="24"/>
        </w:rPr>
        <w:t>al</w:t>
      </w:r>
      <w:r w:rsidR="00A865BE" w:rsidRPr="00757BB2">
        <w:rPr>
          <w:rFonts w:ascii="Century Gothic" w:hAnsi="Century Gothic"/>
          <w:noProof/>
          <w:sz w:val="24"/>
          <w:szCs w:val="24"/>
        </w:rPr>
        <w:t xml:space="preserve">la robusta struttura della barra di semina con </w:t>
      </w:r>
      <w:r w:rsidR="00757BB2" w:rsidRPr="00757BB2">
        <w:rPr>
          <w:rFonts w:ascii="Century Gothic" w:hAnsi="Century Gothic"/>
          <w:noProof/>
          <w:sz w:val="24"/>
          <w:szCs w:val="24"/>
        </w:rPr>
        <w:t>unità di semina</w:t>
      </w:r>
      <w:r w:rsidR="00CF2B20" w:rsidRPr="00757BB2">
        <w:rPr>
          <w:rFonts w:ascii="Century Gothic" w:hAnsi="Century Gothic"/>
          <w:noProof/>
          <w:sz w:val="24"/>
          <w:szCs w:val="24"/>
        </w:rPr>
        <w:t xml:space="preserve"> dispost</w:t>
      </w:r>
      <w:r w:rsidR="00757BB2" w:rsidRPr="00757BB2">
        <w:rPr>
          <w:rFonts w:ascii="Century Gothic" w:hAnsi="Century Gothic"/>
          <w:noProof/>
          <w:sz w:val="24"/>
          <w:szCs w:val="24"/>
        </w:rPr>
        <w:t>e</w:t>
      </w:r>
      <w:r w:rsidR="00CF2B20" w:rsidRPr="00757BB2">
        <w:rPr>
          <w:rFonts w:ascii="Century Gothic" w:hAnsi="Century Gothic"/>
          <w:noProof/>
          <w:sz w:val="24"/>
          <w:szCs w:val="24"/>
        </w:rPr>
        <w:t xml:space="preserve"> su due ranghi</w:t>
      </w:r>
      <w:r w:rsidR="00A865BE" w:rsidRPr="00757BB2">
        <w:rPr>
          <w:rFonts w:ascii="Century Gothic" w:hAnsi="Century Gothic"/>
          <w:noProof/>
          <w:sz w:val="24"/>
          <w:szCs w:val="24"/>
        </w:rPr>
        <w:t xml:space="preserve">. </w:t>
      </w:r>
      <w:r w:rsidR="00CF2B20" w:rsidRPr="00757BB2">
        <w:rPr>
          <w:rFonts w:ascii="Century Gothic" w:hAnsi="Century Gothic"/>
          <w:noProof/>
          <w:sz w:val="24"/>
          <w:szCs w:val="24"/>
        </w:rPr>
        <w:t>Tale combinazione permette di avere un’ottima rip</w:t>
      </w:r>
      <w:r w:rsidR="00757BB2" w:rsidRPr="00757BB2">
        <w:rPr>
          <w:rFonts w:ascii="Century Gothic" w:hAnsi="Century Gothic"/>
          <w:noProof/>
          <w:sz w:val="24"/>
          <w:szCs w:val="24"/>
        </w:rPr>
        <w:t>artizione del peso nel trattore</w:t>
      </w:r>
      <w:r w:rsidR="00CF2B20" w:rsidRPr="00757BB2">
        <w:rPr>
          <w:rFonts w:ascii="Century Gothic" w:hAnsi="Century Gothic"/>
          <w:noProof/>
          <w:sz w:val="24"/>
          <w:szCs w:val="24"/>
        </w:rPr>
        <w:t xml:space="preserve"> a netto vantaggio della trazione, diminuendo così il compattamento del terreno e migliorando</w:t>
      </w:r>
      <w:r w:rsidR="00757BB2" w:rsidRPr="00757BB2">
        <w:rPr>
          <w:rFonts w:ascii="Century Gothic" w:hAnsi="Century Gothic"/>
          <w:noProof/>
          <w:sz w:val="24"/>
          <w:szCs w:val="24"/>
        </w:rPr>
        <w:t>ne</w:t>
      </w:r>
      <w:r w:rsidR="00CF2B20" w:rsidRPr="00757BB2">
        <w:rPr>
          <w:rFonts w:ascii="Century Gothic" w:hAnsi="Century Gothic"/>
          <w:noProof/>
          <w:sz w:val="24"/>
          <w:szCs w:val="24"/>
        </w:rPr>
        <w:t xml:space="preserve"> la manovralità.</w:t>
      </w:r>
    </w:p>
    <w:p w14:paraId="22DE11BD" w14:textId="77777777" w:rsidR="003131F2" w:rsidRPr="00373279" w:rsidRDefault="003131F2" w:rsidP="003131F2">
      <w:pPr>
        <w:spacing w:after="0" w:line="360" w:lineRule="auto"/>
        <w:jc w:val="both"/>
        <w:rPr>
          <w:rFonts w:ascii="Century Gothic" w:hAnsi="Century Gothic"/>
          <w:noProof/>
          <w:sz w:val="24"/>
          <w:szCs w:val="24"/>
        </w:rPr>
      </w:pPr>
      <w:r w:rsidRPr="003131F2">
        <w:rPr>
          <w:rFonts w:ascii="Century Gothic" w:hAnsi="Century Gothic"/>
          <w:noProof/>
          <w:sz w:val="24"/>
          <w:szCs w:val="24"/>
        </w:rPr>
        <w:lastRenderedPageBreak/>
        <w:t>Il design di TORO ISOTRONIC nasce dalla collaborazione fra il dipartimento di Ricerca e Sviluppo MASCHIO GASPARDO con la Scuola Italiana di Design (SID), perché il design ha un impatto sempre più importante an</w:t>
      </w:r>
      <w:r>
        <w:rPr>
          <w:rFonts w:ascii="Century Gothic" w:hAnsi="Century Gothic"/>
          <w:noProof/>
          <w:sz w:val="24"/>
          <w:szCs w:val="24"/>
        </w:rPr>
        <w:t xml:space="preserve">che nel mondo dell’agricoltura. </w:t>
      </w:r>
      <w:r w:rsidRPr="003131F2">
        <w:rPr>
          <w:rFonts w:ascii="Century Gothic" w:hAnsi="Century Gothic"/>
          <w:noProof/>
          <w:sz w:val="24"/>
          <w:szCs w:val="24"/>
        </w:rPr>
        <w:t>TORO ISOTRONIC è unico e innovativo anche in questo: le sue linee accattivanti e dal design ricercato richiamano sistemi orientati al dinamismo che lo contraddistinguono dagli altri erpici rotanti di MASCHIO GASPARDO.</w:t>
      </w:r>
    </w:p>
    <w:p w14:paraId="3C5B43D8" w14:textId="77777777" w:rsidR="00FB6D93" w:rsidRDefault="00FB6D93" w:rsidP="00FB6D93">
      <w:pPr>
        <w:spacing w:after="0" w:line="360" w:lineRule="auto"/>
        <w:jc w:val="both"/>
        <w:rPr>
          <w:rFonts w:ascii="Century Gothic" w:hAnsi="Century Gothic" w:cs="Segoe UI"/>
          <w:color w:val="000000" w:themeColor="text1"/>
          <w:sz w:val="24"/>
          <w:szCs w:val="24"/>
          <w:shd w:val="clear" w:color="auto" w:fill="FFFFFF"/>
        </w:rPr>
      </w:pPr>
      <w:r w:rsidRPr="00A865BE">
        <w:rPr>
          <w:rFonts w:ascii="Century Gothic" w:hAnsi="Century Gothic"/>
          <w:noProof/>
          <w:sz w:val="24"/>
          <w:szCs w:val="24"/>
        </w:rPr>
        <w:t xml:space="preserve">Nel segmento della lavorazione del terreno, MASCHIO </w:t>
      </w:r>
      <w:r w:rsidRPr="004E3B3D">
        <w:rPr>
          <w:rFonts w:ascii="Century Gothic" w:hAnsi="Century Gothic" w:cs="Segoe UI"/>
          <w:color w:val="000000" w:themeColor="text1"/>
          <w:sz w:val="24"/>
          <w:szCs w:val="24"/>
          <w:shd w:val="clear" w:color="auto" w:fill="FFFFFF"/>
        </w:rPr>
        <w:t>GASPARDO offre molteplici soluzioni frutto della lunga esperienza nel settore, con una gamma di attrezzature caratterizzate da grande resistenza, elevata versatilità e facilità d’uso.</w:t>
      </w:r>
      <w:r>
        <w:rPr>
          <w:rFonts w:ascii="Century Gothic" w:hAnsi="Century Gothic" w:cs="Segoe UI"/>
          <w:color w:val="000000" w:themeColor="text1"/>
          <w:sz w:val="24"/>
          <w:szCs w:val="24"/>
          <w:shd w:val="clear" w:color="auto" w:fill="FFFFFF"/>
        </w:rPr>
        <w:t xml:space="preserve"> L’attenzione ai dettagli e le continue</w:t>
      </w:r>
      <w:r w:rsidRPr="00182467">
        <w:rPr>
          <w:rFonts w:ascii="Century Gothic" w:hAnsi="Century Gothic" w:cs="Segoe UI"/>
          <w:color w:val="000000" w:themeColor="text1"/>
          <w:sz w:val="24"/>
          <w:szCs w:val="24"/>
          <w:shd w:val="clear" w:color="auto" w:fill="FFFFFF"/>
        </w:rPr>
        <w:t xml:space="preserve"> innovazioni confermano la competenza tecnica del gruppo MASCHIO GASPARDO e la volontà di continuare a migliorare sempre i propri modelli. </w:t>
      </w:r>
    </w:p>
    <w:p w14:paraId="14469A8D" w14:textId="77777777" w:rsidR="00FB6D93" w:rsidRDefault="00FB6D93" w:rsidP="00FB6D93">
      <w:pPr>
        <w:spacing w:after="0" w:line="360" w:lineRule="auto"/>
        <w:jc w:val="both"/>
        <w:rPr>
          <w:rFonts w:ascii="Century Gothic" w:hAnsi="Century Gothic" w:cs="Segoe UI"/>
          <w:color w:val="000000" w:themeColor="text1"/>
          <w:sz w:val="24"/>
          <w:szCs w:val="24"/>
          <w:shd w:val="clear" w:color="auto" w:fill="FFFFFF"/>
        </w:rPr>
      </w:pPr>
    </w:p>
    <w:p w14:paraId="73A3C7F8" w14:textId="77777777" w:rsidR="005859FA" w:rsidRPr="00C010AF" w:rsidRDefault="00FB6D93" w:rsidP="00FB6D93">
      <w:pPr>
        <w:spacing w:after="0" w:line="360" w:lineRule="auto"/>
        <w:jc w:val="both"/>
        <w:rPr>
          <w:rFonts w:ascii="Century Gothic" w:hAnsi="Century Gothic" w:cs="Segoe UI"/>
          <w:color w:val="000000" w:themeColor="text1"/>
          <w:sz w:val="24"/>
          <w:szCs w:val="24"/>
          <w:shd w:val="clear" w:color="auto" w:fill="FFFFFF"/>
        </w:rPr>
      </w:pPr>
      <w:r w:rsidRPr="00D40E91">
        <w:rPr>
          <w:rFonts w:ascii="Century Gothic" w:hAnsi="Century Gothic" w:cs="Segoe UI"/>
          <w:noProof/>
          <w:color w:val="000000" w:themeColor="text1"/>
          <w:sz w:val="24"/>
          <w:szCs w:val="24"/>
          <w:shd w:val="clear" w:color="auto" w:fill="FFFFFF"/>
          <w:lang w:eastAsia="it-IT"/>
        </w:rPr>
        <w:drawing>
          <wp:inline distT="0" distB="0" distL="0" distR="0" wp14:anchorId="7DE7E3D3" wp14:editId="441C055F">
            <wp:extent cx="5942269" cy="2619375"/>
            <wp:effectExtent l="0" t="0" r="1905" b="0"/>
            <wp:docPr id="5" name="Picture 5" descr="\\10.10.32.102\032_dati\MKT\FOTO-immagini\tmp\DJI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32.102\032_dati\MKT\FOTO-immagini\tmp\DJI_004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07" b="27262"/>
                    <a:stretch/>
                  </pic:blipFill>
                  <pic:spPr bwMode="auto">
                    <a:xfrm>
                      <a:off x="0" y="0"/>
                      <a:ext cx="5943600" cy="2619962"/>
                    </a:xfrm>
                    <a:prstGeom prst="rect">
                      <a:avLst/>
                    </a:prstGeom>
                    <a:noFill/>
                    <a:ln>
                      <a:noFill/>
                    </a:ln>
                    <a:extLst>
                      <a:ext uri="{53640926-AAD7-44D8-BBD7-CCE9431645EC}">
                        <a14:shadowObscured xmlns:a14="http://schemas.microsoft.com/office/drawing/2010/main"/>
                      </a:ext>
                    </a:extLst>
                  </pic:spPr>
                </pic:pic>
              </a:graphicData>
            </a:graphic>
          </wp:inline>
        </w:drawing>
      </w:r>
    </w:p>
    <w:p w14:paraId="6D3B7080" w14:textId="77777777" w:rsidR="00FB6D93" w:rsidRPr="009C6D2A" w:rsidRDefault="00FB6D93" w:rsidP="00FB6D93">
      <w:pPr>
        <w:spacing w:after="0" w:line="360" w:lineRule="auto"/>
        <w:jc w:val="both"/>
        <w:rPr>
          <w:rFonts w:ascii="Century Gothic" w:hAnsi="Century Gothic" w:cs="Segoe UI"/>
          <w:b/>
          <w:color w:val="000000" w:themeColor="text1"/>
          <w:sz w:val="24"/>
          <w:szCs w:val="24"/>
          <w:shd w:val="clear" w:color="auto" w:fill="FFFFFF"/>
        </w:rPr>
      </w:pPr>
    </w:p>
    <w:tbl>
      <w:tblPr>
        <w:tblpPr w:leftFromText="205" w:rightFromText="205" w:bottomFromText="140" w:vertAnchor="text" w:tblpXSpec="center"/>
        <w:tblW w:w="9500" w:type="dxa"/>
        <w:tblCellMar>
          <w:left w:w="0" w:type="dxa"/>
          <w:right w:w="0" w:type="dxa"/>
        </w:tblCellMar>
        <w:tblLook w:val="04A0" w:firstRow="1" w:lastRow="0" w:firstColumn="1" w:lastColumn="0" w:noHBand="0" w:noVBand="1"/>
      </w:tblPr>
      <w:tblGrid>
        <w:gridCol w:w="1812"/>
        <w:gridCol w:w="1440"/>
        <w:gridCol w:w="1484"/>
        <w:gridCol w:w="1736"/>
        <w:gridCol w:w="1171"/>
        <w:gridCol w:w="1857"/>
      </w:tblGrid>
      <w:tr w:rsidR="00FB6D93" w14:paraId="44EE554D" w14:textId="77777777" w:rsidTr="00A865BE">
        <w:trPr>
          <w:trHeight w:val="1271"/>
        </w:trPr>
        <w:tc>
          <w:tcPr>
            <w:tcW w:w="1812"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1C57BEA3" w14:textId="77777777" w:rsidR="00FB6D93" w:rsidRPr="00B70A66" w:rsidRDefault="00FB6D93" w:rsidP="00B70A66">
            <w:pPr>
              <w:spacing w:after="0" w:line="240" w:lineRule="auto"/>
              <w:jc w:val="center"/>
              <w:rPr>
                <w:rFonts w:ascii="Century Gothic" w:hAnsi="Century Gothic"/>
                <w:b/>
                <w:sz w:val="24"/>
                <w:szCs w:val="24"/>
              </w:rPr>
            </w:pPr>
            <w:r w:rsidRPr="00B70A66">
              <w:rPr>
                <w:rFonts w:ascii="Century Gothic" w:hAnsi="Century Gothic"/>
                <w:b/>
                <w:sz w:val="24"/>
                <w:szCs w:val="24"/>
              </w:rPr>
              <w:t>TORO ISOTRONIC</w:t>
            </w:r>
          </w:p>
        </w:tc>
        <w:tc>
          <w:tcPr>
            <w:tcW w:w="1440"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6D39287D" w14:textId="77777777" w:rsidR="00FB6D93" w:rsidRPr="00B70A66" w:rsidRDefault="00FB6D93" w:rsidP="00B70A66">
            <w:pPr>
              <w:spacing w:after="0" w:line="240" w:lineRule="auto"/>
              <w:jc w:val="center"/>
              <w:rPr>
                <w:rFonts w:ascii="Century Gothic" w:hAnsi="Century Gothic"/>
                <w:sz w:val="24"/>
                <w:szCs w:val="24"/>
              </w:rPr>
            </w:pPr>
            <w:r w:rsidRPr="00B70A66">
              <w:rPr>
                <w:rFonts w:ascii="Century Gothic" w:hAnsi="Century Gothic"/>
                <w:sz w:val="24"/>
                <w:szCs w:val="24"/>
              </w:rPr>
              <w:t>POTENZA RICHIESTA (CV)</w:t>
            </w:r>
          </w:p>
        </w:tc>
        <w:tc>
          <w:tcPr>
            <w:tcW w:w="1484"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44D322DE" w14:textId="77777777" w:rsidR="00FB6D93" w:rsidRPr="00B70A66" w:rsidRDefault="00FB6D93" w:rsidP="00B70A66">
            <w:pPr>
              <w:spacing w:after="0" w:line="240" w:lineRule="auto"/>
              <w:jc w:val="center"/>
              <w:rPr>
                <w:rFonts w:ascii="Century Gothic" w:hAnsi="Century Gothic"/>
                <w:sz w:val="24"/>
                <w:szCs w:val="24"/>
              </w:rPr>
            </w:pPr>
            <w:r w:rsidRPr="00B70A66">
              <w:rPr>
                <w:rFonts w:ascii="Century Gothic" w:hAnsi="Century Gothic"/>
                <w:sz w:val="24"/>
                <w:szCs w:val="24"/>
              </w:rPr>
              <w:t>LARGHEZZA DI LAVORO (m)</w:t>
            </w:r>
          </w:p>
        </w:tc>
        <w:tc>
          <w:tcPr>
            <w:tcW w:w="1736"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72ED885F" w14:textId="77777777" w:rsidR="00FB6D93" w:rsidRPr="00B70A66" w:rsidRDefault="00FB6D93" w:rsidP="00B70A66">
            <w:pPr>
              <w:spacing w:after="0" w:line="240" w:lineRule="auto"/>
              <w:jc w:val="center"/>
              <w:rPr>
                <w:rFonts w:ascii="Century Gothic" w:hAnsi="Century Gothic"/>
                <w:sz w:val="24"/>
                <w:szCs w:val="24"/>
              </w:rPr>
            </w:pPr>
            <w:r w:rsidRPr="00B70A66">
              <w:rPr>
                <w:rFonts w:ascii="Century Gothic" w:hAnsi="Century Gothic"/>
                <w:sz w:val="24"/>
                <w:szCs w:val="24"/>
              </w:rPr>
              <w:t>PROFONDIT</w:t>
            </w:r>
            <w:r w:rsidR="00710450" w:rsidRPr="00B70A66">
              <w:rPr>
                <w:rFonts w:ascii="Century Gothic" w:hAnsi="Century Gothic"/>
                <w:sz w:val="24"/>
                <w:szCs w:val="24"/>
              </w:rPr>
              <w:t>À</w:t>
            </w:r>
            <w:r w:rsidRPr="00B70A66">
              <w:rPr>
                <w:rFonts w:ascii="Century Gothic" w:hAnsi="Century Gothic"/>
                <w:sz w:val="24"/>
                <w:szCs w:val="24"/>
              </w:rPr>
              <w:t xml:space="preserve"> MAX</w:t>
            </w:r>
          </w:p>
          <w:p w14:paraId="1D9589AB" w14:textId="77777777" w:rsidR="00FB6D93" w:rsidRPr="00B70A66" w:rsidRDefault="00FB6D93" w:rsidP="00B70A66">
            <w:pPr>
              <w:spacing w:after="0" w:line="240" w:lineRule="auto"/>
              <w:jc w:val="center"/>
              <w:rPr>
                <w:rFonts w:ascii="Century Gothic" w:hAnsi="Century Gothic"/>
                <w:sz w:val="24"/>
                <w:szCs w:val="24"/>
              </w:rPr>
            </w:pPr>
            <w:r w:rsidRPr="00B70A66">
              <w:rPr>
                <w:rFonts w:ascii="Century Gothic" w:hAnsi="Century Gothic"/>
                <w:sz w:val="24"/>
                <w:szCs w:val="24"/>
              </w:rPr>
              <w:t>(cm)</w:t>
            </w:r>
          </w:p>
        </w:tc>
        <w:tc>
          <w:tcPr>
            <w:tcW w:w="1171"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0CCF20FE" w14:textId="77777777" w:rsidR="00FB6D93" w:rsidRPr="00B70A66" w:rsidRDefault="00FB6D93" w:rsidP="00B70A66">
            <w:pPr>
              <w:spacing w:after="0" w:line="240" w:lineRule="auto"/>
              <w:jc w:val="center"/>
              <w:rPr>
                <w:rFonts w:ascii="Century Gothic" w:hAnsi="Century Gothic"/>
                <w:sz w:val="24"/>
                <w:szCs w:val="24"/>
              </w:rPr>
            </w:pPr>
            <w:r w:rsidRPr="00B70A66">
              <w:rPr>
                <w:rFonts w:ascii="Century Gothic" w:hAnsi="Century Gothic"/>
                <w:sz w:val="24"/>
                <w:szCs w:val="24"/>
              </w:rPr>
              <w:t>COLTELLI</w:t>
            </w:r>
          </w:p>
          <w:p w14:paraId="013168C6" w14:textId="77777777" w:rsidR="00FB6D93" w:rsidRPr="00B70A66" w:rsidRDefault="00FB6D93" w:rsidP="00B70A66">
            <w:pPr>
              <w:spacing w:after="0" w:line="240" w:lineRule="auto"/>
              <w:jc w:val="center"/>
              <w:rPr>
                <w:rFonts w:ascii="Century Gothic" w:hAnsi="Century Gothic"/>
                <w:sz w:val="24"/>
                <w:szCs w:val="24"/>
              </w:rPr>
            </w:pPr>
            <w:r w:rsidRPr="00B70A66">
              <w:rPr>
                <w:rFonts w:ascii="Century Gothic" w:hAnsi="Century Gothic"/>
                <w:sz w:val="24"/>
                <w:szCs w:val="24"/>
              </w:rPr>
              <w:t>(n°)</w:t>
            </w:r>
          </w:p>
        </w:tc>
        <w:tc>
          <w:tcPr>
            <w:tcW w:w="1857"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5F8D25C1" w14:textId="77777777" w:rsidR="00FB6D93" w:rsidRPr="00B70A66" w:rsidRDefault="00FB6D93" w:rsidP="00B70A66">
            <w:pPr>
              <w:spacing w:after="0" w:line="240" w:lineRule="auto"/>
              <w:jc w:val="center"/>
              <w:rPr>
                <w:rFonts w:ascii="Century Gothic" w:hAnsi="Century Gothic"/>
                <w:sz w:val="24"/>
                <w:szCs w:val="24"/>
              </w:rPr>
            </w:pPr>
            <w:r w:rsidRPr="00B70A66">
              <w:rPr>
                <w:rFonts w:ascii="Century Gothic" w:hAnsi="Century Gothic"/>
                <w:sz w:val="24"/>
                <w:szCs w:val="24"/>
              </w:rPr>
              <w:t>PESO (kg)*</w:t>
            </w:r>
          </w:p>
        </w:tc>
      </w:tr>
      <w:tr w:rsidR="00FB6D93" w14:paraId="61A364FC" w14:textId="77777777" w:rsidTr="00A865BE">
        <w:trPr>
          <w:trHeight w:val="270"/>
        </w:trPr>
        <w:tc>
          <w:tcPr>
            <w:tcW w:w="18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4B3767" w14:textId="77777777" w:rsidR="00FB6D93" w:rsidRDefault="00FB6D93" w:rsidP="00A865BE">
            <w:pPr>
              <w:spacing w:line="276" w:lineRule="auto"/>
              <w:jc w:val="center"/>
              <w:rPr>
                <w:rFonts w:ascii="Century Gothic" w:eastAsia="Calibri" w:hAnsi="Century Gothic"/>
                <w:b/>
                <w:bCs/>
                <w:color w:val="000000"/>
                <w:sz w:val="24"/>
                <w:lang w:eastAsia="it-IT"/>
              </w:rPr>
            </w:pPr>
            <w:r>
              <w:rPr>
                <w:rFonts w:ascii="Century Gothic" w:eastAsia="Calibri" w:hAnsi="Century Gothic"/>
                <w:b/>
                <w:bCs/>
                <w:color w:val="000000"/>
                <w:sz w:val="24"/>
                <w:lang w:eastAsia="it-IT"/>
              </w:rPr>
              <w:t>5000</w:t>
            </w:r>
          </w:p>
        </w:tc>
        <w:tc>
          <w:tcPr>
            <w:tcW w:w="1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992863"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160-400</w:t>
            </w:r>
          </w:p>
        </w:tc>
        <w:tc>
          <w:tcPr>
            <w:tcW w:w="14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4AF19C2"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5</w:t>
            </w:r>
          </w:p>
        </w:tc>
        <w:tc>
          <w:tcPr>
            <w:tcW w:w="17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7BFF5D"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28</w:t>
            </w:r>
          </w:p>
        </w:tc>
        <w:tc>
          <w:tcPr>
            <w:tcW w:w="11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009575"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40</w:t>
            </w:r>
          </w:p>
        </w:tc>
        <w:tc>
          <w:tcPr>
            <w:tcW w:w="18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72A150"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4.354</w:t>
            </w:r>
          </w:p>
        </w:tc>
      </w:tr>
      <w:tr w:rsidR="00FB6D93" w14:paraId="0AC51AFB" w14:textId="77777777" w:rsidTr="00A865BE">
        <w:trPr>
          <w:trHeight w:val="270"/>
        </w:trPr>
        <w:tc>
          <w:tcPr>
            <w:tcW w:w="18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65F92D" w14:textId="77777777" w:rsidR="00FB6D93" w:rsidRDefault="00FB6D93" w:rsidP="00A865BE">
            <w:pPr>
              <w:spacing w:line="276" w:lineRule="auto"/>
              <w:jc w:val="center"/>
              <w:rPr>
                <w:rFonts w:ascii="Century Gothic" w:eastAsia="Calibri" w:hAnsi="Century Gothic"/>
                <w:b/>
                <w:bCs/>
                <w:color w:val="000000"/>
                <w:sz w:val="24"/>
                <w:lang w:eastAsia="it-IT"/>
              </w:rPr>
            </w:pPr>
            <w:r>
              <w:rPr>
                <w:rFonts w:ascii="Century Gothic" w:eastAsia="Calibri" w:hAnsi="Century Gothic"/>
                <w:b/>
                <w:bCs/>
                <w:color w:val="000000"/>
                <w:sz w:val="24"/>
                <w:lang w:eastAsia="it-IT"/>
              </w:rPr>
              <w:t>6000</w:t>
            </w:r>
          </w:p>
        </w:tc>
        <w:tc>
          <w:tcPr>
            <w:tcW w:w="1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15272F"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180-400</w:t>
            </w:r>
          </w:p>
        </w:tc>
        <w:tc>
          <w:tcPr>
            <w:tcW w:w="14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D2F3C"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6</w:t>
            </w:r>
          </w:p>
        </w:tc>
        <w:tc>
          <w:tcPr>
            <w:tcW w:w="17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59DFA0"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28</w:t>
            </w:r>
          </w:p>
        </w:tc>
        <w:tc>
          <w:tcPr>
            <w:tcW w:w="11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E4B3E5"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48</w:t>
            </w:r>
          </w:p>
        </w:tc>
        <w:tc>
          <w:tcPr>
            <w:tcW w:w="18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AD64FEC"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4.732</w:t>
            </w:r>
          </w:p>
        </w:tc>
      </w:tr>
      <w:tr w:rsidR="00FB6D93" w14:paraId="399DE4F2" w14:textId="77777777" w:rsidTr="00A865BE">
        <w:trPr>
          <w:trHeight w:val="270"/>
        </w:trPr>
        <w:tc>
          <w:tcPr>
            <w:tcW w:w="18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A8C79B" w14:textId="77777777" w:rsidR="00FB6D93" w:rsidRDefault="00FB6D93" w:rsidP="00A865BE">
            <w:pPr>
              <w:spacing w:line="276" w:lineRule="auto"/>
              <w:jc w:val="center"/>
              <w:rPr>
                <w:rFonts w:ascii="Century Gothic" w:eastAsia="Calibri" w:hAnsi="Century Gothic"/>
                <w:b/>
                <w:bCs/>
                <w:color w:val="000000"/>
                <w:sz w:val="24"/>
                <w:lang w:eastAsia="it-IT"/>
              </w:rPr>
            </w:pPr>
            <w:r>
              <w:rPr>
                <w:rFonts w:ascii="Century Gothic" w:eastAsia="Calibri" w:hAnsi="Century Gothic"/>
                <w:b/>
                <w:bCs/>
                <w:color w:val="000000"/>
                <w:sz w:val="24"/>
                <w:lang w:eastAsia="it-IT"/>
              </w:rPr>
              <w:t>7000</w:t>
            </w:r>
          </w:p>
        </w:tc>
        <w:tc>
          <w:tcPr>
            <w:tcW w:w="14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3FE5688"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250-400</w:t>
            </w:r>
          </w:p>
        </w:tc>
        <w:tc>
          <w:tcPr>
            <w:tcW w:w="14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4A7559"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7</w:t>
            </w:r>
          </w:p>
        </w:tc>
        <w:tc>
          <w:tcPr>
            <w:tcW w:w="17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84BE49"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28</w:t>
            </w:r>
          </w:p>
        </w:tc>
        <w:tc>
          <w:tcPr>
            <w:tcW w:w="117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84C006"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56</w:t>
            </w:r>
          </w:p>
        </w:tc>
        <w:tc>
          <w:tcPr>
            <w:tcW w:w="185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8C7874A" w14:textId="77777777" w:rsidR="00FB6D93" w:rsidRDefault="00FB6D93"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5.085</w:t>
            </w:r>
          </w:p>
        </w:tc>
      </w:tr>
    </w:tbl>
    <w:p w14:paraId="7964E131" w14:textId="77777777" w:rsidR="00FB6D93" w:rsidRPr="005373A3" w:rsidRDefault="00FB6D93" w:rsidP="00FB6D93">
      <w:pPr>
        <w:spacing w:after="0" w:line="360" w:lineRule="auto"/>
        <w:jc w:val="right"/>
        <w:rPr>
          <w:rFonts w:ascii="Century Gothic" w:hAnsi="Century Gothic" w:cs="Segoe UI"/>
          <w:color w:val="000000" w:themeColor="text1"/>
          <w:sz w:val="24"/>
          <w:szCs w:val="24"/>
          <w:shd w:val="clear" w:color="auto" w:fill="FFFFFF"/>
        </w:rPr>
      </w:pPr>
      <w:r w:rsidRPr="005373A3">
        <w:rPr>
          <w:rFonts w:ascii="Century Gothic" w:hAnsi="Century Gothic" w:cs="Segoe UI"/>
          <w:color w:val="000000" w:themeColor="text1"/>
          <w:sz w:val="24"/>
          <w:szCs w:val="24"/>
          <w:shd w:val="clear" w:color="auto" w:fill="FFFFFF"/>
        </w:rPr>
        <w:t xml:space="preserve">*versione con rullo PACKER </w:t>
      </w:r>
      <w:r w:rsidRPr="005373A3">
        <w:rPr>
          <w:rFonts w:ascii="Ebrima" w:hAnsi="Ebrima" w:cs="Ebrima"/>
          <w:color w:val="000000" w:themeColor="text1"/>
          <w:sz w:val="24"/>
          <w:szCs w:val="24"/>
          <w:shd w:val="clear" w:color="auto" w:fill="FFFFFF"/>
        </w:rPr>
        <w:t>ⵁ</w:t>
      </w:r>
      <w:r w:rsidRPr="005373A3">
        <w:rPr>
          <w:rFonts w:ascii="Century Gothic" w:hAnsi="Century Gothic" w:cs="Segoe UI"/>
          <w:color w:val="000000" w:themeColor="text1"/>
          <w:sz w:val="24"/>
          <w:szCs w:val="24"/>
          <w:shd w:val="clear" w:color="auto" w:fill="FFFFFF"/>
        </w:rPr>
        <w:t>550</w:t>
      </w:r>
    </w:p>
    <w:p w14:paraId="2E20075E" w14:textId="77777777" w:rsidR="00413C27" w:rsidRPr="009A404F" w:rsidRDefault="00413C27" w:rsidP="009A404F">
      <w:pPr>
        <w:spacing w:after="0"/>
        <w:jc w:val="both"/>
        <w:rPr>
          <w:rFonts w:ascii="Century Gothic" w:hAnsi="Century Gothic" w:cstheme="minorHAnsi"/>
          <w:b/>
          <w:bCs/>
          <w:sz w:val="24"/>
          <w:szCs w:val="24"/>
        </w:rPr>
      </w:pPr>
      <w:r w:rsidRPr="009A404F">
        <w:rPr>
          <w:rFonts w:ascii="Century Gothic" w:hAnsi="Century Gothic" w:cstheme="minorHAnsi"/>
          <w:b/>
          <w:bCs/>
          <w:sz w:val="24"/>
          <w:szCs w:val="24"/>
        </w:rPr>
        <w:lastRenderedPageBreak/>
        <w:t xml:space="preserve">SEMINATRICE DI PRECISIONE AD ALTA VELOCITÀ: CHRONO 500 CON TELAIO AD ALI PIEGHEVOLI VERTICALI E FLOTTANTI. </w:t>
      </w:r>
    </w:p>
    <w:p w14:paraId="1DC770A6" w14:textId="77777777" w:rsidR="009A404F" w:rsidRPr="009A404F" w:rsidRDefault="009A404F" w:rsidP="009A404F">
      <w:pPr>
        <w:spacing w:after="0"/>
        <w:jc w:val="both"/>
        <w:rPr>
          <w:rFonts w:ascii="Century Gothic" w:hAnsi="Century Gothic" w:cstheme="minorHAnsi"/>
          <w:b/>
          <w:bCs/>
          <w:sz w:val="24"/>
          <w:szCs w:val="24"/>
        </w:rPr>
      </w:pPr>
    </w:p>
    <w:p w14:paraId="07395F6F" w14:textId="77777777" w:rsidR="00413C27" w:rsidRDefault="00413C27" w:rsidP="009A404F">
      <w:pPr>
        <w:spacing w:after="0"/>
        <w:jc w:val="both"/>
        <w:rPr>
          <w:rFonts w:ascii="Century Gothic" w:hAnsi="Century Gothic" w:cstheme="minorHAnsi"/>
          <w:b/>
          <w:bCs/>
          <w:sz w:val="24"/>
          <w:szCs w:val="24"/>
        </w:rPr>
      </w:pPr>
      <w:r w:rsidRPr="009A404F">
        <w:rPr>
          <w:rFonts w:ascii="Century Gothic" w:hAnsi="Century Gothic" w:cstheme="minorHAnsi"/>
          <w:b/>
          <w:bCs/>
          <w:sz w:val="24"/>
          <w:szCs w:val="24"/>
        </w:rPr>
        <w:t>Precision Farming ai massimi livelli con il nuovo spandiconcime ad azionamento elettrico e grande versatilità</w:t>
      </w:r>
      <w:r w:rsidR="00095E47" w:rsidRPr="009A404F">
        <w:rPr>
          <w:rFonts w:ascii="Century Gothic" w:hAnsi="Century Gothic" w:cstheme="minorHAnsi"/>
          <w:b/>
          <w:bCs/>
          <w:sz w:val="24"/>
          <w:szCs w:val="24"/>
        </w:rPr>
        <w:t>,</w:t>
      </w:r>
      <w:r w:rsidRPr="009A404F">
        <w:rPr>
          <w:rFonts w:ascii="Century Gothic" w:hAnsi="Century Gothic" w:cstheme="minorHAnsi"/>
          <w:b/>
          <w:bCs/>
          <w:sz w:val="24"/>
          <w:szCs w:val="24"/>
        </w:rPr>
        <w:t xml:space="preserve"> grazie al telaio ad ali pieghevoli disponibile anche nella versione trasformabile da 8 e da 12 file.</w:t>
      </w:r>
    </w:p>
    <w:p w14:paraId="3F0ED19B" w14:textId="77777777" w:rsidR="009A404F" w:rsidRPr="009A404F" w:rsidRDefault="009A404F" w:rsidP="009A404F">
      <w:pPr>
        <w:spacing w:after="0"/>
        <w:jc w:val="both"/>
        <w:rPr>
          <w:rFonts w:ascii="Century Gothic" w:hAnsi="Century Gothic" w:cstheme="minorHAnsi"/>
          <w:b/>
          <w:bCs/>
          <w:sz w:val="24"/>
          <w:szCs w:val="24"/>
        </w:rPr>
      </w:pPr>
    </w:p>
    <w:p w14:paraId="368C0E90" w14:textId="77777777" w:rsidR="00413C27" w:rsidRPr="00FA7A4C" w:rsidRDefault="00413C27" w:rsidP="00413C27">
      <w:pPr>
        <w:spacing w:after="0" w:line="360" w:lineRule="auto"/>
        <w:jc w:val="both"/>
        <w:rPr>
          <w:rFonts w:ascii="Century Gothic" w:hAnsi="Century Gothic"/>
          <w:b/>
          <w:sz w:val="24"/>
          <w:szCs w:val="24"/>
        </w:rPr>
      </w:pPr>
      <w:r w:rsidRPr="00BA7570">
        <w:rPr>
          <w:rFonts w:ascii="Century Gothic" w:hAnsi="Century Gothic"/>
          <w:noProof/>
          <w:sz w:val="24"/>
          <w:szCs w:val="24"/>
          <w:lang w:eastAsia="it-IT"/>
        </w:rPr>
        <w:drawing>
          <wp:anchor distT="0" distB="0" distL="114300" distR="114300" simplePos="0" relativeHeight="251727872" behindDoc="0" locked="0" layoutInCell="1" allowOverlap="1" wp14:anchorId="0206E0C3" wp14:editId="5CE944BF">
            <wp:simplePos x="0" y="0"/>
            <wp:positionH relativeFrom="column">
              <wp:posOffset>0</wp:posOffset>
            </wp:positionH>
            <wp:positionV relativeFrom="paragraph">
              <wp:posOffset>-1147</wp:posOffset>
            </wp:positionV>
            <wp:extent cx="3452155" cy="2558955"/>
            <wp:effectExtent l="0" t="0" r="0" b="0"/>
            <wp:wrapThrough wrapText="bothSides">
              <wp:wrapPolygon edited="0">
                <wp:start x="0" y="0"/>
                <wp:lineTo x="0" y="21391"/>
                <wp:lineTo x="21457" y="21391"/>
                <wp:lineTo x="21457" y="0"/>
                <wp:lineTo x="0" y="0"/>
              </wp:wrapPolygon>
            </wp:wrapThrough>
            <wp:docPr id="6" name="Picture 6" descr="\\10.10.32.102\MAS_Dati\MKT\FOTO-immagini\PRODOTTO\GASPARDO\SEMINATRICI DI PRECISIONE\CHRONO ELEMENTO DI SEMINA\CHRONO\RENDER ALLUMINIO\Elemento CHRONO ok conluc ALLUMI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32.102\MAS_Dati\MKT\FOTO-immagini\PRODOTTO\GASPARDO\SEMINATRICI DI PRECISIONE\CHRONO ELEMENTO DI SEMINA\CHRONO\RENDER ALLUMINIO\Elemento CHRONO ok conluc ALLUMINI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32" t="24832" r="18168" b="10936"/>
                    <a:stretch/>
                  </pic:blipFill>
                  <pic:spPr bwMode="auto">
                    <a:xfrm>
                      <a:off x="0" y="0"/>
                      <a:ext cx="3452155" cy="255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7A4C">
        <w:rPr>
          <w:rFonts w:ascii="Century Gothic" w:hAnsi="Century Gothic"/>
          <w:b/>
          <w:sz w:val="24"/>
          <w:szCs w:val="24"/>
        </w:rPr>
        <w:t>MASCHIO GASPARDO</w:t>
      </w:r>
      <w:r w:rsidRPr="00FA7A4C">
        <w:rPr>
          <w:rFonts w:ascii="Century Gothic" w:hAnsi="Century Gothic"/>
          <w:sz w:val="24"/>
          <w:szCs w:val="24"/>
        </w:rPr>
        <w:t xml:space="preserve"> </w:t>
      </w:r>
      <w:r>
        <w:rPr>
          <w:rFonts w:ascii="Century Gothic" w:hAnsi="Century Gothic"/>
          <w:sz w:val="24"/>
          <w:szCs w:val="24"/>
        </w:rPr>
        <w:t xml:space="preserve">arricchisce la famiglia delle seminatrici ad alta velocità con il modello </w:t>
      </w:r>
      <w:r w:rsidRPr="00963994">
        <w:rPr>
          <w:rFonts w:ascii="Century Gothic" w:hAnsi="Century Gothic"/>
          <w:b/>
          <w:sz w:val="24"/>
          <w:szCs w:val="24"/>
        </w:rPr>
        <w:t>CHRONO 500</w:t>
      </w:r>
      <w:r>
        <w:rPr>
          <w:rFonts w:ascii="Century Gothic" w:hAnsi="Century Gothic"/>
          <w:sz w:val="24"/>
          <w:szCs w:val="24"/>
        </w:rPr>
        <w:t>.</w:t>
      </w:r>
    </w:p>
    <w:p w14:paraId="36176954" w14:textId="77777777" w:rsidR="00413C27" w:rsidRPr="00FA7A4C" w:rsidRDefault="00413C27" w:rsidP="00413C27">
      <w:pPr>
        <w:spacing w:after="0" w:line="360" w:lineRule="auto"/>
        <w:jc w:val="both"/>
        <w:rPr>
          <w:rFonts w:ascii="Century Gothic" w:hAnsi="Century Gothic"/>
          <w:sz w:val="24"/>
          <w:szCs w:val="24"/>
        </w:rPr>
      </w:pPr>
      <w:r>
        <w:rPr>
          <w:rFonts w:ascii="Century Gothic" w:hAnsi="Century Gothic"/>
          <w:sz w:val="24"/>
          <w:szCs w:val="24"/>
        </w:rPr>
        <w:t>E</w:t>
      </w:r>
      <w:r w:rsidRPr="00FA7A4C">
        <w:rPr>
          <w:rFonts w:ascii="Century Gothic" w:hAnsi="Century Gothic"/>
          <w:sz w:val="24"/>
          <w:szCs w:val="24"/>
        </w:rPr>
        <w:t>quip</w:t>
      </w:r>
      <w:r>
        <w:rPr>
          <w:rFonts w:ascii="Century Gothic" w:hAnsi="Century Gothic"/>
          <w:sz w:val="24"/>
          <w:szCs w:val="24"/>
        </w:rPr>
        <w:t xml:space="preserve">aggiata con un’unità di semina </w:t>
      </w:r>
      <w:r w:rsidRPr="00FA7A4C">
        <w:rPr>
          <w:rFonts w:ascii="Century Gothic" w:hAnsi="Century Gothic"/>
          <w:sz w:val="24"/>
          <w:szCs w:val="24"/>
        </w:rPr>
        <w:t>a </w:t>
      </w:r>
      <w:r w:rsidRPr="00FA7A4C">
        <w:rPr>
          <w:rFonts w:ascii="Century Gothic" w:hAnsi="Century Gothic"/>
          <w:bCs/>
          <w:sz w:val="24"/>
          <w:szCs w:val="24"/>
        </w:rPr>
        <w:t xml:space="preserve">trasmissione </w:t>
      </w:r>
      <w:r>
        <w:rPr>
          <w:rFonts w:ascii="Century Gothic" w:hAnsi="Century Gothic"/>
          <w:bCs/>
          <w:sz w:val="24"/>
          <w:szCs w:val="24"/>
        </w:rPr>
        <w:t>elettrica e</w:t>
      </w:r>
      <w:r w:rsidRPr="00FA7A4C">
        <w:rPr>
          <w:rFonts w:ascii="Century Gothic" w:hAnsi="Century Gothic"/>
          <w:bCs/>
          <w:sz w:val="24"/>
          <w:szCs w:val="24"/>
        </w:rPr>
        <w:t xml:space="preserve"> un esclusivo sistema di trasporto pneumatico del seme</w:t>
      </w:r>
      <w:r>
        <w:rPr>
          <w:rFonts w:ascii="Century Gothic" w:hAnsi="Century Gothic"/>
          <w:bCs/>
          <w:sz w:val="24"/>
          <w:szCs w:val="24"/>
        </w:rPr>
        <w:t xml:space="preserve">, </w:t>
      </w:r>
      <w:r w:rsidRPr="00963994">
        <w:rPr>
          <w:rFonts w:ascii="Century Gothic" w:hAnsi="Century Gothic"/>
          <w:b/>
          <w:bCs/>
          <w:sz w:val="24"/>
          <w:szCs w:val="24"/>
        </w:rPr>
        <w:t>CHRONO 500</w:t>
      </w:r>
      <w:r w:rsidRPr="00FA7A4C">
        <w:rPr>
          <w:rFonts w:ascii="Century Gothic" w:hAnsi="Century Gothic"/>
          <w:sz w:val="24"/>
          <w:szCs w:val="24"/>
        </w:rPr>
        <w:t> permett</w:t>
      </w:r>
      <w:r>
        <w:rPr>
          <w:rFonts w:ascii="Century Gothic" w:hAnsi="Century Gothic"/>
          <w:sz w:val="24"/>
          <w:szCs w:val="24"/>
        </w:rPr>
        <w:t>e</w:t>
      </w:r>
      <w:r w:rsidRPr="00FA7A4C">
        <w:rPr>
          <w:rFonts w:ascii="Century Gothic" w:hAnsi="Century Gothic"/>
          <w:sz w:val="24"/>
          <w:szCs w:val="24"/>
        </w:rPr>
        <w:t xml:space="preserve"> di </w:t>
      </w:r>
      <w:r>
        <w:rPr>
          <w:rFonts w:ascii="Century Gothic" w:hAnsi="Century Gothic"/>
          <w:bCs/>
          <w:sz w:val="24"/>
          <w:szCs w:val="24"/>
        </w:rPr>
        <w:t>operare ad</w:t>
      </w:r>
      <w:r w:rsidRPr="00FA7A4C">
        <w:rPr>
          <w:rFonts w:ascii="Century Gothic" w:hAnsi="Century Gothic"/>
          <w:bCs/>
          <w:sz w:val="24"/>
          <w:szCs w:val="24"/>
        </w:rPr>
        <w:t xml:space="preserve"> una velocità di 15 km/h</w:t>
      </w:r>
      <w:r>
        <w:rPr>
          <w:rFonts w:ascii="Century Gothic" w:hAnsi="Century Gothic"/>
          <w:bCs/>
          <w:sz w:val="24"/>
          <w:szCs w:val="24"/>
        </w:rPr>
        <w:t xml:space="preserve"> e oltre</w:t>
      </w:r>
      <w:r w:rsidRPr="00FA7A4C">
        <w:rPr>
          <w:rFonts w:ascii="Century Gothic" w:hAnsi="Century Gothic"/>
          <w:sz w:val="24"/>
          <w:szCs w:val="24"/>
        </w:rPr>
        <w:t>, con</w:t>
      </w:r>
      <w:r>
        <w:rPr>
          <w:rFonts w:ascii="Century Gothic" w:hAnsi="Century Gothic"/>
          <w:sz w:val="24"/>
          <w:szCs w:val="24"/>
        </w:rPr>
        <w:t xml:space="preserve"> uno standard di precisione garantito </w:t>
      </w:r>
      <w:r w:rsidRPr="00325F22">
        <w:rPr>
          <w:rFonts w:ascii="Century Gothic" w:hAnsi="Century Gothic"/>
          <w:sz w:val="24"/>
          <w:szCs w:val="24"/>
        </w:rPr>
        <w:t>secondo</w:t>
      </w:r>
      <w:r w:rsidR="00973166">
        <w:rPr>
          <w:rFonts w:ascii="Century Gothic" w:hAnsi="Century Gothic"/>
          <w:sz w:val="24"/>
          <w:szCs w:val="24"/>
        </w:rPr>
        <w:t xml:space="preserve"> lo standard</w:t>
      </w:r>
      <w:r w:rsidRPr="00325F22">
        <w:rPr>
          <w:rFonts w:ascii="Century Gothic" w:hAnsi="Century Gothic"/>
          <w:sz w:val="24"/>
          <w:szCs w:val="24"/>
        </w:rPr>
        <w:t xml:space="preserve"> ISO</w:t>
      </w:r>
      <w:r>
        <w:rPr>
          <w:rFonts w:ascii="Century Gothic" w:hAnsi="Century Gothic"/>
          <w:sz w:val="24"/>
          <w:szCs w:val="24"/>
        </w:rPr>
        <w:t xml:space="preserve"> </w:t>
      </w:r>
      <w:r w:rsidRPr="00325F22">
        <w:rPr>
          <w:rFonts w:ascii="Century Gothic" w:hAnsi="Century Gothic"/>
          <w:sz w:val="24"/>
          <w:szCs w:val="24"/>
        </w:rPr>
        <w:t>7256/1</w:t>
      </w:r>
      <w:r>
        <w:rPr>
          <w:rFonts w:ascii="Century Gothic" w:hAnsi="Century Gothic"/>
          <w:sz w:val="24"/>
          <w:szCs w:val="24"/>
        </w:rPr>
        <w:t>.</w:t>
      </w:r>
    </w:p>
    <w:p w14:paraId="3B308C24" w14:textId="77777777" w:rsidR="00413C27" w:rsidRDefault="00413C27" w:rsidP="00413C27">
      <w:pPr>
        <w:spacing w:after="0" w:line="360" w:lineRule="auto"/>
        <w:jc w:val="both"/>
        <w:rPr>
          <w:rFonts w:ascii="Century Gothic" w:hAnsi="Century Gothic"/>
          <w:sz w:val="24"/>
          <w:szCs w:val="24"/>
        </w:rPr>
      </w:pPr>
      <w:r>
        <w:rPr>
          <w:rFonts w:ascii="Century Gothic" w:hAnsi="Century Gothic"/>
          <w:sz w:val="24"/>
          <w:szCs w:val="24"/>
        </w:rPr>
        <w:t>La gamma di seminatrici CHRONO</w:t>
      </w:r>
      <w:r w:rsidRPr="00FA7A4C">
        <w:rPr>
          <w:rFonts w:ascii="Century Gothic" w:hAnsi="Century Gothic"/>
          <w:sz w:val="24"/>
          <w:szCs w:val="24"/>
        </w:rPr>
        <w:t xml:space="preserve"> </w:t>
      </w:r>
      <w:r>
        <w:rPr>
          <w:rFonts w:ascii="Century Gothic" w:hAnsi="Century Gothic"/>
          <w:sz w:val="24"/>
          <w:szCs w:val="24"/>
        </w:rPr>
        <w:t>arricchisce</w:t>
      </w:r>
      <w:r w:rsidRPr="00FA7A4C">
        <w:rPr>
          <w:rFonts w:ascii="Century Gothic" w:hAnsi="Century Gothic"/>
          <w:sz w:val="24"/>
          <w:szCs w:val="24"/>
        </w:rPr>
        <w:t xml:space="preserve"> l</w:t>
      </w:r>
      <w:r w:rsidR="00095E47">
        <w:rPr>
          <w:rFonts w:ascii="Century Gothic" w:hAnsi="Century Gothic"/>
          <w:sz w:val="24"/>
          <w:szCs w:val="24"/>
        </w:rPr>
        <w:t xml:space="preserve">e numerose </w:t>
      </w:r>
      <w:r w:rsidRPr="00FA7A4C">
        <w:rPr>
          <w:rFonts w:ascii="Century Gothic" w:hAnsi="Century Gothic"/>
          <w:sz w:val="24"/>
          <w:szCs w:val="24"/>
        </w:rPr>
        <w:t xml:space="preserve">soluzioni </w:t>
      </w:r>
      <w:r>
        <w:rPr>
          <w:rFonts w:ascii="Century Gothic" w:hAnsi="Century Gothic"/>
          <w:sz w:val="24"/>
          <w:szCs w:val="24"/>
        </w:rPr>
        <w:t xml:space="preserve">già proposte </w:t>
      </w:r>
      <w:r w:rsidRPr="00FA7A4C">
        <w:rPr>
          <w:rFonts w:ascii="Century Gothic" w:hAnsi="Century Gothic"/>
          <w:sz w:val="24"/>
          <w:szCs w:val="24"/>
        </w:rPr>
        <w:t xml:space="preserve">da </w:t>
      </w:r>
      <w:r w:rsidRPr="00FA7A4C">
        <w:rPr>
          <w:rFonts w:ascii="Century Gothic" w:hAnsi="Century Gothic"/>
          <w:b/>
          <w:sz w:val="24"/>
          <w:szCs w:val="24"/>
        </w:rPr>
        <w:t>GASPARDO</w:t>
      </w:r>
      <w:r>
        <w:rPr>
          <w:rFonts w:ascii="Century Gothic" w:hAnsi="Century Gothic"/>
          <w:sz w:val="24"/>
          <w:szCs w:val="24"/>
        </w:rPr>
        <w:t xml:space="preserve"> per quanto riguarda la semina di precisione.</w:t>
      </w:r>
    </w:p>
    <w:p w14:paraId="507D05A3" w14:textId="77777777" w:rsidR="00413C27" w:rsidRPr="00FA7A4C" w:rsidRDefault="00413C27" w:rsidP="00413C27">
      <w:pPr>
        <w:spacing w:after="0" w:line="360" w:lineRule="auto"/>
        <w:jc w:val="both"/>
        <w:rPr>
          <w:rFonts w:ascii="Century Gothic" w:hAnsi="Century Gothic"/>
          <w:sz w:val="24"/>
          <w:szCs w:val="24"/>
        </w:rPr>
      </w:pPr>
      <w:r>
        <w:rPr>
          <w:rFonts w:ascii="Century Gothic" w:hAnsi="Century Gothic"/>
          <w:sz w:val="24"/>
          <w:szCs w:val="24"/>
        </w:rPr>
        <w:t xml:space="preserve">Con </w:t>
      </w:r>
      <w:r w:rsidRPr="00FA7A4C">
        <w:rPr>
          <w:rFonts w:ascii="Century Gothic" w:hAnsi="Century Gothic"/>
          <w:sz w:val="24"/>
          <w:szCs w:val="24"/>
        </w:rPr>
        <w:t>CHRONO</w:t>
      </w:r>
      <w:r>
        <w:rPr>
          <w:rFonts w:ascii="Century Gothic" w:hAnsi="Century Gothic"/>
          <w:sz w:val="24"/>
          <w:szCs w:val="24"/>
        </w:rPr>
        <w:t xml:space="preserve"> si </w:t>
      </w:r>
      <w:r w:rsidRPr="00FA7A4C">
        <w:rPr>
          <w:rFonts w:ascii="Century Gothic" w:hAnsi="Century Gothic"/>
          <w:sz w:val="24"/>
          <w:szCs w:val="24"/>
        </w:rPr>
        <w:t xml:space="preserve">può lavorare in </w:t>
      </w:r>
      <w:r>
        <w:rPr>
          <w:rFonts w:ascii="Century Gothic" w:hAnsi="Century Gothic"/>
          <w:sz w:val="24"/>
          <w:szCs w:val="24"/>
        </w:rPr>
        <w:t>moltissime</w:t>
      </w:r>
      <w:r w:rsidRPr="00FA7A4C">
        <w:rPr>
          <w:rFonts w:ascii="Century Gothic" w:hAnsi="Century Gothic"/>
          <w:sz w:val="24"/>
          <w:szCs w:val="24"/>
        </w:rPr>
        <w:t xml:space="preserve"> condizioni</w:t>
      </w:r>
      <w:r>
        <w:rPr>
          <w:rFonts w:ascii="Century Gothic" w:hAnsi="Century Gothic"/>
          <w:sz w:val="24"/>
          <w:szCs w:val="24"/>
        </w:rPr>
        <w:t xml:space="preserve"> differenti</w:t>
      </w:r>
      <w:r w:rsidRPr="00FA7A4C">
        <w:rPr>
          <w:rFonts w:ascii="Century Gothic" w:hAnsi="Century Gothic"/>
          <w:sz w:val="24"/>
          <w:szCs w:val="24"/>
        </w:rPr>
        <w:t>: d</w:t>
      </w:r>
      <w:r>
        <w:rPr>
          <w:rFonts w:ascii="Century Gothic" w:hAnsi="Century Gothic"/>
          <w:sz w:val="24"/>
          <w:szCs w:val="24"/>
        </w:rPr>
        <w:t xml:space="preserve">alla lavorazione </w:t>
      </w:r>
      <w:r w:rsidRPr="00FA7A4C">
        <w:rPr>
          <w:rFonts w:ascii="Century Gothic" w:hAnsi="Century Gothic"/>
          <w:sz w:val="24"/>
          <w:szCs w:val="24"/>
        </w:rPr>
        <w:t xml:space="preserve">convenzionale alla minima lavorazione </w:t>
      </w:r>
      <w:r>
        <w:rPr>
          <w:rFonts w:ascii="Century Gothic" w:hAnsi="Century Gothic"/>
          <w:sz w:val="24"/>
          <w:szCs w:val="24"/>
        </w:rPr>
        <w:t>fino alla semina diretta</w:t>
      </w:r>
      <w:r w:rsidR="00973166">
        <w:rPr>
          <w:rFonts w:ascii="Century Gothic" w:hAnsi="Century Gothic"/>
          <w:sz w:val="24"/>
          <w:szCs w:val="24"/>
        </w:rPr>
        <w:t>. V</w:t>
      </w:r>
      <w:r>
        <w:rPr>
          <w:rFonts w:ascii="Century Gothic" w:hAnsi="Century Gothic"/>
          <w:sz w:val="24"/>
          <w:szCs w:val="24"/>
        </w:rPr>
        <w:t>iene</w:t>
      </w:r>
      <w:r w:rsidRPr="00FA7A4C">
        <w:rPr>
          <w:rFonts w:ascii="Century Gothic" w:hAnsi="Century Gothic"/>
          <w:sz w:val="24"/>
          <w:szCs w:val="24"/>
        </w:rPr>
        <w:t xml:space="preserve"> sempre</w:t>
      </w:r>
      <w:r>
        <w:rPr>
          <w:rFonts w:ascii="Century Gothic" w:hAnsi="Century Gothic"/>
          <w:sz w:val="24"/>
          <w:szCs w:val="24"/>
        </w:rPr>
        <w:t xml:space="preserve"> garantita</w:t>
      </w:r>
      <w:r w:rsidRPr="00FA7A4C">
        <w:rPr>
          <w:rFonts w:ascii="Century Gothic" w:hAnsi="Century Gothic"/>
          <w:sz w:val="24"/>
          <w:szCs w:val="24"/>
        </w:rPr>
        <w:t xml:space="preserve"> </w:t>
      </w:r>
      <w:r>
        <w:rPr>
          <w:rFonts w:ascii="Century Gothic" w:hAnsi="Century Gothic"/>
          <w:sz w:val="24"/>
          <w:szCs w:val="24"/>
        </w:rPr>
        <w:t>un’elevata precisione di deposizione del seme, i</w:t>
      </w:r>
      <w:r w:rsidRPr="00FA7A4C">
        <w:rPr>
          <w:rFonts w:ascii="Century Gothic" w:hAnsi="Century Gothic"/>
          <w:sz w:val="24"/>
          <w:szCs w:val="24"/>
        </w:rPr>
        <w:t>ndipendentemen</w:t>
      </w:r>
      <w:r>
        <w:rPr>
          <w:rFonts w:ascii="Century Gothic" w:hAnsi="Century Gothic"/>
          <w:sz w:val="24"/>
          <w:szCs w:val="24"/>
        </w:rPr>
        <w:t>te dalla dimensione dello stesso</w:t>
      </w:r>
      <w:r w:rsidRPr="00FA7A4C">
        <w:rPr>
          <w:rFonts w:ascii="Century Gothic" w:hAnsi="Century Gothic"/>
          <w:sz w:val="24"/>
          <w:szCs w:val="24"/>
        </w:rPr>
        <w:t>.</w:t>
      </w:r>
    </w:p>
    <w:p w14:paraId="674E1FC5" w14:textId="77777777" w:rsidR="00413C27" w:rsidRDefault="00413C27" w:rsidP="00413C27">
      <w:pPr>
        <w:spacing w:after="0" w:line="360" w:lineRule="auto"/>
        <w:jc w:val="both"/>
        <w:rPr>
          <w:rFonts w:ascii="Century Gothic" w:hAnsi="Century Gothic"/>
          <w:sz w:val="24"/>
          <w:szCs w:val="24"/>
        </w:rPr>
      </w:pPr>
      <w:r w:rsidRPr="00082B38">
        <w:rPr>
          <w:rFonts w:ascii="Century Gothic" w:hAnsi="Century Gothic"/>
          <w:b/>
          <w:sz w:val="24"/>
          <w:szCs w:val="24"/>
        </w:rPr>
        <w:t>CHRONO 500</w:t>
      </w:r>
      <w:r>
        <w:rPr>
          <w:rFonts w:ascii="Century Gothic" w:hAnsi="Century Gothic"/>
          <w:sz w:val="24"/>
          <w:szCs w:val="24"/>
        </w:rPr>
        <w:t xml:space="preserve"> è equipaggiata con</w:t>
      </w:r>
      <w:r w:rsidRPr="00FA7A4C">
        <w:rPr>
          <w:rFonts w:ascii="Century Gothic" w:hAnsi="Century Gothic"/>
          <w:sz w:val="24"/>
          <w:szCs w:val="24"/>
        </w:rPr>
        <w:t xml:space="preserve"> sistema </w:t>
      </w:r>
      <w:r>
        <w:rPr>
          <w:rFonts w:ascii="Century Gothic" w:hAnsi="Century Gothic"/>
          <w:sz w:val="24"/>
          <w:szCs w:val="24"/>
        </w:rPr>
        <w:t xml:space="preserve">di comunicazione </w:t>
      </w:r>
      <w:r w:rsidRPr="00FA7A4C">
        <w:rPr>
          <w:rFonts w:ascii="Century Gothic" w:hAnsi="Century Gothic"/>
          <w:sz w:val="24"/>
          <w:szCs w:val="24"/>
        </w:rPr>
        <w:t>ISOBUS</w:t>
      </w:r>
      <w:r>
        <w:rPr>
          <w:rFonts w:ascii="Century Gothic" w:hAnsi="Century Gothic"/>
          <w:sz w:val="24"/>
          <w:szCs w:val="24"/>
        </w:rPr>
        <w:t>, il protocollo universale che</w:t>
      </w:r>
      <w:r w:rsidRPr="00FA7A4C">
        <w:rPr>
          <w:rFonts w:ascii="Century Gothic" w:hAnsi="Century Gothic"/>
          <w:sz w:val="24"/>
          <w:szCs w:val="24"/>
        </w:rPr>
        <w:t xml:space="preserve"> permette un</w:t>
      </w:r>
      <w:r>
        <w:rPr>
          <w:rFonts w:ascii="Century Gothic" w:hAnsi="Century Gothic"/>
          <w:sz w:val="24"/>
          <w:szCs w:val="24"/>
        </w:rPr>
        <w:t>a</w:t>
      </w:r>
      <w:r w:rsidRPr="00FA7A4C">
        <w:rPr>
          <w:rFonts w:ascii="Century Gothic" w:hAnsi="Century Gothic"/>
          <w:sz w:val="24"/>
          <w:szCs w:val="24"/>
        </w:rPr>
        <w:t xml:space="preserve"> semplice connessione</w:t>
      </w:r>
      <w:r>
        <w:rPr>
          <w:rFonts w:ascii="Century Gothic" w:hAnsi="Century Gothic"/>
          <w:sz w:val="24"/>
          <w:szCs w:val="24"/>
        </w:rPr>
        <w:t xml:space="preserve"> dell’attrezzatura</w:t>
      </w:r>
      <w:r w:rsidRPr="00FA7A4C">
        <w:rPr>
          <w:rFonts w:ascii="Century Gothic" w:hAnsi="Century Gothic"/>
          <w:sz w:val="24"/>
          <w:szCs w:val="24"/>
        </w:rPr>
        <w:t xml:space="preserve"> a qualsiasi trattore ISOBUS</w:t>
      </w:r>
      <w:r>
        <w:rPr>
          <w:rFonts w:ascii="Century Gothic" w:hAnsi="Century Gothic"/>
          <w:sz w:val="24"/>
          <w:szCs w:val="24"/>
        </w:rPr>
        <w:t>,</w:t>
      </w:r>
      <w:r w:rsidRPr="00FA7A4C">
        <w:rPr>
          <w:rFonts w:ascii="Century Gothic" w:hAnsi="Century Gothic"/>
          <w:sz w:val="24"/>
          <w:szCs w:val="24"/>
        </w:rPr>
        <w:t xml:space="preserve"> garantendo così</w:t>
      </w:r>
      <w:r>
        <w:rPr>
          <w:rFonts w:ascii="Century Gothic" w:hAnsi="Century Gothic"/>
          <w:sz w:val="24"/>
          <w:szCs w:val="24"/>
        </w:rPr>
        <w:t xml:space="preserve"> il controllo e la regolazione dei parametri di semina, il monitoraggio e l’analisi delle performance dell’attrezzatura (anche da remoto) uniti a semplicità e comodità di utilizzo.</w:t>
      </w:r>
    </w:p>
    <w:p w14:paraId="3B25B570" w14:textId="77777777" w:rsidR="00413C27" w:rsidRPr="00FA7A4C" w:rsidRDefault="00413C27" w:rsidP="00413C27">
      <w:pPr>
        <w:spacing w:after="0" w:line="360" w:lineRule="auto"/>
        <w:jc w:val="both"/>
        <w:rPr>
          <w:rFonts w:ascii="Century Gothic" w:hAnsi="Century Gothic"/>
          <w:sz w:val="24"/>
          <w:szCs w:val="24"/>
        </w:rPr>
      </w:pPr>
      <w:r w:rsidRPr="00082B38">
        <w:rPr>
          <w:rFonts w:ascii="Century Gothic" w:hAnsi="Century Gothic"/>
          <w:b/>
          <w:sz w:val="24"/>
          <w:szCs w:val="24"/>
        </w:rPr>
        <w:t>CHRONO 500</w:t>
      </w:r>
      <w:r>
        <w:rPr>
          <w:rFonts w:ascii="Century Gothic" w:hAnsi="Century Gothic"/>
          <w:sz w:val="24"/>
          <w:szCs w:val="24"/>
        </w:rPr>
        <w:t xml:space="preserve"> applica a pieno le funzionalità dell’Agricoltura di Precisione: la dose variabile e il controllo delle unità di semina consentono all’operatore di gestire al meglio gli input produttivi in funzione delle mappe di prescrizione caricate per la massima resa e profitto finale. L’esportazione dei dati di lavoro </w:t>
      </w:r>
      <w:r>
        <w:rPr>
          <w:rFonts w:ascii="Century Gothic" w:hAnsi="Century Gothic"/>
          <w:sz w:val="24"/>
          <w:szCs w:val="24"/>
        </w:rPr>
        <w:lastRenderedPageBreak/>
        <w:t>consente un’analisi da remoto dettagliata anche dopo la semina per programmare le strategie agronomiche future.</w:t>
      </w:r>
    </w:p>
    <w:p w14:paraId="30AE609B" w14:textId="77777777" w:rsidR="00413C27" w:rsidRDefault="00413C27" w:rsidP="00413C27">
      <w:pPr>
        <w:spacing w:after="0" w:line="360" w:lineRule="auto"/>
        <w:jc w:val="both"/>
        <w:rPr>
          <w:rFonts w:ascii="Century Gothic" w:hAnsi="Century Gothic"/>
          <w:sz w:val="24"/>
          <w:szCs w:val="24"/>
        </w:rPr>
      </w:pPr>
      <w:r w:rsidRPr="00FA7A4C">
        <w:rPr>
          <w:rFonts w:ascii="Century Gothic" w:hAnsi="Century Gothic"/>
          <w:sz w:val="24"/>
          <w:szCs w:val="24"/>
        </w:rPr>
        <w:t xml:space="preserve">Il sistema di trasporto pneumatico regolabile </w:t>
      </w:r>
      <w:r>
        <w:rPr>
          <w:rFonts w:ascii="Century Gothic" w:hAnsi="Century Gothic"/>
          <w:sz w:val="24"/>
          <w:szCs w:val="24"/>
        </w:rPr>
        <w:t>accompagna</w:t>
      </w:r>
      <w:r w:rsidRPr="00FA7A4C">
        <w:rPr>
          <w:rFonts w:ascii="Century Gothic" w:hAnsi="Century Gothic"/>
          <w:sz w:val="24"/>
          <w:szCs w:val="24"/>
        </w:rPr>
        <w:t xml:space="preserve"> i semi dal sistema di distribuzione </w:t>
      </w:r>
      <w:r>
        <w:rPr>
          <w:rFonts w:ascii="Century Gothic" w:hAnsi="Century Gothic"/>
          <w:sz w:val="24"/>
          <w:szCs w:val="24"/>
        </w:rPr>
        <w:t xml:space="preserve">direttamente </w:t>
      </w:r>
      <w:r w:rsidRPr="00FA7A4C">
        <w:rPr>
          <w:rFonts w:ascii="Century Gothic" w:hAnsi="Century Gothic"/>
          <w:sz w:val="24"/>
          <w:szCs w:val="24"/>
        </w:rPr>
        <w:t xml:space="preserve">al solco di semina senza </w:t>
      </w:r>
      <w:r>
        <w:rPr>
          <w:rFonts w:ascii="Century Gothic" w:hAnsi="Century Gothic"/>
          <w:sz w:val="24"/>
          <w:szCs w:val="24"/>
        </w:rPr>
        <w:t>rimbalzi contro</w:t>
      </w:r>
      <w:r w:rsidRPr="00FA7A4C">
        <w:rPr>
          <w:rFonts w:ascii="Century Gothic" w:hAnsi="Century Gothic"/>
          <w:sz w:val="24"/>
          <w:szCs w:val="24"/>
        </w:rPr>
        <w:t xml:space="preserve"> </w:t>
      </w:r>
      <w:r>
        <w:rPr>
          <w:rFonts w:ascii="Century Gothic" w:hAnsi="Century Gothic"/>
          <w:sz w:val="24"/>
          <w:szCs w:val="24"/>
        </w:rPr>
        <w:t>il tubo</w:t>
      </w:r>
      <w:r w:rsidRPr="00FA7A4C">
        <w:rPr>
          <w:rFonts w:ascii="Century Gothic" w:hAnsi="Century Gothic"/>
          <w:sz w:val="24"/>
          <w:szCs w:val="24"/>
        </w:rPr>
        <w:t xml:space="preserve"> di semina. </w:t>
      </w:r>
    </w:p>
    <w:p w14:paraId="2CBCE8C3" w14:textId="77777777" w:rsidR="00413C27" w:rsidRPr="00FA7A4C" w:rsidRDefault="00413C27" w:rsidP="00413C27">
      <w:pPr>
        <w:spacing w:after="0" w:line="360" w:lineRule="auto"/>
        <w:jc w:val="both"/>
        <w:rPr>
          <w:rFonts w:ascii="Century Gothic" w:hAnsi="Century Gothic"/>
          <w:sz w:val="24"/>
          <w:szCs w:val="24"/>
        </w:rPr>
      </w:pPr>
      <w:r>
        <w:rPr>
          <w:rFonts w:ascii="Century Gothic" w:hAnsi="Century Gothic"/>
          <w:sz w:val="24"/>
          <w:szCs w:val="24"/>
        </w:rPr>
        <w:t>Sono presenti d</w:t>
      </w:r>
      <w:r w:rsidRPr="00CF45D5">
        <w:rPr>
          <w:rFonts w:ascii="Century Gothic" w:hAnsi="Century Gothic"/>
          <w:sz w:val="24"/>
          <w:szCs w:val="24"/>
        </w:rPr>
        <w:t>ue sistemi indipendenti</w:t>
      </w:r>
      <w:r>
        <w:rPr>
          <w:rFonts w:ascii="Century Gothic" w:hAnsi="Century Gothic"/>
          <w:sz w:val="24"/>
          <w:szCs w:val="24"/>
        </w:rPr>
        <w:t>: il primo</w:t>
      </w:r>
      <w:r w:rsidRPr="00CF45D5">
        <w:rPr>
          <w:rFonts w:ascii="Century Gothic" w:hAnsi="Century Gothic"/>
          <w:sz w:val="24"/>
          <w:szCs w:val="24"/>
        </w:rPr>
        <w:t xml:space="preserve"> gestisc</w:t>
      </w:r>
      <w:r>
        <w:rPr>
          <w:rFonts w:ascii="Century Gothic" w:hAnsi="Century Gothic"/>
          <w:sz w:val="24"/>
          <w:szCs w:val="24"/>
        </w:rPr>
        <w:t>e</w:t>
      </w:r>
      <w:r w:rsidRPr="00CF45D5">
        <w:rPr>
          <w:rFonts w:ascii="Century Gothic" w:hAnsi="Century Gothic"/>
          <w:sz w:val="24"/>
          <w:szCs w:val="24"/>
        </w:rPr>
        <w:t xml:space="preserve"> </w:t>
      </w:r>
      <w:r>
        <w:rPr>
          <w:rFonts w:ascii="Century Gothic" w:hAnsi="Century Gothic"/>
          <w:sz w:val="24"/>
          <w:szCs w:val="24"/>
        </w:rPr>
        <w:t>la depressione</w:t>
      </w:r>
      <w:r w:rsidRPr="00CF45D5">
        <w:rPr>
          <w:rFonts w:ascii="Century Gothic" w:hAnsi="Century Gothic"/>
          <w:sz w:val="24"/>
          <w:szCs w:val="24"/>
        </w:rPr>
        <w:t xml:space="preserve"> </w:t>
      </w:r>
      <w:r>
        <w:rPr>
          <w:rFonts w:ascii="Century Gothic" w:hAnsi="Century Gothic"/>
          <w:sz w:val="24"/>
          <w:szCs w:val="24"/>
        </w:rPr>
        <w:t xml:space="preserve">del dosatore </w:t>
      </w:r>
      <w:r w:rsidRPr="00CF45D5">
        <w:rPr>
          <w:rFonts w:ascii="Century Gothic" w:hAnsi="Century Gothic"/>
          <w:sz w:val="24"/>
          <w:szCs w:val="24"/>
        </w:rPr>
        <w:t>p</w:t>
      </w:r>
      <w:r>
        <w:rPr>
          <w:rFonts w:ascii="Century Gothic" w:hAnsi="Century Gothic"/>
          <w:sz w:val="24"/>
          <w:szCs w:val="24"/>
        </w:rPr>
        <w:t>er la selezione dei semi,</w:t>
      </w:r>
      <w:r w:rsidRPr="00CF45D5">
        <w:rPr>
          <w:rFonts w:ascii="Century Gothic" w:hAnsi="Century Gothic"/>
          <w:sz w:val="24"/>
          <w:szCs w:val="24"/>
        </w:rPr>
        <w:t xml:space="preserve"> </w:t>
      </w:r>
      <w:r>
        <w:rPr>
          <w:rFonts w:ascii="Century Gothic" w:hAnsi="Century Gothic"/>
          <w:sz w:val="24"/>
          <w:szCs w:val="24"/>
        </w:rPr>
        <w:t xml:space="preserve">il secondo è costituito da </w:t>
      </w:r>
      <w:r w:rsidRPr="00CF45D5">
        <w:rPr>
          <w:rFonts w:ascii="Century Gothic" w:hAnsi="Century Gothic"/>
          <w:sz w:val="24"/>
          <w:szCs w:val="24"/>
        </w:rPr>
        <w:t xml:space="preserve">un compressore d'aria </w:t>
      </w:r>
      <w:r>
        <w:rPr>
          <w:rFonts w:ascii="Century Gothic" w:hAnsi="Century Gothic"/>
          <w:sz w:val="24"/>
          <w:szCs w:val="24"/>
        </w:rPr>
        <w:t>che eroga un flusso</w:t>
      </w:r>
      <w:r w:rsidRPr="00CF45D5">
        <w:rPr>
          <w:rFonts w:ascii="Century Gothic" w:hAnsi="Century Gothic"/>
          <w:sz w:val="24"/>
          <w:szCs w:val="24"/>
        </w:rPr>
        <w:t xml:space="preserve"> </w:t>
      </w:r>
      <w:r>
        <w:rPr>
          <w:rFonts w:ascii="Century Gothic" w:hAnsi="Century Gothic"/>
          <w:sz w:val="24"/>
          <w:szCs w:val="24"/>
        </w:rPr>
        <w:t>a pressione variabile per il trasporto dei</w:t>
      </w:r>
      <w:r w:rsidRPr="00CF45D5">
        <w:rPr>
          <w:rFonts w:ascii="Century Gothic" w:hAnsi="Century Gothic"/>
          <w:sz w:val="24"/>
          <w:szCs w:val="24"/>
        </w:rPr>
        <w:t xml:space="preserve"> semi in modo uniforme attraverso il tubo di mandata</w:t>
      </w:r>
      <w:r>
        <w:rPr>
          <w:rFonts w:ascii="Century Gothic" w:hAnsi="Century Gothic"/>
          <w:sz w:val="24"/>
          <w:szCs w:val="24"/>
        </w:rPr>
        <w:t xml:space="preserve"> fino al </w:t>
      </w:r>
      <w:r w:rsidRPr="00CF45D5">
        <w:rPr>
          <w:rFonts w:ascii="Century Gothic" w:hAnsi="Century Gothic"/>
          <w:sz w:val="24"/>
          <w:szCs w:val="24"/>
        </w:rPr>
        <w:t>solco</w:t>
      </w:r>
      <w:r>
        <w:rPr>
          <w:rFonts w:ascii="Century Gothic" w:hAnsi="Century Gothic"/>
          <w:sz w:val="24"/>
          <w:szCs w:val="24"/>
        </w:rPr>
        <w:t xml:space="preserve"> nel terreno</w:t>
      </w:r>
      <w:r w:rsidRPr="00CF45D5">
        <w:rPr>
          <w:rFonts w:ascii="Century Gothic" w:hAnsi="Century Gothic"/>
          <w:sz w:val="24"/>
          <w:szCs w:val="24"/>
        </w:rPr>
        <w:t>.</w:t>
      </w:r>
    </w:p>
    <w:p w14:paraId="663A3B22" w14:textId="77777777" w:rsidR="00413C27" w:rsidRPr="00FA7A4C" w:rsidRDefault="00413C27" w:rsidP="00413C27">
      <w:pPr>
        <w:spacing w:after="0" w:line="360" w:lineRule="auto"/>
        <w:jc w:val="both"/>
        <w:rPr>
          <w:rFonts w:ascii="Century Gothic" w:hAnsi="Century Gothic"/>
          <w:sz w:val="24"/>
          <w:szCs w:val="24"/>
        </w:rPr>
      </w:pPr>
      <w:r w:rsidRPr="00FA7A4C">
        <w:rPr>
          <w:rFonts w:ascii="Century Gothic" w:hAnsi="Century Gothic"/>
          <w:sz w:val="24"/>
          <w:szCs w:val="24"/>
        </w:rPr>
        <w:t xml:space="preserve">Il flusso d’aria che trasporta il seme è </w:t>
      </w:r>
      <w:r>
        <w:rPr>
          <w:rFonts w:ascii="Century Gothic" w:hAnsi="Century Gothic"/>
          <w:sz w:val="24"/>
          <w:szCs w:val="24"/>
        </w:rPr>
        <w:t xml:space="preserve">generato da un </w:t>
      </w:r>
      <w:r w:rsidR="003A01F9">
        <w:rPr>
          <w:rFonts w:ascii="Century Gothic" w:hAnsi="Century Gothic"/>
          <w:sz w:val="24"/>
          <w:szCs w:val="24"/>
        </w:rPr>
        <w:t xml:space="preserve">compressore volumetrico a </w:t>
      </w:r>
      <w:r w:rsidRPr="00FA7A4C">
        <w:rPr>
          <w:rFonts w:ascii="Century Gothic" w:hAnsi="Century Gothic"/>
          <w:sz w:val="24"/>
          <w:szCs w:val="24"/>
        </w:rPr>
        <w:t xml:space="preserve">lobi </w:t>
      </w:r>
      <w:r w:rsidR="00CD5D2B">
        <w:rPr>
          <w:rFonts w:ascii="Century Gothic" w:hAnsi="Century Gothic"/>
          <w:sz w:val="24"/>
          <w:szCs w:val="24"/>
        </w:rPr>
        <w:t>(</w:t>
      </w:r>
      <w:r w:rsidRPr="00FA7A4C">
        <w:rPr>
          <w:rFonts w:ascii="Century Gothic" w:hAnsi="Century Gothic"/>
          <w:sz w:val="24"/>
          <w:szCs w:val="24"/>
        </w:rPr>
        <w:t xml:space="preserve">indipendente dal sistema </w:t>
      </w:r>
      <w:r>
        <w:rPr>
          <w:rFonts w:ascii="Century Gothic" w:hAnsi="Century Gothic"/>
          <w:sz w:val="24"/>
          <w:szCs w:val="24"/>
        </w:rPr>
        <w:t>in depressione</w:t>
      </w:r>
      <w:r w:rsidRPr="00FA7A4C">
        <w:rPr>
          <w:rFonts w:ascii="Century Gothic" w:hAnsi="Century Gothic"/>
          <w:sz w:val="24"/>
          <w:szCs w:val="24"/>
        </w:rPr>
        <w:t xml:space="preserve"> del distributore</w:t>
      </w:r>
      <w:r w:rsidR="00CD5D2B">
        <w:rPr>
          <w:rFonts w:ascii="Century Gothic" w:hAnsi="Century Gothic"/>
          <w:sz w:val="24"/>
          <w:szCs w:val="24"/>
        </w:rPr>
        <w:t>)</w:t>
      </w:r>
      <w:r w:rsidRPr="00FA7A4C">
        <w:rPr>
          <w:rFonts w:ascii="Century Gothic" w:hAnsi="Century Gothic"/>
          <w:sz w:val="24"/>
          <w:szCs w:val="24"/>
        </w:rPr>
        <w:t xml:space="preserve"> </w:t>
      </w:r>
      <w:r>
        <w:rPr>
          <w:rFonts w:ascii="Century Gothic" w:hAnsi="Century Gothic"/>
          <w:sz w:val="24"/>
          <w:szCs w:val="24"/>
        </w:rPr>
        <w:t xml:space="preserve">che </w:t>
      </w:r>
      <w:r w:rsidRPr="00FA7A4C">
        <w:rPr>
          <w:rFonts w:ascii="Century Gothic" w:hAnsi="Century Gothic"/>
          <w:sz w:val="24"/>
          <w:szCs w:val="24"/>
        </w:rPr>
        <w:t xml:space="preserve">può essere regolato secondo la tipologia di seme, </w:t>
      </w:r>
      <w:r>
        <w:rPr>
          <w:rFonts w:ascii="Century Gothic" w:hAnsi="Century Gothic"/>
          <w:sz w:val="24"/>
          <w:szCs w:val="24"/>
        </w:rPr>
        <w:t xml:space="preserve">la </w:t>
      </w:r>
      <w:r w:rsidRPr="00FA7A4C">
        <w:rPr>
          <w:rFonts w:ascii="Century Gothic" w:hAnsi="Century Gothic"/>
          <w:sz w:val="24"/>
          <w:szCs w:val="24"/>
        </w:rPr>
        <w:t xml:space="preserve">velocità di lavoro e </w:t>
      </w:r>
      <w:r>
        <w:rPr>
          <w:rFonts w:ascii="Century Gothic" w:hAnsi="Century Gothic"/>
          <w:sz w:val="24"/>
          <w:szCs w:val="24"/>
        </w:rPr>
        <w:t xml:space="preserve">la </w:t>
      </w:r>
      <w:r w:rsidRPr="00FA7A4C">
        <w:rPr>
          <w:rFonts w:ascii="Century Gothic" w:hAnsi="Century Gothic"/>
          <w:sz w:val="24"/>
          <w:szCs w:val="24"/>
        </w:rPr>
        <w:t>profondità di semina</w:t>
      </w:r>
      <w:r>
        <w:rPr>
          <w:rFonts w:ascii="Century Gothic" w:hAnsi="Century Gothic"/>
          <w:sz w:val="24"/>
          <w:szCs w:val="24"/>
        </w:rPr>
        <w:t xml:space="preserve"> desiderati</w:t>
      </w:r>
      <w:r w:rsidRPr="00FA7A4C">
        <w:rPr>
          <w:rFonts w:ascii="Century Gothic" w:hAnsi="Century Gothic"/>
          <w:sz w:val="24"/>
          <w:szCs w:val="24"/>
        </w:rPr>
        <w:t xml:space="preserve">. </w:t>
      </w:r>
      <w:r>
        <w:rPr>
          <w:rFonts w:ascii="Century Gothic" w:hAnsi="Century Gothic"/>
          <w:sz w:val="24"/>
          <w:szCs w:val="24"/>
        </w:rPr>
        <w:t>Questo</w:t>
      </w:r>
      <w:r w:rsidRPr="00FA7A4C">
        <w:rPr>
          <w:rFonts w:ascii="Century Gothic" w:hAnsi="Century Gothic"/>
          <w:sz w:val="24"/>
          <w:szCs w:val="24"/>
        </w:rPr>
        <w:t xml:space="preserve"> assicura il perfetto posizionamento del seme</w:t>
      </w:r>
      <w:r>
        <w:rPr>
          <w:rFonts w:ascii="Century Gothic" w:hAnsi="Century Gothic"/>
          <w:sz w:val="24"/>
          <w:szCs w:val="24"/>
        </w:rPr>
        <w:t>,</w:t>
      </w:r>
      <w:r w:rsidRPr="00FA7A4C">
        <w:rPr>
          <w:rFonts w:ascii="Century Gothic" w:hAnsi="Century Gothic"/>
          <w:sz w:val="24"/>
          <w:szCs w:val="24"/>
        </w:rPr>
        <w:t xml:space="preserve"> anche quando la velocità di lavoro </w:t>
      </w:r>
      <w:r>
        <w:rPr>
          <w:rFonts w:ascii="Century Gothic" w:hAnsi="Century Gothic"/>
          <w:sz w:val="24"/>
          <w:szCs w:val="24"/>
        </w:rPr>
        <w:t xml:space="preserve">è ridotta </w:t>
      </w:r>
      <w:r w:rsidRPr="00FA7A4C">
        <w:rPr>
          <w:rFonts w:ascii="Century Gothic" w:hAnsi="Century Gothic"/>
          <w:sz w:val="24"/>
          <w:szCs w:val="24"/>
        </w:rPr>
        <w:t>o</w:t>
      </w:r>
      <w:r>
        <w:rPr>
          <w:rFonts w:ascii="Century Gothic" w:hAnsi="Century Gothic"/>
          <w:sz w:val="24"/>
          <w:szCs w:val="24"/>
        </w:rPr>
        <w:t xml:space="preserve"> si utilizzano</w:t>
      </w:r>
      <w:r w:rsidRPr="00FA7A4C">
        <w:rPr>
          <w:rFonts w:ascii="Century Gothic" w:hAnsi="Century Gothic"/>
          <w:sz w:val="24"/>
          <w:szCs w:val="24"/>
        </w:rPr>
        <w:t xml:space="preserve"> semi di piccole dimensioni (il flusso d</w:t>
      </w:r>
      <w:r>
        <w:rPr>
          <w:rFonts w:ascii="Century Gothic" w:hAnsi="Century Gothic"/>
          <w:sz w:val="24"/>
          <w:szCs w:val="24"/>
        </w:rPr>
        <w:t>’</w:t>
      </w:r>
      <w:r w:rsidRPr="00FA7A4C">
        <w:rPr>
          <w:rFonts w:ascii="Century Gothic" w:hAnsi="Century Gothic"/>
          <w:sz w:val="24"/>
          <w:szCs w:val="24"/>
        </w:rPr>
        <w:t xml:space="preserve">aria può essere </w:t>
      </w:r>
      <w:r>
        <w:rPr>
          <w:rFonts w:ascii="Century Gothic" w:hAnsi="Century Gothic"/>
          <w:sz w:val="24"/>
          <w:szCs w:val="24"/>
        </w:rPr>
        <w:t>modificato quando</w:t>
      </w:r>
      <w:r w:rsidRPr="00FA7A4C">
        <w:rPr>
          <w:rFonts w:ascii="Century Gothic" w:hAnsi="Century Gothic"/>
          <w:sz w:val="24"/>
          <w:szCs w:val="24"/>
        </w:rPr>
        <w:t xml:space="preserve"> si semina</w:t>
      </w:r>
      <w:r>
        <w:rPr>
          <w:rFonts w:ascii="Century Gothic" w:hAnsi="Century Gothic"/>
          <w:sz w:val="24"/>
          <w:szCs w:val="24"/>
        </w:rPr>
        <w:t xml:space="preserve"> ad esempio</w:t>
      </w:r>
      <w:r w:rsidRPr="00FA7A4C">
        <w:rPr>
          <w:rFonts w:ascii="Century Gothic" w:hAnsi="Century Gothic"/>
          <w:sz w:val="24"/>
          <w:szCs w:val="24"/>
        </w:rPr>
        <w:t xml:space="preserve"> colza o barbabietola in quanto </w:t>
      </w:r>
      <w:r>
        <w:rPr>
          <w:rFonts w:ascii="Century Gothic" w:hAnsi="Century Gothic"/>
          <w:sz w:val="24"/>
          <w:szCs w:val="24"/>
        </w:rPr>
        <w:t xml:space="preserve">questi semi di dimensioni ridotte </w:t>
      </w:r>
      <w:r w:rsidRPr="00FA7A4C">
        <w:rPr>
          <w:rFonts w:ascii="Century Gothic" w:hAnsi="Century Gothic"/>
          <w:sz w:val="24"/>
          <w:szCs w:val="24"/>
        </w:rPr>
        <w:t>richiedono</w:t>
      </w:r>
      <w:r>
        <w:rPr>
          <w:rFonts w:ascii="Century Gothic" w:hAnsi="Century Gothic"/>
          <w:sz w:val="24"/>
          <w:szCs w:val="24"/>
        </w:rPr>
        <w:t xml:space="preserve"> profondità inferiori</w:t>
      </w:r>
      <w:r w:rsidRPr="00FA7A4C">
        <w:rPr>
          <w:rFonts w:ascii="Century Gothic" w:hAnsi="Century Gothic"/>
          <w:sz w:val="24"/>
          <w:szCs w:val="24"/>
        </w:rPr>
        <w:t>).</w:t>
      </w:r>
    </w:p>
    <w:p w14:paraId="62FB6D54" w14:textId="77777777" w:rsidR="00413C27" w:rsidRPr="00FA7A4C" w:rsidRDefault="00413C27" w:rsidP="00413C27">
      <w:pPr>
        <w:spacing w:after="0" w:line="360" w:lineRule="auto"/>
        <w:jc w:val="both"/>
        <w:rPr>
          <w:rFonts w:ascii="Century Gothic" w:hAnsi="Century Gothic"/>
          <w:sz w:val="24"/>
          <w:szCs w:val="24"/>
        </w:rPr>
      </w:pPr>
      <w:r w:rsidRPr="00FA7A4C">
        <w:rPr>
          <w:rFonts w:ascii="Century Gothic" w:hAnsi="Century Gothic"/>
          <w:sz w:val="24"/>
          <w:szCs w:val="24"/>
        </w:rPr>
        <w:t>L’</w:t>
      </w:r>
      <w:r w:rsidRPr="00FA7A4C">
        <w:rPr>
          <w:rFonts w:ascii="Century Gothic" w:hAnsi="Century Gothic"/>
          <w:bCs/>
          <w:sz w:val="24"/>
          <w:szCs w:val="24"/>
        </w:rPr>
        <w:t>aspirazione</w:t>
      </w:r>
      <w:r w:rsidRPr="00FA7A4C">
        <w:rPr>
          <w:rFonts w:ascii="Century Gothic" w:hAnsi="Century Gothic"/>
          <w:sz w:val="24"/>
          <w:szCs w:val="24"/>
        </w:rPr>
        <w:t> applicata al distributore attraversa i fori del disco di semina </w:t>
      </w:r>
      <w:r>
        <w:rPr>
          <w:rFonts w:ascii="Century Gothic" w:hAnsi="Century Gothic"/>
          <w:sz w:val="24"/>
          <w:szCs w:val="24"/>
        </w:rPr>
        <w:t xml:space="preserve">e </w:t>
      </w:r>
      <w:r w:rsidRPr="00FA7A4C">
        <w:rPr>
          <w:rFonts w:ascii="Century Gothic" w:hAnsi="Century Gothic"/>
          <w:bCs/>
          <w:sz w:val="24"/>
          <w:szCs w:val="24"/>
        </w:rPr>
        <w:t>cattura i semi</w:t>
      </w:r>
      <w:r>
        <w:rPr>
          <w:rFonts w:ascii="Century Gothic" w:hAnsi="Century Gothic"/>
          <w:bCs/>
          <w:sz w:val="24"/>
          <w:szCs w:val="24"/>
        </w:rPr>
        <w:t>;</w:t>
      </w:r>
      <w:r w:rsidRPr="00FA7A4C">
        <w:rPr>
          <w:rFonts w:ascii="Century Gothic" w:hAnsi="Century Gothic"/>
          <w:sz w:val="24"/>
          <w:szCs w:val="24"/>
        </w:rPr>
        <w:t> </w:t>
      </w:r>
      <w:r>
        <w:rPr>
          <w:rFonts w:ascii="Century Gothic" w:hAnsi="Century Gothic"/>
          <w:sz w:val="24"/>
          <w:szCs w:val="24"/>
        </w:rPr>
        <w:t>il</w:t>
      </w:r>
      <w:r w:rsidRPr="00FA7A4C">
        <w:rPr>
          <w:rFonts w:ascii="Century Gothic" w:hAnsi="Century Gothic"/>
          <w:sz w:val="24"/>
          <w:szCs w:val="24"/>
        </w:rPr>
        <w:t xml:space="preserve"> doppio selettore</w:t>
      </w:r>
      <w:r>
        <w:rPr>
          <w:rFonts w:ascii="Century Gothic" w:hAnsi="Century Gothic"/>
          <w:sz w:val="24"/>
          <w:szCs w:val="24"/>
        </w:rPr>
        <w:t xml:space="preserve"> poi assicura che ogni foro trattenga un solo seme</w:t>
      </w:r>
      <w:r w:rsidRPr="00FA7A4C">
        <w:rPr>
          <w:rFonts w:ascii="Century Gothic" w:hAnsi="Century Gothic"/>
          <w:sz w:val="24"/>
          <w:szCs w:val="24"/>
        </w:rPr>
        <w:t>. La </w:t>
      </w:r>
      <w:r w:rsidRPr="00FA7A4C">
        <w:rPr>
          <w:rFonts w:ascii="Century Gothic" w:hAnsi="Century Gothic"/>
          <w:bCs/>
          <w:sz w:val="24"/>
          <w:szCs w:val="24"/>
        </w:rPr>
        <w:t>regolazione micrometrica</w:t>
      </w:r>
      <w:r w:rsidRPr="00FA7A4C">
        <w:rPr>
          <w:rFonts w:ascii="Century Gothic" w:hAnsi="Century Gothic"/>
          <w:sz w:val="24"/>
          <w:szCs w:val="24"/>
        </w:rPr>
        <w:t> del selettore consente di </w:t>
      </w:r>
      <w:r w:rsidRPr="00FA7A4C">
        <w:rPr>
          <w:rFonts w:ascii="Century Gothic" w:hAnsi="Century Gothic"/>
          <w:bCs/>
          <w:sz w:val="24"/>
          <w:szCs w:val="24"/>
        </w:rPr>
        <w:t>adattarsi </w:t>
      </w:r>
      <w:r w:rsidRPr="00FA7A4C">
        <w:rPr>
          <w:rFonts w:ascii="Century Gothic" w:hAnsi="Century Gothic"/>
          <w:sz w:val="24"/>
          <w:szCs w:val="24"/>
        </w:rPr>
        <w:t>ad ogni </w:t>
      </w:r>
      <w:r w:rsidRPr="00FA7A4C">
        <w:rPr>
          <w:rFonts w:ascii="Century Gothic" w:hAnsi="Century Gothic"/>
          <w:bCs/>
          <w:sz w:val="24"/>
          <w:szCs w:val="24"/>
        </w:rPr>
        <w:t>forma e dimensione di seme,</w:t>
      </w:r>
      <w:r w:rsidRPr="00FA7A4C">
        <w:rPr>
          <w:rFonts w:ascii="Century Gothic" w:hAnsi="Century Gothic"/>
          <w:sz w:val="24"/>
          <w:szCs w:val="24"/>
        </w:rPr>
        <w:t> offrendo sempre la </w:t>
      </w:r>
      <w:r w:rsidRPr="00FA7A4C">
        <w:rPr>
          <w:rFonts w:ascii="Century Gothic" w:hAnsi="Century Gothic"/>
          <w:bCs/>
          <w:sz w:val="24"/>
          <w:szCs w:val="24"/>
        </w:rPr>
        <w:t>massima precisione (</w:t>
      </w:r>
      <w:r>
        <w:rPr>
          <w:rFonts w:ascii="Century Gothic" w:hAnsi="Century Gothic"/>
          <w:bCs/>
          <w:sz w:val="24"/>
          <w:szCs w:val="24"/>
        </w:rPr>
        <w:t xml:space="preserve">ad esempio con </w:t>
      </w:r>
      <w:r w:rsidRPr="00FA7A4C">
        <w:rPr>
          <w:rFonts w:ascii="Century Gothic" w:hAnsi="Century Gothic"/>
          <w:bCs/>
          <w:sz w:val="24"/>
          <w:szCs w:val="24"/>
        </w:rPr>
        <w:t>soia, mais</w:t>
      </w:r>
      <w:r>
        <w:rPr>
          <w:rFonts w:ascii="Century Gothic" w:hAnsi="Century Gothic"/>
          <w:bCs/>
          <w:sz w:val="24"/>
          <w:szCs w:val="24"/>
        </w:rPr>
        <w:t>, girasole, colza, barbabietola e</w:t>
      </w:r>
      <w:r w:rsidRPr="00FA7A4C">
        <w:rPr>
          <w:rFonts w:ascii="Century Gothic" w:hAnsi="Century Gothic"/>
          <w:bCs/>
          <w:sz w:val="24"/>
          <w:szCs w:val="24"/>
        </w:rPr>
        <w:t xml:space="preserve"> pisello). </w:t>
      </w:r>
      <w:r>
        <w:rPr>
          <w:rFonts w:ascii="Century Gothic" w:hAnsi="Century Gothic"/>
          <w:sz w:val="24"/>
          <w:szCs w:val="24"/>
        </w:rPr>
        <w:t>L’unità di</w:t>
      </w:r>
      <w:r w:rsidRPr="00FA7A4C">
        <w:rPr>
          <w:rFonts w:ascii="Century Gothic" w:hAnsi="Century Gothic"/>
          <w:sz w:val="24"/>
          <w:szCs w:val="24"/>
        </w:rPr>
        <w:t> </w:t>
      </w:r>
      <w:r>
        <w:rPr>
          <w:rFonts w:ascii="Century Gothic" w:hAnsi="Century Gothic"/>
          <w:bCs/>
          <w:sz w:val="24"/>
          <w:szCs w:val="24"/>
        </w:rPr>
        <w:t>distribuzione</w:t>
      </w:r>
      <w:r w:rsidRPr="00FA7A4C">
        <w:rPr>
          <w:rFonts w:ascii="Century Gothic" w:hAnsi="Century Gothic"/>
          <w:bCs/>
          <w:sz w:val="24"/>
          <w:szCs w:val="24"/>
        </w:rPr>
        <w:t> </w:t>
      </w:r>
      <w:r>
        <w:rPr>
          <w:rFonts w:ascii="Century Gothic" w:hAnsi="Century Gothic"/>
          <w:sz w:val="24"/>
          <w:szCs w:val="24"/>
        </w:rPr>
        <w:t>è stata progettata</w:t>
      </w:r>
      <w:r w:rsidRPr="00FA7A4C">
        <w:rPr>
          <w:rFonts w:ascii="Century Gothic" w:hAnsi="Century Gothic"/>
          <w:sz w:val="24"/>
          <w:szCs w:val="24"/>
        </w:rPr>
        <w:t xml:space="preserve"> per </w:t>
      </w:r>
      <w:r w:rsidRPr="00FA7A4C">
        <w:rPr>
          <w:rFonts w:ascii="Century Gothic" w:hAnsi="Century Gothic"/>
          <w:bCs/>
          <w:sz w:val="24"/>
          <w:szCs w:val="24"/>
        </w:rPr>
        <w:t>ridurre al minimo l'usura</w:t>
      </w:r>
      <w:r w:rsidRPr="00FA7A4C">
        <w:rPr>
          <w:rFonts w:ascii="Century Gothic" w:hAnsi="Century Gothic"/>
          <w:sz w:val="24"/>
          <w:szCs w:val="24"/>
        </w:rPr>
        <w:t> delle componenti e </w:t>
      </w:r>
      <w:r w:rsidRPr="00FA7A4C">
        <w:rPr>
          <w:rFonts w:ascii="Century Gothic" w:hAnsi="Century Gothic"/>
          <w:bCs/>
          <w:sz w:val="24"/>
          <w:szCs w:val="24"/>
        </w:rPr>
        <w:t>garantire la massima affidabilità</w:t>
      </w:r>
      <w:r w:rsidRPr="00FA7A4C">
        <w:rPr>
          <w:rFonts w:ascii="Century Gothic" w:hAnsi="Century Gothic"/>
          <w:sz w:val="24"/>
          <w:szCs w:val="24"/>
        </w:rPr>
        <w:t xml:space="preserve"> in ogni condizione di lavoro, limitando i costi di manutenzione ordinaria </w:t>
      </w:r>
      <w:r>
        <w:rPr>
          <w:rFonts w:ascii="Century Gothic" w:hAnsi="Century Gothic"/>
          <w:sz w:val="24"/>
          <w:szCs w:val="24"/>
        </w:rPr>
        <w:t>e aumentando il tempo impiegabile per altre attività in azienda</w:t>
      </w:r>
      <w:r w:rsidRPr="00FA7A4C">
        <w:rPr>
          <w:rFonts w:ascii="Century Gothic" w:hAnsi="Century Gothic"/>
          <w:sz w:val="24"/>
          <w:szCs w:val="24"/>
        </w:rPr>
        <w:t>.</w:t>
      </w:r>
    </w:p>
    <w:p w14:paraId="629E1185" w14:textId="77777777" w:rsidR="00413C27" w:rsidRPr="00FA7A4C" w:rsidRDefault="00413C27" w:rsidP="00413C27">
      <w:pPr>
        <w:spacing w:after="0" w:line="360" w:lineRule="auto"/>
        <w:jc w:val="both"/>
        <w:rPr>
          <w:rFonts w:ascii="Century Gothic" w:hAnsi="Century Gothic"/>
          <w:sz w:val="24"/>
          <w:szCs w:val="24"/>
        </w:rPr>
      </w:pPr>
      <w:r w:rsidRPr="00FA7A4C">
        <w:rPr>
          <w:rFonts w:ascii="Century Gothic" w:hAnsi="Century Gothic"/>
          <w:sz w:val="24"/>
          <w:szCs w:val="24"/>
        </w:rPr>
        <w:t xml:space="preserve">I motori elettrici privi di spazzole che </w:t>
      </w:r>
      <w:r>
        <w:rPr>
          <w:rFonts w:ascii="Century Gothic" w:hAnsi="Century Gothic"/>
          <w:sz w:val="24"/>
          <w:szCs w:val="24"/>
        </w:rPr>
        <w:t>azionano i distributori di semina</w:t>
      </w:r>
      <w:r w:rsidRPr="00FA7A4C">
        <w:rPr>
          <w:rFonts w:ascii="Century Gothic" w:hAnsi="Century Gothic"/>
          <w:sz w:val="24"/>
          <w:szCs w:val="24"/>
        </w:rPr>
        <w:t xml:space="preserve"> si caratterizzano per la comprovata affidabilità e non richiedono</w:t>
      </w:r>
      <w:r>
        <w:rPr>
          <w:rFonts w:ascii="Century Gothic" w:hAnsi="Century Gothic"/>
          <w:sz w:val="24"/>
          <w:szCs w:val="24"/>
        </w:rPr>
        <w:t xml:space="preserve"> alcun tipo di</w:t>
      </w:r>
      <w:r w:rsidRPr="00FA7A4C">
        <w:rPr>
          <w:rFonts w:ascii="Century Gothic" w:hAnsi="Century Gothic"/>
          <w:sz w:val="24"/>
          <w:szCs w:val="24"/>
        </w:rPr>
        <w:t xml:space="preserve"> manutenzione.</w:t>
      </w:r>
    </w:p>
    <w:p w14:paraId="65130BA2" w14:textId="77777777" w:rsidR="00413C27" w:rsidRPr="00FA7A4C" w:rsidRDefault="00413C27" w:rsidP="00413C27">
      <w:pPr>
        <w:spacing w:after="0" w:line="360" w:lineRule="auto"/>
        <w:jc w:val="both"/>
        <w:rPr>
          <w:rFonts w:ascii="Century Gothic" w:hAnsi="Century Gothic"/>
          <w:bCs/>
          <w:sz w:val="24"/>
          <w:szCs w:val="24"/>
        </w:rPr>
      </w:pPr>
      <w:r>
        <w:rPr>
          <w:rFonts w:ascii="Century Gothic" w:hAnsi="Century Gothic"/>
          <w:bCs/>
          <w:sz w:val="24"/>
          <w:szCs w:val="24"/>
        </w:rPr>
        <w:t>Il distributore di semina CHRONO è stato progettato in modo che i</w:t>
      </w:r>
      <w:r w:rsidRPr="00FA7A4C">
        <w:rPr>
          <w:rFonts w:ascii="Century Gothic" w:hAnsi="Century Gothic"/>
          <w:bCs/>
          <w:sz w:val="24"/>
          <w:szCs w:val="24"/>
        </w:rPr>
        <w:t xml:space="preserve"> semi veng</w:t>
      </w:r>
      <w:r>
        <w:rPr>
          <w:rFonts w:ascii="Century Gothic" w:hAnsi="Century Gothic"/>
          <w:bCs/>
          <w:sz w:val="24"/>
          <w:szCs w:val="24"/>
        </w:rPr>
        <w:t>a</w:t>
      </w:r>
      <w:r w:rsidRPr="00FA7A4C">
        <w:rPr>
          <w:rFonts w:ascii="Century Gothic" w:hAnsi="Century Gothic"/>
          <w:bCs/>
          <w:sz w:val="24"/>
          <w:szCs w:val="24"/>
        </w:rPr>
        <w:t xml:space="preserve">no rilasciati </w:t>
      </w:r>
      <w:r>
        <w:rPr>
          <w:rFonts w:ascii="Century Gothic" w:hAnsi="Century Gothic"/>
          <w:bCs/>
          <w:sz w:val="24"/>
          <w:szCs w:val="24"/>
        </w:rPr>
        <w:t xml:space="preserve">e cadano liberamente nel </w:t>
      </w:r>
      <w:r w:rsidRPr="00FA7A4C">
        <w:rPr>
          <w:rFonts w:ascii="Century Gothic" w:hAnsi="Century Gothic"/>
          <w:bCs/>
          <w:sz w:val="24"/>
          <w:szCs w:val="24"/>
        </w:rPr>
        <w:t xml:space="preserve">tubo di semina </w:t>
      </w:r>
      <w:r w:rsidRPr="00FA7A4C">
        <w:rPr>
          <w:rFonts w:ascii="Century Gothic" w:hAnsi="Century Gothic"/>
          <w:sz w:val="24"/>
          <w:szCs w:val="24"/>
        </w:rPr>
        <w:t xml:space="preserve">grazie </w:t>
      </w:r>
      <w:r>
        <w:rPr>
          <w:rFonts w:ascii="Century Gothic" w:hAnsi="Century Gothic"/>
          <w:sz w:val="24"/>
          <w:szCs w:val="24"/>
        </w:rPr>
        <w:t>al piano rotazione inclinato del disco di semina (15°)</w:t>
      </w:r>
      <w:r w:rsidRPr="00FA7A4C">
        <w:rPr>
          <w:rFonts w:ascii="Century Gothic" w:hAnsi="Century Gothic"/>
          <w:bCs/>
          <w:sz w:val="24"/>
          <w:szCs w:val="24"/>
        </w:rPr>
        <w:t xml:space="preserve">. </w:t>
      </w:r>
    </w:p>
    <w:p w14:paraId="26B22A68" w14:textId="77777777" w:rsidR="00413C27" w:rsidRPr="00FA7A4C" w:rsidRDefault="00413C27" w:rsidP="00413C27">
      <w:pPr>
        <w:spacing w:after="0" w:line="360" w:lineRule="auto"/>
        <w:jc w:val="both"/>
        <w:rPr>
          <w:rFonts w:ascii="Century Gothic" w:hAnsi="Century Gothic"/>
          <w:bCs/>
          <w:sz w:val="24"/>
          <w:szCs w:val="24"/>
        </w:rPr>
      </w:pPr>
      <w:r w:rsidRPr="0081365B">
        <w:rPr>
          <w:rFonts w:ascii="Century Gothic" w:hAnsi="Century Gothic"/>
          <w:bCs/>
          <w:noProof/>
          <w:sz w:val="24"/>
          <w:szCs w:val="24"/>
          <w:lang w:eastAsia="it-IT"/>
        </w:rPr>
        <w:lastRenderedPageBreak/>
        <w:drawing>
          <wp:anchor distT="0" distB="0" distL="114300" distR="114300" simplePos="0" relativeHeight="251728896" behindDoc="0" locked="0" layoutInCell="1" allowOverlap="1" wp14:anchorId="7BFF3E29" wp14:editId="0A009585">
            <wp:simplePos x="0" y="0"/>
            <wp:positionH relativeFrom="margin">
              <wp:align>left</wp:align>
            </wp:positionH>
            <wp:positionV relativeFrom="paragraph">
              <wp:posOffset>2540</wp:posOffset>
            </wp:positionV>
            <wp:extent cx="3215640" cy="2162810"/>
            <wp:effectExtent l="0" t="0" r="3810" b="8890"/>
            <wp:wrapSquare wrapText="bothSides"/>
            <wp:docPr id="1" name="Immagine 1" descr="\\10.10.32.102\032_dati\MKT\FOTO-immagini\tmp\20210500 chrono 500 foto\pronte\20210206_chrono_500_f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32.102\032_dati\MKT\FOTO-immagini\tmp\20210500 chrono 500 foto\pronte\20210206_chrono_500_f_05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195" r="10306" b="12831"/>
                    <a:stretch/>
                  </pic:blipFill>
                  <pic:spPr bwMode="auto">
                    <a:xfrm>
                      <a:off x="0" y="0"/>
                      <a:ext cx="3221013" cy="216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Cs/>
          <w:sz w:val="24"/>
          <w:szCs w:val="24"/>
        </w:rPr>
        <w:t>Con gli elementi di semina</w:t>
      </w:r>
      <w:r w:rsidRPr="00FA7A4C">
        <w:rPr>
          <w:rFonts w:ascii="Century Gothic" w:hAnsi="Century Gothic"/>
          <w:sz w:val="24"/>
          <w:szCs w:val="24"/>
        </w:rPr>
        <w:t xml:space="preserve"> </w:t>
      </w:r>
      <w:r w:rsidRPr="00963994">
        <w:rPr>
          <w:rFonts w:ascii="Century Gothic" w:hAnsi="Century Gothic"/>
          <w:sz w:val="24"/>
          <w:szCs w:val="24"/>
        </w:rPr>
        <w:t>CHRONO</w:t>
      </w:r>
      <w:r w:rsidRPr="00FA7A4C">
        <w:rPr>
          <w:rFonts w:ascii="Century Gothic" w:hAnsi="Century Gothic"/>
          <w:sz w:val="24"/>
          <w:szCs w:val="24"/>
        </w:rPr>
        <w:t xml:space="preserve"> </w:t>
      </w:r>
      <w:r>
        <w:rPr>
          <w:rFonts w:ascii="Century Gothic" w:hAnsi="Century Gothic"/>
          <w:sz w:val="24"/>
          <w:szCs w:val="24"/>
        </w:rPr>
        <w:t xml:space="preserve">le giornate lavorative si alleggeriscono anche grazie alla nuova ergonomia dei serbatoi seme e micro granulatore. L’apertura del serbatoio seme dista soli </w:t>
      </w:r>
      <w:r w:rsidRPr="00FA7A4C">
        <w:rPr>
          <w:rFonts w:ascii="Century Gothic" w:hAnsi="Century Gothic"/>
          <w:sz w:val="24"/>
          <w:szCs w:val="24"/>
        </w:rPr>
        <w:t>115 cm</w:t>
      </w:r>
      <w:r>
        <w:rPr>
          <w:rFonts w:ascii="Century Gothic" w:hAnsi="Century Gothic"/>
          <w:sz w:val="24"/>
          <w:szCs w:val="24"/>
        </w:rPr>
        <w:t xml:space="preserve"> dal suolo agevolando le operazioni di riempimento. L’apertura del serbatoio dei prodotti micro granulati posizionato posteriormente all’unità di semina è ancora più accessibile; posizionato a meno di un metro da terra riduce al minimo il rischio </w:t>
      </w:r>
      <w:r w:rsidRPr="009B6619">
        <w:rPr>
          <w:rFonts w:ascii="Century Gothic" w:hAnsi="Century Gothic"/>
          <w:sz w:val="24"/>
          <w:szCs w:val="24"/>
        </w:rPr>
        <w:t>di contatto o respirazione di eventuali polveri. Il micro granulatore è azionato elettricamente e gestito con protocollo di</w:t>
      </w:r>
      <w:r w:rsidRPr="00160E36">
        <w:rPr>
          <w:rFonts w:ascii="Century Gothic" w:hAnsi="Century Gothic"/>
          <w:sz w:val="24"/>
          <w:szCs w:val="24"/>
        </w:rPr>
        <w:t xml:space="preserve"> comunicazione ISOBUS.</w:t>
      </w:r>
      <w:r>
        <w:rPr>
          <w:rFonts w:ascii="Century Gothic" w:hAnsi="Century Gothic"/>
          <w:sz w:val="24"/>
          <w:szCs w:val="24"/>
        </w:rPr>
        <w:t xml:space="preserve"> </w:t>
      </w:r>
    </w:p>
    <w:p w14:paraId="1C11A87B" w14:textId="77777777" w:rsidR="00413C27" w:rsidRDefault="00413C27" w:rsidP="00413C27">
      <w:pPr>
        <w:spacing w:after="0" w:line="360" w:lineRule="auto"/>
        <w:jc w:val="both"/>
        <w:rPr>
          <w:rFonts w:ascii="Century Gothic" w:hAnsi="Century Gothic"/>
          <w:sz w:val="24"/>
          <w:szCs w:val="24"/>
        </w:rPr>
      </w:pPr>
      <w:r>
        <w:rPr>
          <w:rFonts w:ascii="Century Gothic" w:hAnsi="Century Gothic"/>
          <w:sz w:val="24"/>
          <w:szCs w:val="24"/>
        </w:rPr>
        <w:t>L’unità di semina CHRONO può sviluppare fino a 300 kg di</w:t>
      </w:r>
      <w:r w:rsidRPr="00FA7A4C">
        <w:rPr>
          <w:rFonts w:ascii="Century Gothic" w:hAnsi="Century Gothic"/>
          <w:sz w:val="24"/>
          <w:szCs w:val="24"/>
        </w:rPr>
        <w:t xml:space="preserve"> pressione al terreno </w:t>
      </w:r>
      <w:r>
        <w:rPr>
          <w:rFonts w:ascii="Century Gothic" w:hAnsi="Century Gothic"/>
          <w:sz w:val="24"/>
          <w:szCs w:val="24"/>
        </w:rPr>
        <w:t>permettendo di lavorare anche in condizioni altrimenti proibitive</w:t>
      </w:r>
      <w:r w:rsidRPr="00FA7A4C">
        <w:rPr>
          <w:rFonts w:ascii="Century Gothic" w:hAnsi="Century Gothic"/>
          <w:sz w:val="24"/>
          <w:szCs w:val="24"/>
        </w:rPr>
        <w:t xml:space="preserve">. L’operatore può facilmente regolare il sistema </w:t>
      </w:r>
      <w:r w:rsidRPr="00FA7A4C">
        <w:rPr>
          <w:rFonts w:ascii="Century Gothic" w:hAnsi="Century Gothic"/>
          <w:b/>
          <w:sz w:val="24"/>
          <w:szCs w:val="24"/>
        </w:rPr>
        <w:t>AIR</w:t>
      </w:r>
      <w:r>
        <w:rPr>
          <w:rFonts w:ascii="Century Gothic" w:hAnsi="Century Gothic"/>
          <w:b/>
          <w:sz w:val="24"/>
          <w:szCs w:val="24"/>
        </w:rPr>
        <w:t xml:space="preserve"> </w:t>
      </w:r>
      <w:r w:rsidRPr="00FA7A4C">
        <w:rPr>
          <w:rFonts w:ascii="Century Gothic" w:hAnsi="Century Gothic"/>
          <w:b/>
          <w:sz w:val="24"/>
          <w:szCs w:val="24"/>
        </w:rPr>
        <w:t>SPRING</w:t>
      </w:r>
      <w:r w:rsidRPr="00FA7A4C">
        <w:rPr>
          <w:rFonts w:ascii="Century Gothic" w:hAnsi="Century Gothic"/>
          <w:sz w:val="24"/>
          <w:szCs w:val="24"/>
        </w:rPr>
        <w:t xml:space="preserve"> </w:t>
      </w:r>
      <w:r>
        <w:rPr>
          <w:rFonts w:ascii="Century Gothic" w:hAnsi="Century Gothic"/>
          <w:sz w:val="24"/>
          <w:szCs w:val="24"/>
        </w:rPr>
        <w:t>dal terminale ISOBUS del</w:t>
      </w:r>
      <w:r w:rsidRPr="00FA7A4C">
        <w:rPr>
          <w:rFonts w:ascii="Century Gothic" w:hAnsi="Century Gothic"/>
          <w:sz w:val="24"/>
          <w:szCs w:val="24"/>
        </w:rPr>
        <w:t xml:space="preserve"> trattore </w:t>
      </w:r>
      <w:r>
        <w:rPr>
          <w:rFonts w:ascii="Century Gothic" w:hAnsi="Century Gothic"/>
          <w:sz w:val="24"/>
          <w:szCs w:val="24"/>
        </w:rPr>
        <w:t>per garantire che gli assolcatori mantengano il contatto con il suolo e una profondità di semina uniforme anche lavorando a velocità elev</w:t>
      </w:r>
      <w:r w:rsidR="00446007">
        <w:rPr>
          <w:rFonts w:ascii="Century Gothic" w:hAnsi="Century Gothic"/>
          <w:sz w:val="24"/>
          <w:szCs w:val="24"/>
        </w:rPr>
        <w:t>ate su terreni</w:t>
      </w:r>
      <w:r>
        <w:rPr>
          <w:rFonts w:ascii="Century Gothic" w:hAnsi="Century Gothic"/>
          <w:sz w:val="24"/>
          <w:szCs w:val="24"/>
        </w:rPr>
        <w:t xml:space="preserve"> non finemente lavorati</w:t>
      </w:r>
      <w:r w:rsidRPr="00FA7A4C">
        <w:rPr>
          <w:rFonts w:ascii="Century Gothic" w:hAnsi="Century Gothic"/>
          <w:sz w:val="24"/>
          <w:szCs w:val="24"/>
        </w:rPr>
        <w:t>.</w:t>
      </w:r>
    </w:p>
    <w:p w14:paraId="6C794235" w14:textId="77777777" w:rsidR="00413C27" w:rsidRDefault="00413C27" w:rsidP="00413C27">
      <w:pPr>
        <w:spacing w:after="0" w:line="360" w:lineRule="auto"/>
        <w:jc w:val="both"/>
        <w:rPr>
          <w:rFonts w:ascii="Century Gothic" w:hAnsi="Century Gothic"/>
          <w:sz w:val="24"/>
        </w:rPr>
      </w:pPr>
      <w:r w:rsidRPr="00A729F8">
        <w:rPr>
          <w:rFonts w:ascii="Century Gothic" w:hAnsi="Century Gothic"/>
          <w:b/>
          <w:sz w:val="24"/>
          <w:szCs w:val="24"/>
        </w:rPr>
        <w:t xml:space="preserve">CHRONO </w:t>
      </w:r>
      <w:r>
        <w:rPr>
          <w:rFonts w:ascii="Century Gothic" w:hAnsi="Century Gothic"/>
          <w:b/>
          <w:sz w:val="24"/>
          <w:szCs w:val="24"/>
        </w:rPr>
        <w:t xml:space="preserve">500 </w:t>
      </w:r>
      <w:r>
        <w:rPr>
          <w:rFonts w:ascii="Century Gothic" w:hAnsi="Century Gothic"/>
          <w:sz w:val="24"/>
          <w:szCs w:val="24"/>
        </w:rPr>
        <w:t xml:space="preserve">amplia il numero delle versioni a telaio portato della gamma, affiancando il modello CHRONO 300. Il nuovo telaio ad ali pieghevoli idrauliche verticali e flottanti è stato studiato per garantire elevata autonomia e produttività, una riduzione degli ingombri durante il trasporto e la massima </w:t>
      </w:r>
      <w:r>
        <w:rPr>
          <w:rFonts w:ascii="Century Gothic" w:hAnsi="Century Gothic"/>
          <w:sz w:val="24"/>
        </w:rPr>
        <w:t>stabilità delle singole unità di semina.</w:t>
      </w:r>
      <w:r>
        <w:rPr>
          <w:rFonts w:ascii="Century Gothic" w:hAnsi="Century Gothic"/>
          <w:sz w:val="24"/>
          <w:szCs w:val="24"/>
        </w:rPr>
        <w:t xml:space="preserve"> Questo è reso possibile grazie alle</w:t>
      </w:r>
      <w:r w:rsidRPr="006F6218">
        <w:rPr>
          <w:rFonts w:ascii="Century Gothic" w:hAnsi="Century Gothic"/>
          <w:sz w:val="24"/>
        </w:rPr>
        <w:t xml:space="preserve"> 3 sezioni flottanti pressurizzate</w:t>
      </w:r>
      <w:r>
        <w:rPr>
          <w:rFonts w:ascii="Century Gothic" w:hAnsi="Century Gothic"/>
          <w:sz w:val="24"/>
        </w:rPr>
        <w:t xml:space="preserve"> che permettono ai singoli elementi di seguire in maniera più fedele possibile il profilo del terreno, anche se irregolare, per una profondità di semina omogenea su tutta la larghezza della macchina. </w:t>
      </w:r>
      <w:r>
        <w:rPr>
          <w:rFonts w:ascii="Century Gothic" w:hAnsi="Century Gothic"/>
          <w:noProof/>
          <w:sz w:val="24"/>
          <w:lang w:eastAsia="it-IT"/>
        </w:rPr>
        <w:drawing>
          <wp:anchor distT="0" distB="0" distL="114300" distR="114300" simplePos="0" relativeHeight="251729920" behindDoc="0" locked="0" layoutInCell="1" allowOverlap="1" wp14:anchorId="5374D513" wp14:editId="441F17DD">
            <wp:simplePos x="0" y="0"/>
            <wp:positionH relativeFrom="margin">
              <wp:posOffset>-635</wp:posOffset>
            </wp:positionH>
            <wp:positionV relativeFrom="paragraph">
              <wp:posOffset>64770</wp:posOffset>
            </wp:positionV>
            <wp:extent cx="2896870" cy="2033270"/>
            <wp:effectExtent l="0" t="0" r="0" b="508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6870" cy="20332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24"/>
        </w:rPr>
        <w:t xml:space="preserve">Il sistema di compensazione delle ali laterali WINGS UP permette di sollevare idraulicamente in </w:t>
      </w:r>
      <w:r w:rsidRPr="004F488F">
        <w:rPr>
          <w:rFonts w:ascii="Century Gothic" w:hAnsi="Century Gothic"/>
          <w:sz w:val="24"/>
        </w:rPr>
        <w:t>autonomia</w:t>
      </w:r>
      <w:r>
        <w:rPr>
          <w:rFonts w:ascii="Century Gothic" w:hAnsi="Century Gothic"/>
          <w:sz w:val="24"/>
        </w:rPr>
        <w:t xml:space="preserve"> le sezioni laterali durante </w:t>
      </w:r>
      <w:r>
        <w:rPr>
          <w:rFonts w:ascii="Century Gothic" w:hAnsi="Century Gothic"/>
          <w:sz w:val="24"/>
        </w:rPr>
        <w:lastRenderedPageBreak/>
        <w:t xml:space="preserve">manovre di fine campo, </w:t>
      </w:r>
      <w:r w:rsidRPr="004F488F">
        <w:rPr>
          <w:rFonts w:ascii="Century Gothic" w:hAnsi="Century Gothic"/>
          <w:sz w:val="24"/>
        </w:rPr>
        <w:t xml:space="preserve">per evitare </w:t>
      </w:r>
      <w:r>
        <w:rPr>
          <w:rFonts w:ascii="Century Gothic" w:hAnsi="Century Gothic"/>
          <w:sz w:val="24"/>
        </w:rPr>
        <w:t xml:space="preserve">possibili </w:t>
      </w:r>
      <w:r w:rsidRPr="004F488F">
        <w:rPr>
          <w:rFonts w:ascii="Century Gothic" w:hAnsi="Century Gothic"/>
          <w:sz w:val="24"/>
        </w:rPr>
        <w:t>urti con eventuali ostacoli.</w:t>
      </w:r>
      <w:r>
        <w:rPr>
          <w:rFonts w:ascii="Century Gothic" w:hAnsi="Century Gothic"/>
          <w:sz w:val="24"/>
        </w:rPr>
        <w:t xml:space="preserve">  Un ingegnoso sistema di sollevamento differenziato muove singolarmente gli elementi di semina delle sezioni esterne permettendo di ridurre l’ingombro</w:t>
      </w:r>
      <w:r w:rsidR="00446007">
        <w:rPr>
          <w:rFonts w:ascii="Century Gothic" w:hAnsi="Century Gothic"/>
          <w:sz w:val="24"/>
        </w:rPr>
        <w:t xml:space="preserve"> </w:t>
      </w:r>
      <w:r>
        <w:rPr>
          <w:rFonts w:ascii="Century Gothic" w:hAnsi="Century Gothic"/>
          <w:sz w:val="24"/>
        </w:rPr>
        <w:t>della seminatrice durante il trasporto.</w:t>
      </w:r>
    </w:p>
    <w:p w14:paraId="02EDEF0F" w14:textId="77777777" w:rsidR="00413C27" w:rsidRPr="00A762F1" w:rsidRDefault="003A0B4A" w:rsidP="00413C27">
      <w:pPr>
        <w:spacing w:after="0" w:line="360" w:lineRule="auto"/>
        <w:jc w:val="both"/>
        <w:rPr>
          <w:rFonts w:ascii="Century Gothic" w:hAnsi="Century Gothic"/>
          <w:sz w:val="24"/>
        </w:rPr>
      </w:pPr>
      <w:r w:rsidRPr="00A762F1">
        <w:rPr>
          <w:rFonts w:ascii="Century Gothic" w:hAnsi="Century Gothic"/>
          <w:sz w:val="24"/>
        </w:rPr>
        <w:t xml:space="preserve">Il telaio di </w:t>
      </w:r>
      <w:r w:rsidRPr="00A762F1">
        <w:rPr>
          <w:rFonts w:ascii="Century Gothic" w:hAnsi="Century Gothic"/>
          <w:b/>
          <w:sz w:val="24"/>
        </w:rPr>
        <w:t xml:space="preserve">CHRONO 500 </w:t>
      </w:r>
      <w:r w:rsidRPr="00A762F1">
        <w:rPr>
          <w:rFonts w:ascii="Century Gothic" w:hAnsi="Century Gothic"/>
          <w:sz w:val="24"/>
        </w:rPr>
        <w:t xml:space="preserve">è disponibile in due configurazioni: fisso o trasformabile per le versioni da 8 e da 12 file. Nel caso delle versioni fisse, si può scegliere la 8 file con </w:t>
      </w:r>
      <w:proofErr w:type="spellStart"/>
      <w:r w:rsidRPr="00A762F1">
        <w:rPr>
          <w:rFonts w:ascii="Century Gothic" w:hAnsi="Century Gothic"/>
          <w:sz w:val="24"/>
        </w:rPr>
        <w:t>interfila</w:t>
      </w:r>
      <w:proofErr w:type="spellEnd"/>
      <w:r w:rsidRPr="00A762F1">
        <w:rPr>
          <w:rFonts w:ascii="Century Gothic" w:hAnsi="Century Gothic"/>
          <w:sz w:val="24"/>
        </w:rPr>
        <w:t xml:space="preserve"> 70 o 75 cm o la 12 file con </w:t>
      </w:r>
      <w:proofErr w:type="spellStart"/>
      <w:r w:rsidRPr="00A762F1">
        <w:rPr>
          <w:rFonts w:ascii="Century Gothic" w:hAnsi="Century Gothic"/>
          <w:sz w:val="24"/>
        </w:rPr>
        <w:t>interfila</w:t>
      </w:r>
      <w:proofErr w:type="spellEnd"/>
      <w:r w:rsidRPr="00A762F1">
        <w:rPr>
          <w:rFonts w:ascii="Century Gothic" w:hAnsi="Century Gothic"/>
          <w:sz w:val="24"/>
        </w:rPr>
        <w:t xml:space="preserve"> 45 o 50 cm, mentre per le versioni trasformabili la versione 8 file (disponibile nelle due varianti di </w:t>
      </w:r>
      <w:proofErr w:type="spellStart"/>
      <w:r w:rsidRPr="00A762F1">
        <w:rPr>
          <w:rFonts w:ascii="Century Gothic" w:hAnsi="Century Gothic"/>
          <w:sz w:val="24"/>
        </w:rPr>
        <w:t>interfila</w:t>
      </w:r>
      <w:proofErr w:type="spellEnd"/>
      <w:r w:rsidRPr="00A762F1">
        <w:rPr>
          <w:rFonts w:ascii="Century Gothic" w:hAnsi="Century Gothic"/>
          <w:sz w:val="24"/>
        </w:rPr>
        <w:t xml:space="preserve">) è trasformabile a 12 file scegliendo una delle due distanze </w:t>
      </w:r>
      <w:proofErr w:type="spellStart"/>
      <w:r w:rsidRPr="00A762F1">
        <w:rPr>
          <w:rFonts w:ascii="Century Gothic" w:hAnsi="Century Gothic"/>
          <w:sz w:val="24"/>
        </w:rPr>
        <w:t>interfila</w:t>
      </w:r>
      <w:proofErr w:type="spellEnd"/>
      <w:r w:rsidRPr="00A762F1">
        <w:rPr>
          <w:rFonts w:ascii="Century Gothic" w:hAnsi="Century Gothic"/>
          <w:sz w:val="24"/>
        </w:rPr>
        <w:t xml:space="preserve"> disponibili (45 o 50 cm).</w:t>
      </w:r>
    </w:p>
    <w:p w14:paraId="7CF8B30A" w14:textId="77777777" w:rsidR="00A762F1" w:rsidRDefault="00413C27" w:rsidP="00413C27">
      <w:pPr>
        <w:spacing w:after="0" w:line="360" w:lineRule="auto"/>
        <w:jc w:val="both"/>
        <w:rPr>
          <w:rFonts w:ascii="Century Gothic" w:hAnsi="Century Gothic"/>
          <w:sz w:val="24"/>
        </w:rPr>
      </w:pPr>
      <w:r w:rsidRPr="00A762F1">
        <w:rPr>
          <w:rFonts w:ascii="Century Gothic" w:hAnsi="Century Gothic"/>
          <w:noProof/>
          <w:sz w:val="24"/>
          <w:lang w:eastAsia="it-IT"/>
        </w:rPr>
        <w:drawing>
          <wp:anchor distT="0" distB="0" distL="114300" distR="114300" simplePos="0" relativeHeight="251730944" behindDoc="0" locked="0" layoutInCell="1" allowOverlap="1" wp14:anchorId="77E34A94" wp14:editId="65B1130A">
            <wp:simplePos x="0" y="0"/>
            <wp:positionH relativeFrom="margin">
              <wp:posOffset>-27305</wp:posOffset>
            </wp:positionH>
            <wp:positionV relativeFrom="paragraph">
              <wp:posOffset>54610</wp:posOffset>
            </wp:positionV>
            <wp:extent cx="1732280" cy="2442845"/>
            <wp:effectExtent l="0" t="0" r="127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sformerschrono5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2280" cy="2442845"/>
                    </a:xfrm>
                    <a:prstGeom prst="rect">
                      <a:avLst/>
                    </a:prstGeom>
                  </pic:spPr>
                </pic:pic>
              </a:graphicData>
            </a:graphic>
            <wp14:sizeRelH relativeFrom="margin">
              <wp14:pctWidth>0</wp14:pctWidth>
            </wp14:sizeRelH>
            <wp14:sizeRelV relativeFrom="margin">
              <wp14:pctHeight>0</wp14:pctHeight>
            </wp14:sizeRelV>
          </wp:anchor>
        </w:drawing>
      </w:r>
      <w:r w:rsidR="003A0B4A" w:rsidRPr="00A762F1">
        <w:rPr>
          <w:rFonts w:ascii="Century Gothic" w:hAnsi="Century Gothic"/>
          <w:sz w:val="24"/>
        </w:rPr>
        <w:t>La trasformazione avviene asportando/aggiungendo fisicamente 4 elementi grazie ad un apposito carrello per ciascuno di essi che permette di condurre tale operazione con il lavoro di 2 operatori. Una volta avvenuta la trasformazione, per ottenere la distanza interfilare corretta, le tre coppie di elementi collocati rispettivamente al centro e agli estremi del telaio vengono fatti traslare su apposite guide. Terminata la “trasformazione meccanica”, viene impostata la nuova geometria della seminatrice tramite il software ISOBUS</w:t>
      </w:r>
      <w:r w:rsidR="00A762F1">
        <w:rPr>
          <w:rFonts w:ascii="Century Gothic" w:hAnsi="Century Gothic"/>
          <w:sz w:val="24"/>
        </w:rPr>
        <w:t>.</w:t>
      </w:r>
    </w:p>
    <w:p w14:paraId="6BF9875C" w14:textId="77777777" w:rsidR="003A0B4A" w:rsidRDefault="00413C27" w:rsidP="00413C27">
      <w:pPr>
        <w:spacing w:after="0" w:line="360" w:lineRule="auto"/>
        <w:jc w:val="both"/>
        <w:rPr>
          <w:rFonts w:ascii="Century Gothic" w:hAnsi="Century Gothic"/>
          <w:sz w:val="24"/>
        </w:rPr>
      </w:pPr>
      <w:r>
        <w:rPr>
          <w:rFonts w:ascii="Century Gothic" w:hAnsi="Century Gothic"/>
          <w:b/>
          <w:sz w:val="24"/>
        </w:rPr>
        <w:t>CHRONO 500</w:t>
      </w:r>
      <w:r>
        <w:rPr>
          <w:rFonts w:ascii="Century Gothic" w:hAnsi="Century Gothic"/>
          <w:sz w:val="24"/>
        </w:rPr>
        <w:t xml:space="preserve"> introduce importanti novità anche per la distribuzione del concime. Lo spandiconcime sfrutta al meglio i 1.100 litri di capacità della tramoggia frontale PA1 ISOBUS con distributore volumetrico a trasmissione elettrica e soffiante idraulica dedicata. </w:t>
      </w:r>
    </w:p>
    <w:p w14:paraId="5ECAC796" w14:textId="77777777" w:rsidR="00413C27" w:rsidRDefault="00413C27" w:rsidP="00413C27">
      <w:pPr>
        <w:spacing w:after="0" w:line="360" w:lineRule="auto"/>
        <w:jc w:val="both"/>
        <w:rPr>
          <w:rFonts w:ascii="Century Gothic" w:hAnsi="Century Gothic"/>
          <w:sz w:val="24"/>
        </w:rPr>
      </w:pPr>
      <w:r w:rsidRPr="000851F1">
        <w:rPr>
          <w:rFonts w:ascii="Century Gothic" w:hAnsi="Century Gothic"/>
          <w:noProof/>
          <w:sz w:val="24"/>
          <w:lang w:eastAsia="it-IT"/>
        </w:rPr>
        <w:drawing>
          <wp:anchor distT="0" distB="0" distL="114300" distR="114300" simplePos="0" relativeHeight="251731968" behindDoc="0" locked="0" layoutInCell="1" allowOverlap="1" wp14:anchorId="55344976" wp14:editId="51F3241C">
            <wp:simplePos x="0" y="0"/>
            <wp:positionH relativeFrom="margin">
              <wp:posOffset>-68248</wp:posOffset>
            </wp:positionH>
            <wp:positionV relativeFrom="paragraph">
              <wp:posOffset>6824</wp:posOffset>
            </wp:positionV>
            <wp:extent cx="1501140" cy="2484120"/>
            <wp:effectExtent l="0" t="0" r="381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6119" t="4288" b="1729"/>
                    <a:stretch/>
                  </pic:blipFill>
                  <pic:spPr>
                    <a:xfrm>
                      <a:off x="0" y="0"/>
                      <a:ext cx="1501140" cy="24841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rPr>
        <w:t>Il sistema di interramento de</w:t>
      </w:r>
      <w:r w:rsidR="00A762F1">
        <w:rPr>
          <w:rFonts w:ascii="Century Gothic" w:hAnsi="Century Gothic"/>
          <w:sz w:val="24"/>
        </w:rPr>
        <w:t xml:space="preserve">l concime si avvale di un nuovo </w:t>
      </w:r>
      <w:r>
        <w:rPr>
          <w:rFonts w:ascii="Century Gothic" w:hAnsi="Century Gothic"/>
          <w:sz w:val="24"/>
        </w:rPr>
        <w:t>ed inedito supporto per l’elemento. Connesso all’unità di semina, ma indipendente nel movimento</w:t>
      </w:r>
      <w:r w:rsidR="0001597F">
        <w:rPr>
          <w:rFonts w:ascii="Century Gothic" w:hAnsi="Century Gothic"/>
          <w:sz w:val="24"/>
        </w:rPr>
        <w:t>,</w:t>
      </w:r>
      <w:r>
        <w:rPr>
          <w:rFonts w:ascii="Century Gothic" w:hAnsi="Century Gothic"/>
          <w:sz w:val="24"/>
        </w:rPr>
        <w:t xml:space="preserve"> ogni assolcatore è a disco singolo con ruota di profondità regolabile. Il sistema AIR SPRING presente anche sugli assolcatori fertilizzante ne completa la dotazione tecnica massimizzando la capacità di mantenere una costante profondità di lavoro anche quando all’interno dello stesso campo si incontrano porzioni di terreno più difficili. </w:t>
      </w:r>
    </w:p>
    <w:p w14:paraId="2457A660" w14:textId="77777777" w:rsidR="00413C27" w:rsidRDefault="00413C27" w:rsidP="00413C27">
      <w:pPr>
        <w:spacing w:after="0" w:line="360" w:lineRule="auto"/>
        <w:jc w:val="both"/>
        <w:rPr>
          <w:rFonts w:ascii="Century Gothic" w:hAnsi="Century Gothic" w:cstheme="majorHAnsi"/>
          <w:color w:val="000000" w:themeColor="text1"/>
          <w:sz w:val="24"/>
          <w:szCs w:val="24"/>
        </w:rPr>
      </w:pPr>
      <w:r>
        <w:rPr>
          <w:rFonts w:ascii="Century Gothic" w:hAnsi="Century Gothic"/>
          <w:noProof/>
          <w:sz w:val="24"/>
          <w:szCs w:val="24"/>
        </w:rPr>
        <w:lastRenderedPageBreak/>
        <w:t xml:space="preserve">In ogni configurazione, </w:t>
      </w:r>
      <w:r w:rsidRPr="00963994">
        <w:rPr>
          <w:rFonts w:ascii="Century Gothic" w:hAnsi="Century Gothic"/>
          <w:b/>
          <w:noProof/>
          <w:sz w:val="24"/>
          <w:szCs w:val="24"/>
        </w:rPr>
        <w:t>CHRONO 500</w:t>
      </w:r>
      <w:r>
        <w:rPr>
          <w:rFonts w:ascii="Century Gothic" w:hAnsi="Century Gothic"/>
          <w:noProof/>
          <w:sz w:val="24"/>
          <w:szCs w:val="24"/>
        </w:rPr>
        <w:t xml:space="preserve"> permette a imprenditori agricoli e contoterzisti di accedere ai</w:t>
      </w:r>
      <w:r w:rsidRPr="00373279">
        <w:rPr>
          <w:rFonts w:ascii="Century Gothic" w:hAnsi="Century Gothic" w:cstheme="majorHAnsi"/>
          <w:color w:val="000000" w:themeColor="text1"/>
          <w:sz w:val="24"/>
          <w:szCs w:val="24"/>
        </w:rPr>
        <w:t>benefici fiscali del Credito d’imposta quando integrata a sistemi aziendali di Agricoltura 4.0.</w:t>
      </w:r>
    </w:p>
    <w:p w14:paraId="51968565" w14:textId="77777777" w:rsidR="0001597F" w:rsidRPr="004C66E9" w:rsidRDefault="0001597F" w:rsidP="00413C27">
      <w:pPr>
        <w:spacing w:after="0" w:line="360" w:lineRule="auto"/>
        <w:jc w:val="both"/>
        <w:rPr>
          <w:rFonts w:ascii="Century Gothic" w:hAnsi="Century Gothic"/>
          <w:noProof/>
          <w:sz w:val="24"/>
          <w:szCs w:val="24"/>
        </w:rPr>
      </w:pPr>
    </w:p>
    <w:p w14:paraId="16884956" w14:textId="77777777" w:rsidR="00413C27" w:rsidRPr="00FA7A4C" w:rsidRDefault="00413C27" w:rsidP="00413C27">
      <w:pPr>
        <w:spacing w:after="0" w:line="360" w:lineRule="auto"/>
        <w:jc w:val="center"/>
        <w:rPr>
          <w:rFonts w:ascii="Century Gothic" w:hAnsi="Century Gothic"/>
          <w:bCs/>
          <w:sz w:val="24"/>
          <w:szCs w:val="24"/>
        </w:rPr>
      </w:pPr>
      <w:r w:rsidRPr="009E522E">
        <w:rPr>
          <w:rFonts w:ascii="Century Gothic" w:hAnsi="Century Gothic"/>
          <w:bCs/>
          <w:noProof/>
          <w:sz w:val="24"/>
          <w:szCs w:val="24"/>
          <w:lang w:eastAsia="it-IT"/>
        </w:rPr>
        <w:drawing>
          <wp:inline distT="0" distB="0" distL="0" distR="0" wp14:anchorId="77BD23C1" wp14:editId="2E119E4C">
            <wp:extent cx="5506872" cy="2893060"/>
            <wp:effectExtent l="0" t="0" r="0" b="2540"/>
            <wp:docPr id="17" name="Immagine 17" descr="\\10.10.32.102\032_dati\MKT\FOTO-immagini\tmp\20210500 chrono 500 foto\pronte\20210206_chrono_500_f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32.102\032_dati\MKT\FOTO-immagini\tmp\20210500 chrono 500 foto\pronte\20210206_chrono_500_f_04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310"/>
                    <a:stretch/>
                  </pic:blipFill>
                  <pic:spPr bwMode="auto">
                    <a:xfrm>
                      <a:off x="0" y="0"/>
                      <a:ext cx="5509308" cy="2894340"/>
                    </a:xfrm>
                    <a:prstGeom prst="rect">
                      <a:avLst/>
                    </a:prstGeom>
                    <a:noFill/>
                    <a:ln>
                      <a:noFill/>
                    </a:ln>
                    <a:extLst>
                      <a:ext uri="{53640926-AAD7-44D8-BBD7-CCE9431645EC}">
                        <a14:shadowObscured xmlns:a14="http://schemas.microsoft.com/office/drawing/2010/main"/>
                      </a:ext>
                    </a:extLst>
                  </pic:spPr>
                </pic:pic>
              </a:graphicData>
            </a:graphic>
          </wp:inline>
        </w:drawing>
      </w:r>
    </w:p>
    <w:p w14:paraId="05723353" w14:textId="77777777" w:rsidR="00413C27" w:rsidRDefault="00413C27" w:rsidP="00413C27">
      <w:pPr>
        <w:spacing w:after="0" w:line="360" w:lineRule="auto"/>
        <w:jc w:val="both"/>
        <w:rPr>
          <w:rFonts w:ascii="Century Gothic" w:hAnsi="Century Gothic"/>
          <w:bCs/>
          <w:sz w:val="24"/>
          <w:szCs w:val="24"/>
        </w:rPr>
      </w:pPr>
    </w:p>
    <w:tbl>
      <w:tblPr>
        <w:tblStyle w:val="Grigliatabella"/>
        <w:tblW w:w="8642" w:type="dxa"/>
        <w:jc w:val="center"/>
        <w:tblInd w:w="0" w:type="dxa"/>
        <w:tblLook w:val="04A0" w:firstRow="1" w:lastRow="0" w:firstColumn="1" w:lastColumn="0" w:noHBand="0" w:noVBand="1"/>
      </w:tblPr>
      <w:tblGrid>
        <w:gridCol w:w="2122"/>
        <w:gridCol w:w="850"/>
        <w:gridCol w:w="1289"/>
        <w:gridCol w:w="2342"/>
        <w:gridCol w:w="2039"/>
      </w:tblGrid>
      <w:tr w:rsidR="00413C27" w14:paraId="639DADDE" w14:textId="77777777" w:rsidTr="00413C27">
        <w:trPr>
          <w:trHeight w:val="696"/>
          <w:jc w:val="center"/>
        </w:trPr>
        <w:tc>
          <w:tcPr>
            <w:tcW w:w="2122" w:type="dxa"/>
            <w:vAlign w:val="center"/>
          </w:tcPr>
          <w:p w14:paraId="0927AAC8" w14:textId="77777777" w:rsidR="00413C27" w:rsidRPr="00EB26A6" w:rsidRDefault="00413C27" w:rsidP="0001597F">
            <w:pPr>
              <w:jc w:val="center"/>
              <w:rPr>
                <w:rFonts w:ascii="Century Gothic" w:hAnsi="Century Gothic"/>
                <w:b/>
                <w:bCs/>
                <w:sz w:val="24"/>
                <w:szCs w:val="24"/>
              </w:rPr>
            </w:pPr>
            <w:r>
              <w:rPr>
                <w:rFonts w:ascii="Century Gothic" w:hAnsi="Century Gothic"/>
                <w:b/>
                <w:bCs/>
                <w:sz w:val="24"/>
                <w:szCs w:val="24"/>
              </w:rPr>
              <w:t>CHRONO 500</w:t>
            </w:r>
          </w:p>
        </w:tc>
        <w:tc>
          <w:tcPr>
            <w:tcW w:w="850" w:type="dxa"/>
            <w:vAlign w:val="center"/>
          </w:tcPr>
          <w:p w14:paraId="51CF73E7" w14:textId="77777777" w:rsidR="00413C27" w:rsidRPr="00EB26A6" w:rsidRDefault="00413C27" w:rsidP="0001597F">
            <w:pPr>
              <w:jc w:val="center"/>
              <w:rPr>
                <w:rFonts w:ascii="Century Gothic" w:hAnsi="Century Gothic"/>
                <w:bCs/>
                <w:sz w:val="24"/>
                <w:szCs w:val="24"/>
              </w:rPr>
            </w:pPr>
            <w:r>
              <w:rPr>
                <w:rFonts w:ascii="Century Gothic" w:hAnsi="Century Gothic"/>
                <w:bCs/>
                <w:sz w:val="24"/>
                <w:szCs w:val="24"/>
              </w:rPr>
              <w:t>FILE (n</w:t>
            </w:r>
            <w:r>
              <w:rPr>
                <w:rFonts w:ascii="Century Gothic" w:hAnsi="Century Gothic"/>
                <w:bCs/>
                <w:sz w:val="24"/>
                <w:szCs w:val="24"/>
                <w:vertAlign w:val="superscript"/>
              </w:rPr>
              <w:t>o</w:t>
            </w:r>
            <w:r>
              <w:rPr>
                <w:rFonts w:ascii="Century Gothic" w:hAnsi="Century Gothic"/>
                <w:bCs/>
                <w:sz w:val="24"/>
                <w:szCs w:val="24"/>
              </w:rPr>
              <w:t>)</w:t>
            </w:r>
          </w:p>
        </w:tc>
        <w:tc>
          <w:tcPr>
            <w:tcW w:w="1289" w:type="dxa"/>
            <w:vAlign w:val="center"/>
          </w:tcPr>
          <w:p w14:paraId="1E9E3611" w14:textId="77777777" w:rsidR="00413C27" w:rsidRDefault="00413C27" w:rsidP="0001597F">
            <w:pPr>
              <w:jc w:val="center"/>
              <w:rPr>
                <w:rFonts w:ascii="Century Gothic" w:hAnsi="Century Gothic"/>
                <w:bCs/>
                <w:sz w:val="24"/>
                <w:szCs w:val="24"/>
              </w:rPr>
            </w:pPr>
            <w:r>
              <w:rPr>
                <w:rFonts w:ascii="Century Gothic" w:hAnsi="Century Gothic"/>
                <w:bCs/>
                <w:sz w:val="24"/>
                <w:szCs w:val="24"/>
              </w:rPr>
              <w:t>INTERFILA (cm)</w:t>
            </w:r>
          </w:p>
        </w:tc>
        <w:tc>
          <w:tcPr>
            <w:tcW w:w="2342" w:type="dxa"/>
            <w:vAlign w:val="center"/>
          </w:tcPr>
          <w:p w14:paraId="368CF927" w14:textId="77777777" w:rsidR="00413C27" w:rsidRDefault="00413C27" w:rsidP="0001597F">
            <w:pPr>
              <w:jc w:val="center"/>
              <w:rPr>
                <w:rFonts w:ascii="Century Gothic" w:hAnsi="Century Gothic"/>
                <w:bCs/>
                <w:sz w:val="24"/>
                <w:szCs w:val="24"/>
              </w:rPr>
            </w:pPr>
            <w:r>
              <w:rPr>
                <w:rFonts w:ascii="Century Gothic" w:hAnsi="Century Gothic"/>
                <w:bCs/>
                <w:sz w:val="24"/>
                <w:szCs w:val="24"/>
              </w:rPr>
              <w:t>CONFIGURAZIONE</w:t>
            </w:r>
          </w:p>
        </w:tc>
        <w:tc>
          <w:tcPr>
            <w:tcW w:w="2039" w:type="dxa"/>
            <w:vAlign w:val="center"/>
          </w:tcPr>
          <w:p w14:paraId="593F11E0" w14:textId="77777777" w:rsidR="00413C27" w:rsidRDefault="00413C27" w:rsidP="0001597F">
            <w:pPr>
              <w:jc w:val="center"/>
              <w:rPr>
                <w:rFonts w:ascii="Century Gothic" w:hAnsi="Century Gothic"/>
                <w:bCs/>
                <w:sz w:val="24"/>
                <w:szCs w:val="24"/>
              </w:rPr>
            </w:pPr>
            <w:r>
              <w:rPr>
                <w:rFonts w:ascii="Century Gothic" w:hAnsi="Century Gothic"/>
                <w:bCs/>
                <w:sz w:val="24"/>
                <w:szCs w:val="24"/>
              </w:rPr>
              <w:t>LARGHEZZA TRASPORTO (m)</w:t>
            </w:r>
          </w:p>
        </w:tc>
      </w:tr>
      <w:tr w:rsidR="00413C27" w14:paraId="4CE38241" w14:textId="77777777" w:rsidTr="00413C27">
        <w:trPr>
          <w:jc w:val="center"/>
        </w:trPr>
        <w:tc>
          <w:tcPr>
            <w:tcW w:w="2122" w:type="dxa"/>
            <w:vAlign w:val="center"/>
          </w:tcPr>
          <w:p w14:paraId="33240247" w14:textId="77777777" w:rsidR="00413C27" w:rsidRPr="00EB26A6" w:rsidRDefault="00413C27" w:rsidP="008E5408">
            <w:pPr>
              <w:spacing w:line="360" w:lineRule="auto"/>
              <w:jc w:val="center"/>
              <w:rPr>
                <w:rFonts w:ascii="Century Gothic" w:hAnsi="Century Gothic"/>
                <w:b/>
                <w:bCs/>
                <w:sz w:val="24"/>
                <w:szCs w:val="24"/>
              </w:rPr>
            </w:pPr>
            <w:r>
              <w:rPr>
                <w:rFonts w:ascii="Century Gothic" w:hAnsi="Century Gothic"/>
                <w:b/>
                <w:bCs/>
                <w:sz w:val="24"/>
                <w:szCs w:val="24"/>
              </w:rPr>
              <w:t>CHRONO 508</w:t>
            </w:r>
          </w:p>
        </w:tc>
        <w:tc>
          <w:tcPr>
            <w:tcW w:w="850" w:type="dxa"/>
            <w:vAlign w:val="bottom"/>
          </w:tcPr>
          <w:p w14:paraId="07783576"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8</w:t>
            </w:r>
          </w:p>
        </w:tc>
        <w:tc>
          <w:tcPr>
            <w:tcW w:w="1289" w:type="dxa"/>
            <w:vAlign w:val="bottom"/>
          </w:tcPr>
          <w:p w14:paraId="29A7B747"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70</w:t>
            </w:r>
            <w:r w:rsidR="0001597F">
              <w:rPr>
                <w:rFonts w:ascii="Century Gothic" w:hAnsi="Century Gothic"/>
                <w:bCs/>
                <w:sz w:val="24"/>
                <w:szCs w:val="24"/>
              </w:rPr>
              <w:t>-</w:t>
            </w:r>
            <w:r>
              <w:rPr>
                <w:rFonts w:ascii="Century Gothic" w:hAnsi="Century Gothic"/>
                <w:bCs/>
                <w:sz w:val="24"/>
                <w:szCs w:val="24"/>
              </w:rPr>
              <w:t>75</w:t>
            </w:r>
          </w:p>
        </w:tc>
        <w:tc>
          <w:tcPr>
            <w:tcW w:w="2342" w:type="dxa"/>
            <w:vAlign w:val="bottom"/>
          </w:tcPr>
          <w:p w14:paraId="222ED63E"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FISSA</w:t>
            </w:r>
          </w:p>
        </w:tc>
        <w:tc>
          <w:tcPr>
            <w:tcW w:w="2039" w:type="dxa"/>
            <w:vAlign w:val="bottom"/>
          </w:tcPr>
          <w:p w14:paraId="79DDCBE1" w14:textId="77777777" w:rsidR="00413C27" w:rsidRDefault="009F1C1E" w:rsidP="008E5408">
            <w:pPr>
              <w:spacing w:line="360" w:lineRule="auto"/>
              <w:jc w:val="center"/>
              <w:rPr>
                <w:rFonts w:ascii="Century Gothic" w:hAnsi="Century Gothic"/>
                <w:bCs/>
                <w:sz w:val="24"/>
                <w:szCs w:val="24"/>
              </w:rPr>
            </w:pPr>
            <w:r>
              <w:rPr>
                <w:rFonts w:ascii="Century Gothic" w:hAnsi="Century Gothic"/>
                <w:bCs/>
                <w:sz w:val="24"/>
                <w:szCs w:val="24"/>
              </w:rPr>
              <w:t>3</w:t>
            </w:r>
          </w:p>
        </w:tc>
      </w:tr>
      <w:tr w:rsidR="00413C27" w14:paraId="7FEC52EA" w14:textId="77777777" w:rsidTr="00413C27">
        <w:trPr>
          <w:jc w:val="center"/>
        </w:trPr>
        <w:tc>
          <w:tcPr>
            <w:tcW w:w="2122" w:type="dxa"/>
            <w:vAlign w:val="center"/>
          </w:tcPr>
          <w:p w14:paraId="4F08D9D8" w14:textId="77777777" w:rsidR="00413C27" w:rsidRPr="00EB26A6" w:rsidRDefault="00413C27" w:rsidP="008E5408">
            <w:pPr>
              <w:spacing w:line="360" w:lineRule="auto"/>
              <w:jc w:val="center"/>
              <w:rPr>
                <w:rFonts w:ascii="Century Gothic" w:hAnsi="Century Gothic"/>
                <w:b/>
                <w:bCs/>
                <w:sz w:val="24"/>
                <w:szCs w:val="24"/>
              </w:rPr>
            </w:pPr>
            <w:r>
              <w:rPr>
                <w:rFonts w:ascii="Century Gothic" w:hAnsi="Century Gothic"/>
                <w:b/>
                <w:bCs/>
                <w:sz w:val="24"/>
                <w:szCs w:val="24"/>
              </w:rPr>
              <w:t>CHRONO 512</w:t>
            </w:r>
          </w:p>
        </w:tc>
        <w:tc>
          <w:tcPr>
            <w:tcW w:w="850" w:type="dxa"/>
            <w:vAlign w:val="bottom"/>
          </w:tcPr>
          <w:p w14:paraId="219A1255"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12</w:t>
            </w:r>
          </w:p>
        </w:tc>
        <w:tc>
          <w:tcPr>
            <w:tcW w:w="1289" w:type="dxa"/>
            <w:vAlign w:val="bottom"/>
          </w:tcPr>
          <w:p w14:paraId="2EBDF8B5"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45-50</w:t>
            </w:r>
          </w:p>
        </w:tc>
        <w:tc>
          <w:tcPr>
            <w:tcW w:w="2342" w:type="dxa"/>
            <w:vAlign w:val="bottom"/>
          </w:tcPr>
          <w:p w14:paraId="48FB0993"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FISSA</w:t>
            </w:r>
          </w:p>
        </w:tc>
        <w:tc>
          <w:tcPr>
            <w:tcW w:w="2039" w:type="dxa"/>
            <w:vAlign w:val="bottom"/>
          </w:tcPr>
          <w:p w14:paraId="61AB33BA" w14:textId="77777777" w:rsidR="00413C27" w:rsidRDefault="009F1C1E" w:rsidP="008E5408">
            <w:pPr>
              <w:spacing w:line="360" w:lineRule="auto"/>
              <w:jc w:val="center"/>
              <w:rPr>
                <w:rFonts w:ascii="Century Gothic" w:hAnsi="Century Gothic"/>
                <w:bCs/>
                <w:sz w:val="24"/>
                <w:szCs w:val="24"/>
              </w:rPr>
            </w:pPr>
            <w:r>
              <w:rPr>
                <w:rFonts w:ascii="Century Gothic" w:hAnsi="Century Gothic"/>
                <w:bCs/>
                <w:sz w:val="24"/>
                <w:szCs w:val="24"/>
              </w:rPr>
              <w:t>3</w:t>
            </w:r>
          </w:p>
        </w:tc>
      </w:tr>
      <w:tr w:rsidR="00413C27" w14:paraId="7A37F7EE" w14:textId="77777777" w:rsidTr="00413C27">
        <w:trPr>
          <w:jc w:val="center"/>
        </w:trPr>
        <w:tc>
          <w:tcPr>
            <w:tcW w:w="2122" w:type="dxa"/>
          </w:tcPr>
          <w:p w14:paraId="2835CDE0" w14:textId="77777777" w:rsidR="00413C27" w:rsidRPr="00EB26A6" w:rsidRDefault="00413C27" w:rsidP="008E5408">
            <w:pPr>
              <w:jc w:val="center"/>
              <w:rPr>
                <w:rFonts w:ascii="Century Gothic" w:hAnsi="Century Gothic"/>
                <w:b/>
                <w:bCs/>
                <w:sz w:val="24"/>
                <w:szCs w:val="24"/>
              </w:rPr>
            </w:pPr>
            <w:r w:rsidRPr="00EB26A6">
              <w:rPr>
                <w:rFonts w:ascii="Century Gothic" w:hAnsi="Century Gothic"/>
                <w:b/>
                <w:bCs/>
                <w:sz w:val="24"/>
                <w:szCs w:val="24"/>
              </w:rPr>
              <w:t>CHRONO</w:t>
            </w:r>
          </w:p>
          <w:p w14:paraId="3327CF63" w14:textId="77777777" w:rsidR="00413C27" w:rsidRDefault="00413C27" w:rsidP="008E5408">
            <w:pPr>
              <w:jc w:val="center"/>
              <w:rPr>
                <w:rFonts w:ascii="Century Gothic" w:hAnsi="Century Gothic"/>
                <w:bCs/>
                <w:sz w:val="24"/>
                <w:szCs w:val="24"/>
              </w:rPr>
            </w:pPr>
            <w:r w:rsidRPr="00EB26A6">
              <w:rPr>
                <w:rFonts w:ascii="Century Gothic" w:hAnsi="Century Gothic"/>
                <w:b/>
                <w:bCs/>
                <w:sz w:val="24"/>
                <w:szCs w:val="24"/>
              </w:rPr>
              <w:t>508/70 -</w:t>
            </w:r>
            <w:r>
              <w:rPr>
                <w:rFonts w:ascii="Century Gothic" w:hAnsi="Century Gothic"/>
                <w:b/>
                <w:bCs/>
                <w:sz w:val="24"/>
                <w:szCs w:val="24"/>
              </w:rPr>
              <w:t xml:space="preserve"> </w:t>
            </w:r>
            <w:r w:rsidRPr="00EB26A6">
              <w:rPr>
                <w:rFonts w:ascii="Century Gothic" w:hAnsi="Century Gothic"/>
                <w:b/>
                <w:bCs/>
                <w:sz w:val="24"/>
                <w:szCs w:val="24"/>
              </w:rPr>
              <w:t>512/45</w:t>
            </w:r>
          </w:p>
        </w:tc>
        <w:tc>
          <w:tcPr>
            <w:tcW w:w="850" w:type="dxa"/>
            <w:vAlign w:val="bottom"/>
          </w:tcPr>
          <w:p w14:paraId="194BC79C"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8-12</w:t>
            </w:r>
          </w:p>
        </w:tc>
        <w:tc>
          <w:tcPr>
            <w:tcW w:w="1289" w:type="dxa"/>
            <w:vAlign w:val="bottom"/>
          </w:tcPr>
          <w:p w14:paraId="0B355975"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70-45</w:t>
            </w:r>
          </w:p>
        </w:tc>
        <w:tc>
          <w:tcPr>
            <w:tcW w:w="2342" w:type="dxa"/>
            <w:vAlign w:val="bottom"/>
          </w:tcPr>
          <w:p w14:paraId="18B5904F"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TRASFORMABILE</w:t>
            </w:r>
          </w:p>
        </w:tc>
        <w:tc>
          <w:tcPr>
            <w:tcW w:w="2039" w:type="dxa"/>
            <w:vAlign w:val="bottom"/>
          </w:tcPr>
          <w:p w14:paraId="086DE006" w14:textId="77777777" w:rsidR="00413C27" w:rsidRDefault="009F1C1E" w:rsidP="008E5408">
            <w:pPr>
              <w:spacing w:line="360" w:lineRule="auto"/>
              <w:jc w:val="center"/>
              <w:rPr>
                <w:rFonts w:ascii="Century Gothic" w:hAnsi="Century Gothic"/>
                <w:bCs/>
                <w:sz w:val="24"/>
                <w:szCs w:val="24"/>
              </w:rPr>
            </w:pPr>
            <w:r>
              <w:rPr>
                <w:rFonts w:ascii="Century Gothic" w:hAnsi="Century Gothic"/>
                <w:bCs/>
                <w:sz w:val="24"/>
                <w:szCs w:val="24"/>
              </w:rPr>
              <w:t>3</w:t>
            </w:r>
          </w:p>
        </w:tc>
      </w:tr>
      <w:tr w:rsidR="00413C27" w14:paraId="6C9039EF" w14:textId="77777777" w:rsidTr="00413C27">
        <w:trPr>
          <w:jc w:val="center"/>
        </w:trPr>
        <w:tc>
          <w:tcPr>
            <w:tcW w:w="2122" w:type="dxa"/>
          </w:tcPr>
          <w:p w14:paraId="502F56AD" w14:textId="77777777" w:rsidR="00413C27" w:rsidRPr="00EB26A6" w:rsidRDefault="00413C27" w:rsidP="008E5408">
            <w:pPr>
              <w:jc w:val="center"/>
              <w:rPr>
                <w:rFonts w:ascii="Century Gothic" w:hAnsi="Century Gothic"/>
                <w:b/>
                <w:bCs/>
                <w:sz w:val="24"/>
                <w:szCs w:val="24"/>
              </w:rPr>
            </w:pPr>
            <w:r w:rsidRPr="00EB26A6">
              <w:rPr>
                <w:rFonts w:ascii="Century Gothic" w:hAnsi="Century Gothic"/>
                <w:b/>
                <w:bCs/>
                <w:sz w:val="24"/>
                <w:szCs w:val="24"/>
              </w:rPr>
              <w:t>CHRONO</w:t>
            </w:r>
          </w:p>
          <w:p w14:paraId="431D165F" w14:textId="77777777" w:rsidR="00413C27" w:rsidRDefault="00413C27" w:rsidP="008E5408">
            <w:pPr>
              <w:jc w:val="center"/>
              <w:rPr>
                <w:rFonts w:ascii="Century Gothic" w:hAnsi="Century Gothic"/>
                <w:bCs/>
                <w:sz w:val="24"/>
                <w:szCs w:val="24"/>
              </w:rPr>
            </w:pPr>
            <w:r w:rsidRPr="00EB26A6">
              <w:rPr>
                <w:rFonts w:ascii="Century Gothic" w:hAnsi="Century Gothic"/>
                <w:b/>
                <w:bCs/>
                <w:sz w:val="24"/>
                <w:szCs w:val="24"/>
              </w:rPr>
              <w:t>508/70 -</w:t>
            </w:r>
            <w:r>
              <w:rPr>
                <w:rFonts w:ascii="Century Gothic" w:hAnsi="Century Gothic"/>
                <w:b/>
                <w:bCs/>
                <w:sz w:val="24"/>
                <w:szCs w:val="24"/>
              </w:rPr>
              <w:t xml:space="preserve"> 512/50</w:t>
            </w:r>
          </w:p>
        </w:tc>
        <w:tc>
          <w:tcPr>
            <w:tcW w:w="850" w:type="dxa"/>
            <w:vAlign w:val="bottom"/>
          </w:tcPr>
          <w:p w14:paraId="4DF00717"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8-12</w:t>
            </w:r>
          </w:p>
        </w:tc>
        <w:tc>
          <w:tcPr>
            <w:tcW w:w="1289" w:type="dxa"/>
            <w:vAlign w:val="bottom"/>
          </w:tcPr>
          <w:p w14:paraId="0C4CC943"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70-50</w:t>
            </w:r>
          </w:p>
        </w:tc>
        <w:tc>
          <w:tcPr>
            <w:tcW w:w="2342" w:type="dxa"/>
            <w:vAlign w:val="bottom"/>
          </w:tcPr>
          <w:p w14:paraId="78D1C2E3"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TRASFORMABILE</w:t>
            </w:r>
          </w:p>
        </w:tc>
        <w:tc>
          <w:tcPr>
            <w:tcW w:w="2039" w:type="dxa"/>
            <w:vAlign w:val="bottom"/>
          </w:tcPr>
          <w:p w14:paraId="222E7D78" w14:textId="77777777" w:rsidR="00413C27" w:rsidRDefault="009F1C1E" w:rsidP="008E5408">
            <w:pPr>
              <w:spacing w:line="360" w:lineRule="auto"/>
              <w:jc w:val="center"/>
              <w:rPr>
                <w:rFonts w:ascii="Century Gothic" w:hAnsi="Century Gothic"/>
                <w:bCs/>
                <w:sz w:val="24"/>
                <w:szCs w:val="24"/>
              </w:rPr>
            </w:pPr>
            <w:r>
              <w:rPr>
                <w:rFonts w:ascii="Century Gothic" w:hAnsi="Century Gothic"/>
                <w:bCs/>
                <w:sz w:val="24"/>
                <w:szCs w:val="24"/>
              </w:rPr>
              <w:t>3</w:t>
            </w:r>
          </w:p>
        </w:tc>
      </w:tr>
      <w:tr w:rsidR="00413C27" w14:paraId="4696B382" w14:textId="77777777" w:rsidTr="008E5408">
        <w:trPr>
          <w:trHeight w:val="470"/>
          <w:jc w:val="center"/>
        </w:trPr>
        <w:tc>
          <w:tcPr>
            <w:tcW w:w="2122" w:type="dxa"/>
          </w:tcPr>
          <w:p w14:paraId="740B81C1" w14:textId="77777777" w:rsidR="00413C27" w:rsidRPr="00EB26A6" w:rsidRDefault="00413C27" w:rsidP="008E5408">
            <w:pPr>
              <w:jc w:val="center"/>
              <w:rPr>
                <w:rFonts w:ascii="Century Gothic" w:hAnsi="Century Gothic"/>
                <w:b/>
                <w:bCs/>
                <w:sz w:val="24"/>
                <w:szCs w:val="24"/>
              </w:rPr>
            </w:pPr>
            <w:r w:rsidRPr="00EB26A6">
              <w:rPr>
                <w:rFonts w:ascii="Century Gothic" w:hAnsi="Century Gothic"/>
                <w:b/>
                <w:bCs/>
                <w:sz w:val="24"/>
                <w:szCs w:val="24"/>
              </w:rPr>
              <w:t>CHRONO</w:t>
            </w:r>
          </w:p>
          <w:p w14:paraId="787DB3BC" w14:textId="77777777" w:rsidR="00413C27" w:rsidRDefault="00413C27" w:rsidP="008E5408">
            <w:pPr>
              <w:spacing w:line="360" w:lineRule="auto"/>
              <w:jc w:val="center"/>
              <w:rPr>
                <w:rFonts w:ascii="Century Gothic" w:hAnsi="Century Gothic"/>
                <w:bCs/>
                <w:sz w:val="24"/>
                <w:szCs w:val="24"/>
              </w:rPr>
            </w:pPr>
            <w:r>
              <w:rPr>
                <w:rFonts w:ascii="Century Gothic" w:hAnsi="Century Gothic"/>
                <w:b/>
                <w:bCs/>
                <w:sz w:val="24"/>
                <w:szCs w:val="24"/>
              </w:rPr>
              <w:t>508/75</w:t>
            </w:r>
            <w:r w:rsidRPr="00EB26A6">
              <w:rPr>
                <w:rFonts w:ascii="Century Gothic" w:hAnsi="Century Gothic"/>
                <w:b/>
                <w:bCs/>
                <w:sz w:val="24"/>
                <w:szCs w:val="24"/>
              </w:rPr>
              <w:t xml:space="preserve"> -</w:t>
            </w:r>
            <w:r>
              <w:rPr>
                <w:rFonts w:ascii="Century Gothic" w:hAnsi="Century Gothic"/>
                <w:b/>
                <w:bCs/>
                <w:sz w:val="24"/>
                <w:szCs w:val="24"/>
              </w:rPr>
              <w:t xml:space="preserve"> 512/45</w:t>
            </w:r>
          </w:p>
        </w:tc>
        <w:tc>
          <w:tcPr>
            <w:tcW w:w="850" w:type="dxa"/>
            <w:vAlign w:val="bottom"/>
          </w:tcPr>
          <w:p w14:paraId="09651F6C"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8-12</w:t>
            </w:r>
          </w:p>
        </w:tc>
        <w:tc>
          <w:tcPr>
            <w:tcW w:w="1289" w:type="dxa"/>
            <w:vAlign w:val="bottom"/>
          </w:tcPr>
          <w:p w14:paraId="077329E9"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75-45</w:t>
            </w:r>
          </w:p>
        </w:tc>
        <w:tc>
          <w:tcPr>
            <w:tcW w:w="2342" w:type="dxa"/>
            <w:vAlign w:val="bottom"/>
          </w:tcPr>
          <w:p w14:paraId="681B818B"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TRASFORMABILE</w:t>
            </w:r>
          </w:p>
        </w:tc>
        <w:tc>
          <w:tcPr>
            <w:tcW w:w="2039" w:type="dxa"/>
            <w:vAlign w:val="bottom"/>
          </w:tcPr>
          <w:p w14:paraId="0245B0A7" w14:textId="77777777" w:rsidR="00413C27" w:rsidRDefault="009F1C1E" w:rsidP="008E5408">
            <w:pPr>
              <w:spacing w:line="360" w:lineRule="auto"/>
              <w:jc w:val="center"/>
              <w:rPr>
                <w:rFonts w:ascii="Century Gothic" w:hAnsi="Century Gothic"/>
                <w:bCs/>
                <w:sz w:val="24"/>
                <w:szCs w:val="24"/>
              </w:rPr>
            </w:pPr>
            <w:r>
              <w:rPr>
                <w:rFonts w:ascii="Century Gothic" w:hAnsi="Century Gothic"/>
                <w:bCs/>
                <w:sz w:val="24"/>
                <w:szCs w:val="24"/>
              </w:rPr>
              <w:t>3</w:t>
            </w:r>
          </w:p>
        </w:tc>
      </w:tr>
      <w:tr w:rsidR="00413C27" w14:paraId="33EAC6BB" w14:textId="77777777" w:rsidTr="00413C27">
        <w:trPr>
          <w:jc w:val="center"/>
        </w:trPr>
        <w:tc>
          <w:tcPr>
            <w:tcW w:w="2122" w:type="dxa"/>
          </w:tcPr>
          <w:p w14:paraId="1E716EF4" w14:textId="77777777" w:rsidR="00413C27" w:rsidRPr="00EB26A6" w:rsidRDefault="00413C27" w:rsidP="008E5408">
            <w:pPr>
              <w:jc w:val="center"/>
              <w:rPr>
                <w:rFonts w:ascii="Century Gothic" w:hAnsi="Century Gothic"/>
                <w:b/>
                <w:bCs/>
                <w:sz w:val="24"/>
                <w:szCs w:val="24"/>
              </w:rPr>
            </w:pPr>
            <w:r w:rsidRPr="00EB26A6">
              <w:rPr>
                <w:rFonts w:ascii="Century Gothic" w:hAnsi="Century Gothic"/>
                <w:b/>
                <w:bCs/>
                <w:sz w:val="24"/>
                <w:szCs w:val="24"/>
              </w:rPr>
              <w:t>CHRONO</w:t>
            </w:r>
          </w:p>
          <w:p w14:paraId="00BA4044" w14:textId="77777777" w:rsidR="00413C27" w:rsidRPr="00EB26A6" w:rsidRDefault="00413C27" w:rsidP="008E5408">
            <w:pPr>
              <w:jc w:val="center"/>
              <w:rPr>
                <w:rFonts w:ascii="Century Gothic" w:hAnsi="Century Gothic"/>
                <w:b/>
                <w:bCs/>
                <w:sz w:val="24"/>
                <w:szCs w:val="24"/>
              </w:rPr>
            </w:pPr>
            <w:r>
              <w:rPr>
                <w:rFonts w:ascii="Century Gothic" w:hAnsi="Century Gothic"/>
                <w:b/>
                <w:bCs/>
                <w:sz w:val="24"/>
                <w:szCs w:val="24"/>
              </w:rPr>
              <w:t>508/75</w:t>
            </w:r>
            <w:r w:rsidRPr="00EB26A6">
              <w:rPr>
                <w:rFonts w:ascii="Century Gothic" w:hAnsi="Century Gothic"/>
                <w:b/>
                <w:bCs/>
                <w:sz w:val="24"/>
                <w:szCs w:val="24"/>
              </w:rPr>
              <w:t xml:space="preserve"> -</w:t>
            </w:r>
            <w:r>
              <w:rPr>
                <w:rFonts w:ascii="Century Gothic" w:hAnsi="Century Gothic"/>
                <w:b/>
                <w:bCs/>
                <w:sz w:val="24"/>
                <w:szCs w:val="24"/>
              </w:rPr>
              <w:t xml:space="preserve"> 512/50</w:t>
            </w:r>
          </w:p>
        </w:tc>
        <w:tc>
          <w:tcPr>
            <w:tcW w:w="850" w:type="dxa"/>
            <w:vAlign w:val="bottom"/>
          </w:tcPr>
          <w:p w14:paraId="044017F8"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8-12</w:t>
            </w:r>
          </w:p>
        </w:tc>
        <w:tc>
          <w:tcPr>
            <w:tcW w:w="1289" w:type="dxa"/>
            <w:vAlign w:val="bottom"/>
          </w:tcPr>
          <w:p w14:paraId="29E43F77"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75-50</w:t>
            </w:r>
          </w:p>
        </w:tc>
        <w:tc>
          <w:tcPr>
            <w:tcW w:w="2342" w:type="dxa"/>
            <w:vAlign w:val="bottom"/>
          </w:tcPr>
          <w:p w14:paraId="34638A50" w14:textId="77777777" w:rsidR="00413C27" w:rsidRDefault="00413C27" w:rsidP="008E5408">
            <w:pPr>
              <w:spacing w:line="360" w:lineRule="auto"/>
              <w:jc w:val="center"/>
              <w:rPr>
                <w:rFonts w:ascii="Century Gothic" w:hAnsi="Century Gothic"/>
                <w:bCs/>
                <w:sz w:val="24"/>
                <w:szCs w:val="24"/>
              </w:rPr>
            </w:pPr>
            <w:r>
              <w:rPr>
                <w:rFonts w:ascii="Century Gothic" w:hAnsi="Century Gothic"/>
                <w:bCs/>
                <w:sz w:val="24"/>
                <w:szCs w:val="24"/>
              </w:rPr>
              <w:t>TRASFORMABILE</w:t>
            </w:r>
          </w:p>
        </w:tc>
        <w:tc>
          <w:tcPr>
            <w:tcW w:w="2039" w:type="dxa"/>
            <w:vAlign w:val="bottom"/>
          </w:tcPr>
          <w:p w14:paraId="69BDDD97" w14:textId="77777777" w:rsidR="00413C27" w:rsidRDefault="009F1C1E" w:rsidP="008E5408">
            <w:pPr>
              <w:spacing w:line="360" w:lineRule="auto"/>
              <w:jc w:val="center"/>
              <w:rPr>
                <w:rFonts w:ascii="Century Gothic" w:hAnsi="Century Gothic"/>
                <w:bCs/>
                <w:sz w:val="24"/>
                <w:szCs w:val="24"/>
              </w:rPr>
            </w:pPr>
            <w:r>
              <w:rPr>
                <w:rFonts w:ascii="Century Gothic" w:hAnsi="Century Gothic"/>
                <w:bCs/>
                <w:sz w:val="24"/>
                <w:szCs w:val="24"/>
              </w:rPr>
              <w:t>3</w:t>
            </w:r>
          </w:p>
        </w:tc>
      </w:tr>
    </w:tbl>
    <w:p w14:paraId="50D6C00F" w14:textId="77777777" w:rsidR="00413C27" w:rsidRDefault="00413C27" w:rsidP="00413C27">
      <w:pPr>
        <w:spacing w:line="360" w:lineRule="auto"/>
        <w:jc w:val="both"/>
        <w:rPr>
          <w:rFonts w:ascii="Century Gothic" w:hAnsi="Century Gothic"/>
          <w:b/>
          <w:bCs/>
          <w:sz w:val="24"/>
        </w:rPr>
      </w:pPr>
    </w:p>
    <w:p w14:paraId="5992EE44" w14:textId="77777777" w:rsidR="00413C27" w:rsidRDefault="00413C27" w:rsidP="00413C27">
      <w:pPr>
        <w:spacing w:line="360" w:lineRule="auto"/>
        <w:jc w:val="both"/>
        <w:rPr>
          <w:rFonts w:ascii="Century Gothic" w:hAnsi="Century Gothic"/>
          <w:b/>
          <w:bCs/>
          <w:sz w:val="24"/>
        </w:rPr>
      </w:pPr>
    </w:p>
    <w:p w14:paraId="74CB9957" w14:textId="77777777" w:rsidR="00413C27" w:rsidRDefault="00413C27" w:rsidP="00413C27">
      <w:pPr>
        <w:spacing w:line="360" w:lineRule="auto"/>
        <w:jc w:val="both"/>
        <w:rPr>
          <w:rFonts w:ascii="Century Gothic" w:hAnsi="Century Gothic"/>
          <w:b/>
          <w:bCs/>
          <w:sz w:val="24"/>
        </w:rPr>
      </w:pPr>
    </w:p>
    <w:p w14:paraId="41C69B5C" w14:textId="77777777" w:rsidR="00413C27" w:rsidRDefault="00413C27" w:rsidP="00413C27">
      <w:pPr>
        <w:spacing w:line="360" w:lineRule="auto"/>
        <w:jc w:val="both"/>
        <w:rPr>
          <w:rFonts w:ascii="Century Gothic" w:hAnsi="Century Gothic"/>
          <w:b/>
          <w:bCs/>
          <w:sz w:val="24"/>
        </w:rPr>
      </w:pPr>
    </w:p>
    <w:p w14:paraId="7B4302E4" w14:textId="77777777" w:rsidR="00413C27" w:rsidRDefault="00413C27" w:rsidP="00413C27">
      <w:pPr>
        <w:spacing w:line="360" w:lineRule="auto"/>
        <w:jc w:val="both"/>
        <w:rPr>
          <w:rFonts w:ascii="Century Gothic" w:hAnsi="Century Gothic"/>
          <w:b/>
          <w:bCs/>
          <w:sz w:val="24"/>
        </w:rPr>
      </w:pPr>
    </w:p>
    <w:p w14:paraId="54D2E94D" w14:textId="77777777" w:rsidR="00413C27" w:rsidRDefault="00413C27" w:rsidP="00413C27">
      <w:pPr>
        <w:spacing w:line="360" w:lineRule="auto"/>
        <w:jc w:val="both"/>
        <w:rPr>
          <w:rFonts w:ascii="Century Gothic" w:hAnsi="Century Gothic"/>
          <w:b/>
          <w:bCs/>
          <w:sz w:val="24"/>
        </w:rPr>
      </w:pPr>
    </w:p>
    <w:p w14:paraId="3A4D0E35" w14:textId="77777777" w:rsidR="00413C27" w:rsidRDefault="00413C27" w:rsidP="009A404F">
      <w:pPr>
        <w:spacing w:after="0"/>
        <w:jc w:val="both"/>
        <w:rPr>
          <w:rFonts w:ascii="Century Gothic" w:hAnsi="Century Gothic" w:cstheme="minorHAnsi"/>
          <w:b/>
          <w:bCs/>
          <w:sz w:val="24"/>
          <w:szCs w:val="24"/>
        </w:rPr>
      </w:pPr>
      <w:r w:rsidRPr="009A404F">
        <w:rPr>
          <w:rFonts w:ascii="Century Gothic" w:hAnsi="Century Gothic" w:cstheme="minorHAnsi"/>
          <w:b/>
          <w:bCs/>
          <w:sz w:val="24"/>
          <w:szCs w:val="24"/>
        </w:rPr>
        <w:lastRenderedPageBreak/>
        <w:t>PRIMO E/EW ISOTRONIC: SPANDICONCIME AD ALTA PRECISIONE.</w:t>
      </w:r>
    </w:p>
    <w:p w14:paraId="3926DBEC" w14:textId="77777777" w:rsidR="009A404F" w:rsidRPr="009A404F" w:rsidRDefault="009A404F" w:rsidP="009A404F">
      <w:pPr>
        <w:spacing w:after="0"/>
        <w:jc w:val="both"/>
        <w:rPr>
          <w:rFonts w:ascii="Century Gothic" w:hAnsi="Century Gothic" w:cstheme="minorHAnsi"/>
          <w:b/>
          <w:bCs/>
          <w:sz w:val="24"/>
          <w:szCs w:val="24"/>
        </w:rPr>
      </w:pPr>
    </w:p>
    <w:p w14:paraId="22CFD051" w14:textId="77777777" w:rsidR="00413C27" w:rsidRDefault="00413C27" w:rsidP="009A404F">
      <w:pPr>
        <w:spacing w:after="0"/>
        <w:jc w:val="both"/>
        <w:rPr>
          <w:rFonts w:ascii="Century Gothic" w:hAnsi="Century Gothic" w:cstheme="minorHAnsi"/>
          <w:b/>
          <w:bCs/>
          <w:sz w:val="24"/>
          <w:szCs w:val="24"/>
        </w:rPr>
      </w:pPr>
      <w:r w:rsidRPr="009A404F">
        <w:rPr>
          <w:rFonts w:ascii="Century Gothic" w:hAnsi="Century Gothic" w:cstheme="minorHAnsi"/>
          <w:b/>
          <w:bCs/>
          <w:sz w:val="24"/>
          <w:szCs w:val="24"/>
        </w:rPr>
        <w:t>MASCHIO GASPARDO introduce due nuovi allestimenti per le versioni E/EW ISOTRONIC: EFFICIENT ed EXCLUSIVE. I nuovi pacchetti assicurano sempre la massima precisione di distribuzione in tutte le parti del campo grazie al protocollo di comunicazione ISOBUS.</w:t>
      </w:r>
    </w:p>
    <w:p w14:paraId="19777644" w14:textId="77777777" w:rsidR="009A404F" w:rsidRPr="009A404F" w:rsidRDefault="009A404F" w:rsidP="009A404F">
      <w:pPr>
        <w:spacing w:after="0"/>
        <w:jc w:val="both"/>
        <w:rPr>
          <w:rFonts w:ascii="Century Gothic" w:hAnsi="Century Gothic" w:cstheme="minorHAnsi"/>
          <w:b/>
          <w:bCs/>
          <w:sz w:val="24"/>
          <w:szCs w:val="24"/>
        </w:rPr>
      </w:pPr>
    </w:p>
    <w:p w14:paraId="1700C315" w14:textId="77777777" w:rsidR="00241E9F" w:rsidRDefault="00413C27" w:rsidP="00241E9F">
      <w:pPr>
        <w:autoSpaceDE w:val="0"/>
        <w:autoSpaceDN w:val="0"/>
        <w:adjustRightInd w:val="0"/>
        <w:spacing w:line="360" w:lineRule="auto"/>
        <w:jc w:val="both"/>
        <w:rPr>
          <w:rFonts w:ascii="Century Gothic" w:hAnsi="Century Gothic"/>
          <w:sz w:val="24"/>
        </w:rPr>
      </w:pPr>
      <w:r>
        <w:rPr>
          <w:rFonts w:ascii="Century Gothic" w:hAnsi="Century Gothic"/>
          <w:bCs/>
          <w:sz w:val="24"/>
        </w:rPr>
        <w:t xml:space="preserve">MASCHIO GASPARDO propone lo </w:t>
      </w:r>
      <w:r w:rsidRPr="00FA7A4C">
        <w:rPr>
          <w:rFonts w:ascii="Century Gothic" w:hAnsi="Century Gothic"/>
          <w:bCs/>
          <w:sz w:val="24"/>
        </w:rPr>
        <w:t>spandiconcime</w:t>
      </w:r>
      <w:r>
        <w:rPr>
          <w:rFonts w:ascii="Century Gothic" w:hAnsi="Century Gothic"/>
          <w:b/>
          <w:bCs/>
          <w:sz w:val="24"/>
        </w:rPr>
        <w:t xml:space="preserve"> PRIMO </w:t>
      </w:r>
      <w:r>
        <w:rPr>
          <w:rFonts w:ascii="Century Gothic" w:hAnsi="Century Gothic"/>
          <w:bCs/>
          <w:sz w:val="24"/>
        </w:rPr>
        <w:t xml:space="preserve">nelle versioni </w:t>
      </w:r>
      <w:r>
        <w:rPr>
          <w:rFonts w:ascii="Century Gothic" w:hAnsi="Century Gothic"/>
          <w:b/>
          <w:bCs/>
          <w:sz w:val="24"/>
        </w:rPr>
        <w:t xml:space="preserve">E/EW </w:t>
      </w:r>
      <w:r w:rsidRPr="00055DCB">
        <w:rPr>
          <w:rFonts w:ascii="Century Gothic" w:hAnsi="Century Gothic"/>
          <w:b/>
          <w:bCs/>
          <w:sz w:val="24"/>
        </w:rPr>
        <w:t>ISOTRONIC</w:t>
      </w:r>
      <w:r>
        <w:rPr>
          <w:rFonts w:ascii="Century Gothic" w:hAnsi="Century Gothic"/>
          <w:b/>
          <w:bCs/>
          <w:sz w:val="24"/>
        </w:rPr>
        <w:t xml:space="preserve"> </w:t>
      </w:r>
      <w:r>
        <w:rPr>
          <w:rFonts w:ascii="Century Gothic" w:hAnsi="Century Gothic"/>
          <w:bCs/>
          <w:sz w:val="24"/>
        </w:rPr>
        <w:t>con protocollo di comunicazione ISOBUS</w:t>
      </w:r>
      <w:r>
        <w:rPr>
          <w:bCs/>
          <w:iCs/>
        </w:rPr>
        <w:t xml:space="preserve">. </w:t>
      </w:r>
      <w:r>
        <w:rPr>
          <w:rFonts w:ascii="Century Gothic" w:hAnsi="Century Gothic"/>
          <w:bCs/>
          <w:iCs/>
          <w:sz w:val="24"/>
        </w:rPr>
        <w:t xml:space="preserve">La versione </w:t>
      </w:r>
      <w:r>
        <w:rPr>
          <w:rFonts w:ascii="Century Gothic" w:hAnsi="Century Gothic"/>
          <w:b/>
          <w:bCs/>
          <w:iCs/>
          <w:sz w:val="24"/>
        </w:rPr>
        <w:t xml:space="preserve">E ISOTRONIC </w:t>
      </w:r>
      <w:r>
        <w:rPr>
          <w:rFonts w:ascii="Century Gothic" w:hAnsi="Century Gothic"/>
          <w:bCs/>
          <w:iCs/>
          <w:sz w:val="24"/>
        </w:rPr>
        <w:t xml:space="preserve">è dotata di controllo elettronico delle serrande ON/OFF e DOSE e della distribuzione proporzionale all’avanzamento (DPAE), mentre la versione </w:t>
      </w:r>
      <w:r>
        <w:rPr>
          <w:rFonts w:ascii="Century Gothic" w:hAnsi="Century Gothic"/>
          <w:b/>
          <w:bCs/>
          <w:iCs/>
          <w:sz w:val="24"/>
        </w:rPr>
        <w:t xml:space="preserve">EW ISOTRONIC </w:t>
      </w:r>
      <w:r>
        <w:rPr>
          <w:rFonts w:ascii="Century Gothic" w:hAnsi="Century Gothic"/>
          <w:bCs/>
          <w:iCs/>
          <w:sz w:val="24"/>
        </w:rPr>
        <w:t xml:space="preserve">aggiunge il sistema di pesatura in continuo con cella di carico per massimizzare la precisione di spargimento e un accelerometro per correggere la lettura del peso in caso di lavoro in collina. Ciascuna delle due versioni può usufruire di due nuovi allestimenti, </w:t>
      </w:r>
      <w:r>
        <w:rPr>
          <w:rFonts w:ascii="Century Gothic" w:hAnsi="Century Gothic"/>
          <w:b/>
          <w:bCs/>
          <w:iCs/>
          <w:sz w:val="24"/>
        </w:rPr>
        <w:t xml:space="preserve">EFFICIENT </w:t>
      </w:r>
      <w:r>
        <w:rPr>
          <w:rFonts w:ascii="Century Gothic" w:hAnsi="Century Gothic"/>
          <w:bCs/>
          <w:iCs/>
          <w:sz w:val="24"/>
        </w:rPr>
        <w:t xml:space="preserve">ed </w:t>
      </w:r>
      <w:r>
        <w:rPr>
          <w:rFonts w:ascii="Century Gothic" w:hAnsi="Century Gothic"/>
          <w:b/>
          <w:bCs/>
          <w:iCs/>
          <w:sz w:val="24"/>
        </w:rPr>
        <w:t xml:space="preserve">EXCLUSIVE. </w:t>
      </w:r>
      <w:r>
        <w:rPr>
          <w:rFonts w:ascii="Century Gothic" w:hAnsi="Century Gothic"/>
          <w:bCs/>
          <w:iCs/>
          <w:sz w:val="24"/>
        </w:rPr>
        <w:t xml:space="preserve">L’allestimento </w:t>
      </w:r>
      <w:r>
        <w:rPr>
          <w:rFonts w:ascii="Century Gothic" w:hAnsi="Century Gothic"/>
          <w:b/>
          <w:bCs/>
          <w:iCs/>
          <w:sz w:val="24"/>
        </w:rPr>
        <w:t xml:space="preserve">EFFICIENT </w:t>
      </w:r>
      <w:r w:rsidR="005701E6">
        <w:rPr>
          <w:rFonts w:ascii="Century Gothic" w:hAnsi="Century Gothic"/>
          <w:bCs/>
          <w:iCs/>
          <w:sz w:val="24"/>
        </w:rPr>
        <w:t>aggiunge le funzioni ISOBUS</w:t>
      </w:r>
      <w:r>
        <w:rPr>
          <w:rFonts w:ascii="Century Gothic" w:hAnsi="Century Gothic"/>
          <w:bCs/>
          <w:iCs/>
          <w:sz w:val="24"/>
        </w:rPr>
        <w:t xml:space="preserve"> </w:t>
      </w:r>
      <w:proofErr w:type="spellStart"/>
      <w:r>
        <w:rPr>
          <w:rFonts w:ascii="Century Gothic" w:hAnsi="Century Gothic"/>
          <w:bCs/>
          <w:iCs/>
          <w:sz w:val="24"/>
        </w:rPr>
        <w:t>Section</w:t>
      </w:r>
      <w:proofErr w:type="spellEnd"/>
      <w:r>
        <w:rPr>
          <w:rFonts w:ascii="Century Gothic" w:hAnsi="Century Gothic"/>
          <w:bCs/>
          <w:iCs/>
          <w:sz w:val="24"/>
        </w:rPr>
        <w:t xml:space="preserve"> Control per un totale di 8 se</w:t>
      </w:r>
      <w:r w:rsidR="005701E6">
        <w:rPr>
          <w:rFonts w:ascii="Century Gothic" w:hAnsi="Century Gothic"/>
          <w:bCs/>
          <w:iCs/>
          <w:sz w:val="24"/>
        </w:rPr>
        <w:t>zioni (4 sinistre e 4 destre) e</w:t>
      </w:r>
      <w:r>
        <w:rPr>
          <w:rFonts w:ascii="Century Gothic" w:hAnsi="Century Gothic"/>
          <w:bCs/>
          <w:iCs/>
          <w:sz w:val="24"/>
        </w:rPr>
        <w:t xml:space="preserve"> </w:t>
      </w:r>
      <w:proofErr w:type="spellStart"/>
      <w:r>
        <w:rPr>
          <w:rFonts w:ascii="Century Gothic" w:hAnsi="Century Gothic"/>
          <w:bCs/>
          <w:iCs/>
          <w:sz w:val="24"/>
        </w:rPr>
        <w:t>Variable</w:t>
      </w:r>
      <w:proofErr w:type="spellEnd"/>
      <w:r>
        <w:rPr>
          <w:rFonts w:ascii="Century Gothic" w:hAnsi="Century Gothic"/>
          <w:bCs/>
          <w:iCs/>
          <w:sz w:val="24"/>
        </w:rPr>
        <w:t xml:space="preserve"> Rate (</w:t>
      </w:r>
      <w:r w:rsidR="00420388">
        <w:rPr>
          <w:rFonts w:ascii="Century Gothic" w:hAnsi="Century Gothic"/>
          <w:bCs/>
          <w:iCs/>
          <w:sz w:val="24"/>
        </w:rPr>
        <w:t xml:space="preserve">controllo della dose variabile). L’allestimento </w:t>
      </w:r>
      <w:r>
        <w:rPr>
          <w:rFonts w:ascii="Century Gothic" w:hAnsi="Century Gothic"/>
          <w:b/>
          <w:bCs/>
          <w:iCs/>
          <w:sz w:val="24"/>
        </w:rPr>
        <w:t xml:space="preserve">EXCLUSIVE </w:t>
      </w:r>
      <w:r w:rsidR="00420388">
        <w:rPr>
          <w:rFonts w:ascii="Century Gothic" w:hAnsi="Century Gothic"/>
          <w:bCs/>
          <w:iCs/>
          <w:sz w:val="24"/>
        </w:rPr>
        <w:t xml:space="preserve">prevede </w:t>
      </w:r>
      <w:r>
        <w:rPr>
          <w:rFonts w:ascii="Century Gothic" w:hAnsi="Century Gothic"/>
          <w:bCs/>
          <w:iCs/>
          <w:sz w:val="24"/>
        </w:rPr>
        <w:t xml:space="preserve">una ulteriore regolazione elettrica del punto di caduta del concime sul </w:t>
      </w:r>
      <w:r w:rsidR="00241E9F">
        <w:rPr>
          <w:rFonts w:ascii="Century Gothic" w:hAnsi="Century Gothic"/>
          <w:bCs/>
          <w:iCs/>
          <w:sz w:val="24"/>
        </w:rPr>
        <w:t>disco (</w:t>
      </w:r>
      <w:proofErr w:type="spellStart"/>
      <w:r w:rsidR="00241E9F">
        <w:rPr>
          <w:rFonts w:ascii="Century Gothic" w:hAnsi="Century Gothic"/>
          <w:bCs/>
          <w:iCs/>
          <w:sz w:val="24"/>
        </w:rPr>
        <w:t>Section</w:t>
      </w:r>
      <w:proofErr w:type="spellEnd"/>
      <w:r w:rsidR="00241E9F">
        <w:rPr>
          <w:rFonts w:ascii="Century Gothic" w:hAnsi="Century Gothic"/>
          <w:bCs/>
          <w:iCs/>
          <w:sz w:val="24"/>
        </w:rPr>
        <w:t xml:space="preserve"> Control PRO), </w:t>
      </w:r>
      <w:r w:rsidR="00420388">
        <w:rPr>
          <w:rFonts w:ascii="Century Gothic" w:hAnsi="Century Gothic"/>
          <w:bCs/>
          <w:iCs/>
          <w:sz w:val="24"/>
        </w:rPr>
        <w:t xml:space="preserve">i </w:t>
      </w:r>
      <w:r w:rsidR="00241E9F">
        <w:rPr>
          <w:rFonts w:ascii="Century Gothic" w:hAnsi="Century Gothic"/>
          <w:bCs/>
          <w:iCs/>
          <w:sz w:val="24"/>
        </w:rPr>
        <w:t>sensori tramoggia vuota e</w:t>
      </w:r>
      <w:r w:rsidR="00420388">
        <w:rPr>
          <w:rFonts w:ascii="Century Gothic" w:hAnsi="Century Gothic"/>
          <w:bCs/>
          <w:iCs/>
          <w:sz w:val="24"/>
        </w:rPr>
        <w:t xml:space="preserve"> le</w:t>
      </w:r>
      <w:r>
        <w:rPr>
          <w:rFonts w:ascii="Century Gothic" w:hAnsi="Century Gothic"/>
          <w:bCs/>
          <w:iCs/>
          <w:sz w:val="24"/>
        </w:rPr>
        <w:t xml:space="preserve"> palette dei dischi HEAVY DUTY per aumentare l’efficienza del PRIMO (disponibile </w:t>
      </w:r>
      <w:r w:rsidR="00241E9F">
        <w:rPr>
          <w:rFonts w:ascii="Century Gothic" w:hAnsi="Century Gothic"/>
          <w:bCs/>
          <w:iCs/>
          <w:sz w:val="24"/>
        </w:rPr>
        <w:t>in opzione sugli altri modelli).</w:t>
      </w:r>
    </w:p>
    <w:p w14:paraId="1348AED5" w14:textId="77777777" w:rsidR="00413C27" w:rsidRPr="00241E9F" w:rsidRDefault="00413C27" w:rsidP="00241E9F">
      <w:pPr>
        <w:autoSpaceDE w:val="0"/>
        <w:autoSpaceDN w:val="0"/>
        <w:adjustRightInd w:val="0"/>
        <w:spacing w:line="360" w:lineRule="auto"/>
        <w:jc w:val="both"/>
        <w:rPr>
          <w:rFonts w:ascii="Century Gothic" w:hAnsi="Century Gothic"/>
          <w:sz w:val="24"/>
        </w:rPr>
      </w:pPr>
      <w:r>
        <w:rPr>
          <w:rFonts w:ascii="Century Gothic" w:hAnsi="Century Gothic"/>
          <w:sz w:val="24"/>
        </w:rPr>
        <w:t xml:space="preserve">La macchina rimane quella già conosciuta e consolidata con il sistema a doppia serranda per apertura/chiusura dello spargimento e la regolazione del dosaggio. </w:t>
      </w:r>
      <w:r w:rsidRPr="003674A5">
        <w:rPr>
          <w:rFonts w:ascii="Century Gothic" w:eastAsia="Calibri" w:hAnsi="Century Gothic" w:cs="Calibri"/>
          <w:sz w:val="24"/>
        </w:rPr>
        <w:t>L’attività combinata delle due serrande assicura</w:t>
      </w:r>
      <w:r>
        <w:rPr>
          <w:rFonts w:ascii="Century Gothic" w:eastAsia="Calibri" w:hAnsi="Century Gothic" w:cs="Calibri"/>
          <w:sz w:val="24"/>
        </w:rPr>
        <w:t xml:space="preserve"> la</w:t>
      </w:r>
      <w:r w:rsidRPr="003674A5">
        <w:rPr>
          <w:rFonts w:ascii="Century Gothic" w:eastAsia="Calibri" w:hAnsi="Century Gothic" w:cs="Calibri"/>
          <w:sz w:val="24"/>
        </w:rPr>
        <w:t xml:space="preserve"> massima precisione di spargimento in tutte le parti del campo, anche in quelli più irrego</w:t>
      </w:r>
      <w:r>
        <w:rPr>
          <w:rFonts w:ascii="Century Gothic" w:eastAsia="Calibri" w:hAnsi="Century Gothic" w:cs="Calibri"/>
          <w:sz w:val="24"/>
        </w:rPr>
        <w:t>lari e difficili da raggiungere come</w:t>
      </w:r>
      <w:r w:rsidRPr="003674A5">
        <w:rPr>
          <w:rFonts w:ascii="Century Gothic" w:eastAsia="Calibri" w:hAnsi="Century Gothic" w:cs="Calibri"/>
          <w:sz w:val="24"/>
        </w:rPr>
        <w:t xml:space="preserve"> durante le manovre di capezzagna, da sempre area critica per questo tipo di attività. Al momento delle manovre a fin</w:t>
      </w:r>
      <w:r>
        <w:rPr>
          <w:rFonts w:ascii="Century Gothic" w:eastAsia="Calibri" w:hAnsi="Century Gothic" w:cs="Calibri"/>
          <w:sz w:val="24"/>
        </w:rPr>
        <w:t>e campo, infatti, la serranda ON/OFF</w:t>
      </w:r>
      <w:r w:rsidRPr="003674A5">
        <w:rPr>
          <w:rFonts w:ascii="Century Gothic" w:eastAsia="Calibri" w:hAnsi="Century Gothic" w:cs="Calibri"/>
          <w:sz w:val="24"/>
        </w:rPr>
        <w:t xml:space="preserve"> viene chiusa dal relativo attuatore che la </w:t>
      </w:r>
      <w:r>
        <w:rPr>
          <w:rFonts w:ascii="Century Gothic" w:eastAsia="Calibri" w:hAnsi="Century Gothic" w:cs="Calibri"/>
          <w:sz w:val="24"/>
        </w:rPr>
        <w:t>comanda in maniera molto veloce</w:t>
      </w:r>
      <w:r w:rsidRPr="003674A5">
        <w:rPr>
          <w:rFonts w:ascii="Century Gothic" w:eastAsia="Calibri" w:hAnsi="Century Gothic" w:cs="Calibri"/>
          <w:sz w:val="24"/>
        </w:rPr>
        <w:t xml:space="preserve"> per evitare di spargere prodotto dove non richiesto, men</w:t>
      </w:r>
      <w:r>
        <w:rPr>
          <w:rFonts w:ascii="Century Gothic" w:eastAsia="Calibri" w:hAnsi="Century Gothic" w:cs="Calibri"/>
          <w:sz w:val="24"/>
        </w:rPr>
        <w:t>tre la serranda della dosatura</w:t>
      </w:r>
      <w:r w:rsidRPr="003674A5">
        <w:rPr>
          <w:rFonts w:ascii="Century Gothic" w:eastAsia="Calibri" w:hAnsi="Century Gothic" w:cs="Calibri"/>
          <w:sz w:val="24"/>
        </w:rPr>
        <w:t xml:space="preserve"> </w:t>
      </w:r>
      <w:r>
        <w:rPr>
          <w:rFonts w:ascii="Century Gothic" w:eastAsia="Calibri" w:hAnsi="Century Gothic" w:cs="Calibri"/>
          <w:sz w:val="24"/>
        </w:rPr>
        <w:t>(</w:t>
      </w:r>
      <w:r w:rsidRPr="003674A5">
        <w:rPr>
          <w:rFonts w:ascii="Century Gothic" w:eastAsia="Calibri" w:hAnsi="Century Gothic" w:cs="Calibri"/>
          <w:sz w:val="24"/>
        </w:rPr>
        <w:t>po</w:t>
      </w:r>
      <w:r>
        <w:rPr>
          <w:rFonts w:ascii="Century Gothic" w:eastAsia="Calibri" w:hAnsi="Century Gothic" w:cs="Calibri"/>
          <w:sz w:val="24"/>
        </w:rPr>
        <w:t>sta al di sotto della prima)</w:t>
      </w:r>
      <w:r w:rsidRPr="003674A5">
        <w:rPr>
          <w:rFonts w:ascii="Century Gothic" w:eastAsia="Calibri" w:hAnsi="Century Gothic" w:cs="Calibri"/>
          <w:sz w:val="24"/>
        </w:rPr>
        <w:t xml:space="preserve"> continua a muoversi proporzionalmente alla velocità del trattore, così che al momento della ripresa dell’attività di spar</w:t>
      </w:r>
      <w:r>
        <w:rPr>
          <w:rFonts w:ascii="Century Gothic" w:eastAsia="Calibri" w:hAnsi="Century Gothic" w:cs="Calibri"/>
          <w:sz w:val="24"/>
        </w:rPr>
        <w:t>gimento (riapertura serranda ON/</w:t>
      </w:r>
      <w:r w:rsidR="00B16780">
        <w:rPr>
          <w:rFonts w:ascii="Century Gothic" w:eastAsia="Calibri" w:hAnsi="Century Gothic" w:cs="Calibri"/>
          <w:sz w:val="24"/>
        </w:rPr>
        <w:t>OFF) essa sarà già nella</w:t>
      </w:r>
      <w:r w:rsidRPr="003674A5">
        <w:rPr>
          <w:rFonts w:ascii="Century Gothic" w:eastAsia="Calibri" w:hAnsi="Century Gothic" w:cs="Calibri"/>
          <w:sz w:val="24"/>
        </w:rPr>
        <w:t xml:space="preserve"> posizione</w:t>
      </w:r>
      <w:r w:rsidR="00B16780">
        <w:rPr>
          <w:rFonts w:ascii="Century Gothic" w:eastAsia="Calibri" w:hAnsi="Century Gothic" w:cs="Calibri"/>
          <w:sz w:val="24"/>
        </w:rPr>
        <w:t xml:space="preserve"> corretta</w:t>
      </w:r>
      <w:r w:rsidRPr="003674A5">
        <w:rPr>
          <w:rFonts w:ascii="Century Gothic" w:eastAsia="Calibri" w:hAnsi="Century Gothic" w:cs="Calibri"/>
          <w:sz w:val="24"/>
        </w:rPr>
        <w:t>. In questo modo ci si assicura di non avere zone di sovra</w:t>
      </w:r>
      <w:r>
        <w:rPr>
          <w:rFonts w:ascii="Century Gothic" w:eastAsia="Calibri" w:hAnsi="Century Gothic" w:cs="Calibri"/>
          <w:sz w:val="24"/>
        </w:rPr>
        <w:t>-</w:t>
      </w:r>
      <w:r w:rsidRPr="003674A5">
        <w:rPr>
          <w:rFonts w:ascii="Century Gothic" w:eastAsia="Calibri" w:hAnsi="Century Gothic" w:cs="Calibri"/>
          <w:sz w:val="24"/>
        </w:rPr>
        <w:t>dosaggio o sotto</w:t>
      </w:r>
      <w:r>
        <w:rPr>
          <w:rFonts w:ascii="Century Gothic" w:eastAsia="Calibri" w:hAnsi="Century Gothic" w:cs="Calibri"/>
          <w:sz w:val="24"/>
        </w:rPr>
        <w:t>-</w:t>
      </w:r>
      <w:r w:rsidR="00B16780">
        <w:rPr>
          <w:rFonts w:ascii="Century Gothic" w:eastAsia="Calibri" w:hAnsi="Century Gothic" w:cs="Calibri"/>
          <w:sz w:val="24"/>
        </w:rPr>
        <w:t xml:space="preserve">dosaggio, </w:t>
      </w:r>
      <w:r w:rsidR="009B6619">
        <w:rPr>
          <w:rFonts w:ascii="Century Gothic" w:eastAsia="Calibri" w:hAnsi="Century Gothic" w:cs="Calibri"/>
          <w:sz w:val="24"/>
        </w:rPr>
        <w:t>ott</w:t>
      </w:r>
      <w:r w:rsidRPr="003674A5">
        <w:rPr>
          <w:rFonts w:ascii="Century Gothic" w:eastAsia="Calibri" w:hAnsi="Century Gothic" w:cs="Calibri"/>
          <w:sz w:val="24"/>
        </w:rPr>
        <w:t>ene</w:t>
      </w:r>
      <w:r w:rsidR="00B16780">
        <w:rPr>
          <w:rFonts w:ascii="Century Gothic" w:eastAsia="Calibri" w:hAnsi="Century Gothic" w:cs="Calibri"/>
          <w:sz w:val="24"/>
        </w:rPr>
        <w:t>ndo</w:t>
      </w:r>
      <w:r w:rsidRPr="003674A5">
        <w:rPr>
          <w:rFonts w:ascii="Century Gothic" w:eastAsia="Calibri" w:hAnsi="Century Gothic" w:cs="Calibri"/>
          <w:sz w:val="24"/>
        </w:rPr>
        <w:t xml:space="preserve"> l’uniformità di </w:t>
      </w:r>
      <w:r w:rsidRPr="003674A5">
        <w:rPr>
          <w:rFonts w:ascii="Century Gothic" w:eastAsia="Calibri" w:hAnsi="Century Gothic" w:cs="Calibri"/>
          <w:sz w:val="24"/>
        </w:rPr>
        <w:lastRenderedPageBreak/>
        <w:t>spargimento in tutte le diverse aree del campo, senza sprechi e senza inefficienze.</w:t>
      </w:r>
      <w:r>
        <w:rPr>
          <w:rFonts w:ascii="Century Gothic" w:eastAsia="Calibri" w:hAnsi="Century Gothic" w:cs="Calibri"/>
          <w:sz w:val="24"/>
        </w:rPr>
        <w:t xml:space="preserve"> Inoltre è disponibile a richiesta il kit per lo spandimento di bordura, pensato specificatamente per ottimizzare le operazioni nei bordi delle parcelle e nelle capezzagne, garantendo la corretta uniformità di spargimento su tutte le parti del campo (sistema brevettato).</w:t>
      </w:r>
    </w:p>
    <w:p w14:paraId="6667EFAD" w14:textId="77777777" w:rsidR="00413C27" w:rsidRPr="00E41783" w:rsidRDefault="00413C27" w:rsidP="00413C27">
      <w:pPr>
        <w:autoSpaceDE w:val="0"/>
        <w:autoSpaceDN w:val="0"/>
        <w:adjustRightInd w:val="0"/>
        <w:spacing w:line="360" w:lineRule="auto"/>
        <w:jc w:val="both"/>
        <w:rPr>
          <w:rFonts w:ascii="Century Gothic" w:hAnsi="Century Gothic"/>
          <w:b/>
          <w:sz w:val="24"/>
        </w:rPr>
      </w:pPr>
      <w:r w:rsidRPr="00425EE5">
        <w:rPr>
          <w:rFonts w:ascii="Century Gothic" w:hAnsi="Century Gothic"/>
          <w:sz w:val="24"/>
        </w:rPr>
        <w:t>Il software a gestione</w:t>
      </w:r>
      <w:r>
        <w:rPr>
          <w:rFonts w:ascii="Century Gothic" w:eastAsia="Calibri" w:hAnsi="Century Gothic" w:cs="Calibri"/>
          <w:sz w:val="24"/>
        </w:rPr>
        <w:t xml:space="preserve"> ISOBUS, </w:t>
      </w:r>
      <w:r w:rsidRPr="00FA7A4C">
        <w:rPr>
          <w:rFonts w:ascii="Century Gothic" w:eastAsia="Calibri" w:hAnsi="Century Gothic" w:cs="Calibri"/>
          <w:sz w:val="24"/>
        </w:rPr>
        <w:t>interamente sviluppato da</w:t>
      </w:r>
      <w:r>
        <w:rPr>
          <w:rFonts w:ascii="Century Gothic" w:eastAsia="Calibri" w:hAnsi="Century Gothic" w:cs="Calibri"/>
          <w:sz w:val="24"/>
        </w:rPr>
        <w:t>l</w:t>
      </w:r>
      <w:r w:rsidRPr="00FA7A4C">
        <w:rPr>
          <w:rFonts w:ascii="Century Gothic" w:eastAsia="Calibri" w:hAnsi="Century Gothic" w:cs="Calibri"/>
          <w:sz w:val="24"/>
        </w:rPr>
        <w:t xml:space="preserve"> nostro team </w:t>
      </w:r>
      <w:r>
        <w:rPr>
          <w:rFonts w:ascii="Century Gothic" w:eastAsia="Calibri" w:hAnsi="Century Gothic" w:cs="Calibri"/>
          <w:sz w:val="24"/>
        </w:rPr>
        <w:t>di ingegneri,</w:t>
      </w:r>
      <w:r w:rsidRPr="00FA7A4C">
        <w:rPr>
          <w:rFonts w:ascii="Century Gothic" w:eastAsia="Calibri" w:hAnsi="Century Gothic" w:cs="Calibri"/>
          <w:sz w:val="24"/>
        </w:rPr>
        <w:t xml:space="preserve"> permette all’operatore di regolare </w:t>
      </w:r>
      <w:r>
        <w:rPr>
          <w:rFonts w:ascii="Century Gothic" w:eastAsia="Calibri" w:hAnsi="Century Gothic" w:cs="Calibri"/>
          <w:sz w:val="24"/>
        </w:rPr>
        <w:t xml:space="preserve">tutti </w:t>
      </w:r>
      <w:r w:rsidRPr="00FA7A4C">
        <w:rPr>
          <w:rFonts w:ascii="Century Gothic" w:eastAsia="Calibri" w:hAnsi="Century Gothic" w:cs="Calibri"/>
          <w:sz w:val="24"/>
        </w:rPr>
        <w:t xml:space="preserve"> </w:t>
      </w:r>
      <w:r>
        <w:rPr>
          <w:rFonts w:ascii="Century Gothic" w:eastAsia="Calibri" w:hAnsi="Century Gothic" w:cs="Calibri"/>
          <w:sz w:val="24"/>
        </w:rPr>
        <w:t xml:space="preserve"> i parametri dello spargimento</w:t>
      </w:r>
      <w:r w:rsidRPr="00FA7A4C">
        <w:rPr>
          <w:rFonts w:ascii="Century Gothic" w:eastAsia="Calibri" w:hAnsi="Century Gothic" w:cs="Calibri"/>
          <w:sz w:val="24"/>
        </w:rPr>
        <w:t xml:space="preserve"> </w:t>
      </w:r>
      <w:r>
        <w:rPr>
          <w:rFonts w:ascii="Century Gothic" w:eastAsia="Calibri" w:hAnsi="Century Gothic" w:cs="Calibri"/>
          <w:sz w:val="24"/>
        </w:rPr>
        <w:t xml:space="preserve"> </w:t>
      </w:r>
      <w:r w:rsidRPr="00FA7A4C">
        <w:rPr>
          <w:rFonts w:ascii="Century Gothic" w:eastAsia="Calibri" w:hAnsi="Century Gothic" w:cs="Calibri"/>
          <w:sz w:val="24"/>
        </w:rPr>
        <w:t xml:space="preserve"> al fine di ottenere modelli di distribuzione di alta qualità</w:t>
      </w:r>
      <w:r>
        <w:rPr>
          <w:rFonts w:ascii="Century Gothic" w:eastAsia="Calibri" w:hAnsi="Century Gothic" w:cs="Calibri"/>
          <w:sz w:val="24"/>
        </w:rPr>
        <w:t xml:space="preserve">: </w:t>
      </w:r>
      <w:r w:rsidRPr="000373C6">
        <w:rPr>
          <w:rFonts w:ascii="Century Gothic" w:eastAsia="Calibri" w:hAnsi="Century Gothic" w:cs="Calibri"/>
          <w:b/>
          <w:sz w:val="24"/>
        </w:rPr>
        <w:t>distribuzione a</w:t>
      </w:r>
      <w:r>
        <w:rPr>
          <w:rFonts w:ascii="Century Gothic" w:eastAsia="Calibri" w:hAnsi="Century Gothic" w:cs="Calibri"/>
          <w:sz w:val="24"/>
        </w:rPr>
        <w:t xml:space="preserve"> </w:t>
      </w:r>
      <w:r w:rsidRPr="00E42E9D">
        <w:rPr>
          <w:rFonts w:ascii="Century Gothic" w:eastAsia="Calibri" w:hAnsi="Century Gothic" w:cs="Calibri"/>
          <w:b/>
          <w:sz w:val="24"/>
        </w:rPr>
        <w:t xml:space="preserve">rateo variabile del concime </w:t>
      </w:r>
      <w:r>
        <w:rPr>
          <w:rFonts w:ascii="Century Gothic" w:eastAsia="Calibri" w:hAnsi="Century Gothic" w:cs="Calibri"/>
          <w:sz w:val="24"/>
        </w:rPr>
        <w:t xml:space="preserve">(VR) e </w:t>
      </w:r>
      <w:r w:rsidRPr="00E42E9D">
        <w:rPr>
          <w:rFonts w:ascii="Century Gothic" w:eastAsia="Calibri" w:hAnsi="Century Gothic" w:cs="Calibri"/>
          <w:b/>
          <w:sz w:val="24"/>
        </w:rPr>
        <w:t>controllo delle sezioni 4+4</w:t>
      </w:r>
      <w:r>
        <w:rPr>
          <w:rFonts w:ascii="Century Gothic" w:eastAsia="Calibri" w:hAnsi="Century Gothic" w:cs="Calibri"/>
          <w:sz w:val="24"/>
        </w:rPr>
        <w:t xml:space="preserve"> (SC).</w:t>
      </w:r>
    </w:p>
    <w:p w14:paraId="3C62B8EF" w14:textId="77777777" w:rsidR="00413C27" w:rsidRDefault="00413C27" w:rsidP="00413C27">
      <w:pPr>
        <w:spacing w:line="360" w:lineRule="auto"/>
        <w:jc w:val="both"/>
        <w:rPr>
          <w:rFonts w:ascii="Century Gothic" w:eastAsia="Calibri" w:hAnsi="Century Gothic" w:cs="Calibri"/>
          <w:sz w:val="24"/>
        </w:rPr>
      </w:pPr>
      <w:r w:rsidRPr="006970AE">
        <w:rPr>
          <w:rFonts w:ascii="Century Gothic" w:eastAsia="Calibri" w:hAnsi="Century Gothic" w:cs="Calibri"/>
          <w:sz w:val="24"/>
        </w:rPr>
        <w:t>Il sistema di distribuzione è la parte p</w:t>
      </w:r>
      <w:r>
        <w:rPr>
          <w:rFonts w:ascii="Century Gothic" w:eastAsia="Calibri" w:hAnsi="Century Gothic" w:cs="Calibri"/>
          <w:sz w:val="24"/>
        </w:rPr>
        <w:t>iù importante</w:t>
      </w:r>
      <w:r w:rsidRPr="006970AE">
        <w:rPr>
          <w:rFonts w:ascii="Century Gothic" w:eastAsia="Calibri" w:hAnsi="Century Gothic" w:cs="Calibri"/>
          <w:sz w:val="24"/>
        </w:rPr>
        <w:t xml:space="preserve"> della macchina e consiste in un </w:t>
      </w:r>
      <w:r w:rsidRPr="00D53844">
        <w:rPr>
          <w:rFonts w:ascii="Century Gothic" w:eastAsia="Calibri" w:hAnsi="Century Gothic" w:cs="Calibri"/>
          <w:b/>
          <w:sz w:val="24"/>
        </w:rPr>
        <w:t xml:space="preserve">agitatore </w:t>
      </w:r>
      <w:proofErr w:type="spellStart"/>
      <w:r w:rsidRPr="00D53844">
        <w:rPr>
          <w:rFonts w:ascii="Century Gothic" w:eastAsia="Calibri" w:hAnsi="Century Gothic" w:cs="Calibri"/>
          <w:b/>
          <w:sz w:val="24"/>
        </w:rPr>
        <w:t>rotovibrante</w:t>
      </w:r>
      <w:proofErr w:type="spellEnd"/>
      <w:r w:rsidRPr="006970AE">
        <w:rPr>
          <w:rFonts w:ascii="Century Gothic" w:eastAsia="Calibri" w:hAnsi="Century Gothic" w:cs="Calibri"/>
          <w:sz w:val="24"/>
        </w:rPr>
        <w:t xml:space="preserve"> </w:t>
      </w:r>
      <w:r w:rsidR="006A77D8">
        <w:rPr>
          <w:rFonts w:ascii="Century Gothic" w:eastAsia="Calibri" w:hAnsi="Century Gothic" w:cs="Calibri"/>
          <w:sz w:val="24"/>
        </w:rPr>
        <w:t>(montato su cuscinetti)</w:t>
      </w:r>
      <w:r w:rsidRPr="006970AE">
        <w:rPr>
          <w:rFonts w:ascii="Century Gothic" w:eastAsia="Calibri" w:hAnsi="Century Gothic" w:cs="Calibri"/>
          <w:sz w:val="24"/>
        </w:rPr>
        <w:t xml:space="preserve"> </w:t>
      </w:r>
      <w:r w:rsidR="006A77D8">
        <w:rPr>
          <w:rFonts w:ascii="Century Gothic" w:eastAsia="Calibri" w:hAnsi="Century Gothic" w:cs="Calibri"/>
          <w:sz w:val="24"/>
        </w:rPr>
        <w:t xml:space="preserve">che </w:t>
      </w:r>
      <w:r w:rsidRPr="006970AE">
        <w:rPr>
          <w:rFonts w:ascii="Century Gothic" w:eastAsia="Calibri" w:hAnsi="Century Gothic" w:cs="Calibri"/>
          <w:sz w:val="24"/>
        </w:rPr>
        <w:t xml:space="preserve">convoglia il fertilizzante al </w:t>
      </w:r>
      <w:r w:rsidRPr="00E3623A">
        <w:rPr>
          <w:rFonts w:ascii="Century Gothic" w:eastAsia="Calibri" w:hAnsi="Century Gothic" w:cs="Calibri"/>
          <w:b/>
          <w:sz w:val="24"/>
        </w:rPr>
        <w:t>punto di caduta mobile</w:t>
      </w:r>
      <w:r>
        <w:rPr>
          <w:rFonts w:ascii="Century Gothic" w:eastAsia="Calibri" w:hAnsi="Century Gothic" w:cs="Calibri"/>
          <w:sz w:val="24"/>
        </w:rPr>
        <w:t xml:space="preserve"> </w:t>
      </w:r>
      <w:r w:rsidRPr="006970AE">
        <w:rPr>
          <w:rFonts w:ascii="Century Gothic" w:eastAsia="Calibri" w:hAnsi="Century Gothic" w:cs="Calibri"/>
          <w:sz w:val="24"/>
        </w:rPr>
        <w:t xml:space="preserve">senza rotture del </w:t>
      </w:r>
      <w:r>
        <w:rPr>
          <w:rFonts w:ascii="Century Gothic" w:eastAsia="Calibri" w:hAnsi="Century Gothic" w:cs="Calibri"/>
          <w:sz w:val="24"/>
        </w:rPr>
        <w:t>concime.</w:t>
      </w:r>
    </w:p>
    <w:p w14:paraId="325D70AE" w14:textId="77777777" w:rsidR="00413C27" w:rsidRDefault="00413C27" w:rsidP="00413C27">
      <w:pPr>
        <w:spacing w:line="360" w:lineRule="auto"/>
        <w:jc w:val="both"/>
        <w:rPr>
          <w:rFonts w:ascii="Century Gothic" w:eastAsia="Calibri" w:hAnsi="Century Gothic" w:cs="Calibri"/>
          <w:sz w:val="24"/>
        </w:rPr>
      </w:pPr>
      <w:r>
        <w:rPr>
          <w:rFonts w:ascii="Century Gothic" w:eastAsia="Calibri" w:hAnsi="Century Gothic" w:cs="Calibri"/>
          <w:sz w:val="24"/>
        </w:rPr>
        <w:t>Lo spandiconcime è stato progettato in modo intelligente per rendere la macchina molto facile e intuitiva da regolare: per variare la larghezza di l</w:t>
      </w:r>
      <w:r w:rsidR="006A77D8">
        <w:rPr>
          <w:rFonts w:ascii="Century Gothic" w:eastAsia="Calibri" w:hAnsi="Century Gothic" w:cs="Calibri"/>
          <w:sz w:val="24"/>
        </w:rPr>
        <w:t>avoro non è necessario</w:t>
      </w:r>
      <w:r>
        <w:rPr>
          <w:rFonts w:ascii="Century Gothic" w:eastAsia="Calibri" w:hAnsi="Century Gothic" w:cs="Calibri"/>
          <w:sz w:val="24"/>
        </w:rPr>
        <w:t xml:space="preserve"> alcun aggiustame</w:t>
      </w:r>
      <w:r w:rsidR="006A77D8">
        <w:rPr>
          <w:rFonts w:ascii="Century Gothic" w:eastAsia="Calibri" w:hAnsi="Century Gothic" w:cs="Calibri"/>
          <w:sz w:val="24"/>
        </w:rPr>
        <w:t>nto delle palette dei dischi;</w:t>
      </w:r>
      <w:r>
        <w:rPr>
          <w:rFonts w:ascii="Century Gothic" w:eastAsia="Calibri" w:hAnsi="Century Gothic" w:cs="Calibri"/>
          <w:sz w:val="24"/>
        </w:rPr>
        <w:t xml:space="preserve"> è sufficiente spostare il punto di caduta del concime sul disco per variare l’angolo di lancio. La sostituzione d</w:t>
      </w:r>
      <w:r w:rsidR="006A77D8">
        <w:rPr>
          <w:rFonts w:ascii="Century Gothic" w:eastAsia="Calibri" w:hAnsi="Century Gothic" w:cs="Calibri"/>
          <w:sz w:val="24"/>
        </w:rPr>
        <w:t>ei dischi è semplice e veloce</w:t>
      </w:r>
      <w:r>
        <w:rPr>
          <w:rFonts w:ascii="Century Gothic" w:eastAsia="Calibri" w:hAnsi="Century Gothic" w:cs="Calibri"/>
          <w:sz w:val="24"/>
        </w:rPr>
        <w:t xml:space="preserve"> grazie al sistema a sgancio rapido (brevettato) con il solo utensile fornito in dotazione. Sono infatti disponibili due dischi di spargimento: uno per larghezze di lavoro da 12 a 21 metri e uno da 21 a 36 metri.</w:t>
      </w:r>
    </w:p>
    <w:p w14:paraId="45B8A478" w14:textId="77777777" w:rsidR="00413C27" w:rsidRPr="00FA7A4C" w:rsidRDefault="00413C27" w:rsidP="00413C27">
      <w:pPr>
        <w:spacing w:line="360" w:lineRule="auto"/>
        <w:jc w:val="both"/>
        <w:rPr>
          <w:rFonts w:ascii="Century Gothic" w:hAnsi="Century Gothic"/>
          <w:bCs/>
          <w:sz w:val="24"/>
        </w:rPr>
      </w:pPr>
      <w:r w:rsidRPr="006970AE">
        <w:rPr>
          <w:rFonts w:ascii="Century Gothic" w:eastAsia="Calibri" w:hAnsi="Century Gothic" w:cs="Calibri"/>
          <w:sz w:val="24"/>
        </w:rPr>
        <w:t>La sezione del foro di caduta del fertilizzante ha una particolare forma a tre lobi per garantire una distribuzione omogenea anche con volumi molto bassi. È possibile anticipare o posticipare il punto</w:t>
      </w:r>
      <w:r w:rsidRPr="00FA7A4C">
        <w:rPr>
          <w:rFonts w:ascii="Century Gothic" w:hAnsi="Century Gothic"/>
          <w:bCs/>
          <w:sz w:val="24"/>
        </w:rPr>
        <w:t xml:space="preserve"> di cad</w:t>
      </w:r>
      <w:r>
        <w:rPr>
          <w:rFonts w:ascii="Century Gothic" w:hAnsi="Century Gothic"/>
          <w:bCs/>
          <w:sz w:val="24"/>
        </w:rPr>
        <w:t>uta del fertilizzante nel disco</w:t>
      </w:r>
      <w:r w:rsidRPr="00FA7A4C">
        <w:rPr>
          <w:rFonts w:ascii="Century Gothic" w:hAnsi="Century Gothic"/>
          <w:bCs/>
          <w:sz w:val="24"/>
        </w:rPr>
        <w:t xml:space="preserve"> </w:t>
      </w:r>
      <w:r>
        <w:rPr>
          <w:rFonts w:ascii="Century Gothic" w:hAnsi="Century Gothic"/>
          <w:bCs/>
          <w:sz w:val="24"/>
        </w:rPr>
        <w:t>per ottimizzare la qualità della distribuzione</w:t>
      </w:r>
      <w:r w:rsidRPr="00FA7A4C">
        <w:rPr>
          <w:rFonts w:ascii="Century Gothic" w:hAnsi="Century Gothic"/>
          <w:bCs/>
          <w:sz w:val="24"/>
        </w:rPr>
        <w:t>.</w:t>
      </w:r>
      <w:r>
        <w:rPr>
          <w:rFonts w:ascii="Century Gothic" w:hAnsi="Century Gothic"/>
          <w:bCs/>
          <w:sz w:val="24"/>
        </w:rPr>
        <w:t xml:space="preserve"> </w:t>
      </w:r>
    </w:p>
    <w:p w14:paraId="578A6097" w14:textId="77777777" w:rsidR="00413C27" w:rsidRDefault="00413C27" w:rsidP="00413C27">
      <w:pPr>
        <w:spacing w:line="360" w:lineRule="auto"/>
        <w:jc w:val="both"/>
        <w:rPr>
          <w:rFonts w:ascii="Century Gothic" w:hAnsi="Century Gothic"/>
          <w:bCs/>
          <w:sz w:val="24"/>
        </w:rPr>
      </w:pPr>
      <w:r w:rsidRPr="00425EE5">
        <w:rPr>
          <w:rFonts w:ascii="Century Gothic" w:hAnsi="Century Gothic"/>
          <w:bCs/>
          <w:sz w:val="24"/>
        </w:rPr>
        <w:t xml:space="preserve">La tramoggia è progettata secondo una logica modulare per assicurare la miglior versatilità e capacità di </w:t>
      </w:r>
      <w:r>
        <w:rPr>
          <w:rFonts w:ascii="Century Gothic" w:hAnsi="Century Gothic"/>
          <w:bCs/>
          <w:sz w:val="24"/>
        </w:rPr>
        <w:t>adattamento alle diverse esigenze nel tempo. C</w:t>
      </w:r>
      <w:r w:rsidRPr="00425EE5">
        <w:rPr>
          <w:rFonts w:ascii="Century Gothic" w:hAnsi="Century Gothic"/>
          <w:bCs/>
          <w:sz w:val="24"/>
        </w:rPr>
        <w:t>aratterizzata da una parte fissa e da una serie di rialzi sovrapponibili che possono essere impilati in base alle necessità di capacità,</w:t>
      </w:r>
      <w:r>
        <w:rPr>
          <w:rFonts w:ascii="Century Gothic" w:hAnsi="Century Gothic"/>
          <w:bCs/>
          <w:sz w:val="24"/>
        </w:rPr>
        <w:t xml:space="preserve"> la tramoggia è disponibile</w:t>
      </w:r>
      <w:r w:rsidRPr="00425EE5">
        <w:rPr>
          <w:rFonts w:ascii="Century Gothic" w:hAnsi="Century Gothic"/>
          <w:bCs/>
          <w:sz w:val="24"/>
        </w:rPr>
        <w:t xml:space="preserve"> con un livello di partenza di 1.270 litri incrementabile fino a un </w:t>
      </w:r>
      <w:r w:rsidRPr="00425EE5">
        <w:rPr>
          <w:rFonts w:ascii="Century Gothic" w:hAnsi="Century Gothic"/>
          <w:bCs/>
          <w:sz w:val="24"/>
        </w:rPr>
        <w:lastRenderedPageBreak/>
        <w:t>massimo di 3.210 litri, per soddisfare tutte le possibili differenti esigenze di concimazione di oggi o di domani.</w:t>
      </w:r>
    </w:p>
    <w:p w14:paraId="72A86841" w14:textId="77777777" w:rsidR="00413C27" w:rsidRDefault="00413C27" w:rsidP="00413C27">
      <w:pPr>
        <w:spacing w:line="360" w:lineRule="auto"/>
        <w:jc w:val="both"/>
        <w:rPr>
          <w:rFonts w:ascii="Century Gothic" w:hAnsi="Century Gothic"/>
          <w:bCs/>
          <w:sz w:val="24"/>
        </w:rPr>
      </w:pPr>
      <w:r>
        <w:rPr>
          <w:rFonts w:ascii="Century Gothic" w:hAnsi="Century Gothic"/>
          <w:bCs/>
          <w:sz w:val="24"/>
        </w:rPr>
        <w:t>Infine, attraverso la funzionale APP MY MASCHIO GASPARDO</w:t>
      </w:r>
      <w:r w:rsidRPr="00E3623A">
        <w:rPr>
          <w:rFonts w:ascii="Century Gothic" w:hAnsi="Century Gothic"/>
          <w:bCs/>
          <w:sz w:val="24"/>
        </w:rPr>
        <w:t xml:space="preserve"> </w:t>
      </w:r>
      <w:r>
        <w:rPr>
          <w:rFonts w:ascii="Century Gothic" w:hAnsi="Century Gothic"/>
          <w:bCs/>
          <w:sz w:val="24"/>
        </w:rPr>
        <w:t>è possibile</w:t>
      </w:r>
      <w:r w:rsidRPr="00E3623A">
        <w:rPr>
          <w:rFonts w:ascii="Century Gothic" w:hAnsi="Century Gothic"/>
          <w:bCs/>
          <w:sz w:val="24"/>
        </w:rPr>
        <w:t xml:space="preserve"> regolare tutti i modelli in pochi minuti rendendo il lavoro più semplice e preciso. La funzione </w:t>
      </w:r>
      <w:r w:rsidRPr="00E3623A">
        <w:rPr>
          <w:rFonts w:ascii="Century Gothic" w:hAnsi="Century Gothic"/>
          <w:b/>
          <w:bCs/>
          <w:sz w:val="24"/>
        </w:rPr>
        <w:t xml:space="preserve">SPREADER SMART SET </w:t>
      </w:r>
      <w:r w:rsidRPr="00E3623A">
        <w:rPr>
          <w:rFonts w:ascii="Century Gothic" w:hAnsi="Century Gothic"/>
          <w:bCs/>
          <w:sz w:val="24"/>
        </w:rPr>
        <w:t>aiuta l’operatore a</w:t>
      </w:r>
      <w:r>
        <w:rPr>
          <w:rFonts w:ascii="Century Gothic" w:hAnsi="Century Gothic"/>
          <w:bCs/>
          <w:sz w:val="24"/>
        </w:rPr>
        <w:t xml:space="preserve"> conoscere</w:t>
      </w:r>
      <w:r w:rsidRPr="00E3623A">
        <w:rPr>
          <w:rFonts w:ascii="Century Gothic" w:hAnsi="Century Gothic"/>
          <w:bCs/>
          <w:sz w:val="24"/>
        </w:rPr>
        <w:t xml:space="preserve"> tutte le regolazioni del PRIMO comodamente </w:t>
      </w:r>
      <w:r>
        <w:rPr>
          <w:rFonts w:ascii="Century Gothic" w:hAnsi="Century Gothic"/>
          <w:bCs/>
          <w:sz w:val="24"/>
        </w:rPr>
        <w:t>dal</w:t>
      </w:r>
      <w:r w:rsidRPr="00E3623A">
        <w:rPr>
          <w:rFonts w:ascii="Century Gothic" w:hAnsi="Century Gothic"/>
          <w:bCs/>
          <w:sz w:val="24"/>
        </w:rPr>
        <w:t xml:space="preserve"> proprio smartphone. </w:t>
      </w:r>
      <w:r>
        <w:rPr>
          <w:rFonts w:ascii="Century Gothic" w:hAnsi="Century Gothic"/>
          <w:bCs/>
          <w:sz w:val="24"/>
        </w:rPr>
        <w:t>Inserendo</w:t>
      </w:r>
      <w:r w:rsidRPr="00E3623A">
        <w:rPr>
          <w:rFonts w:ascii="Century Gothic" w:hAnsi="Century Gothic"/>
          <w:bCs/>
          <w:sz w:val="24"/>
        </w:rPr>
        <w:t xml:space="preserve"> i parametri dello spargimento richiesto (tipo</w:t>
      </w:r>
      <w:r w:rsidR="00710450">
        <w:rPr>
          <w:rFonts w:ascii="Century Gothic" w:hAnsi="Century Gothic"/>
          <w:bCs/>
          <w:sz w:val="24"/>
        </w:rPr>
        <w:t>logia</w:t>
      </w:r>
      <w:r w:rsidRPr="00E3623A">
        <w:rPr>
          <w:rFonts w:ascii="Century Gothic" w:hAnsi="Century Gothic"/>
          <w:bCs/>
          <w:sz w:val="24"/>
        </w:rPr>
        <w:t xml:space="preserve"> di concime, larghezza di lavoro e dose richiesta) </w:t>
      </w:r>
      <w:r>
        <w:rPr>
          <w:rFonts w:ascii="Century Gothic" w:hAnsi="Century Gothic"/>
          <w:bCs/>
          <w:sz w:val="24"/>
        </w:rPr>
        <w:t>è possibile ottenere</w:t>
      </w:r>
      <w:r w:rsidRPr="00E3623A">
        <w:rPr>
          <w:rFonts w:ascii="Century Gothic" w:hAnsi="Century Gothic"/>
          <w:bCs/>
          <w:sz w:val="24"/>
        </w:rPr>
        <w:t xml:space="preserve"> i corretti parametri di settaggio e un rapido riepilogo delle specifiche del fertilizzante utilizzato. </w:t>
      </w:r>
    </w:p>
    <w:p w14:paraId="41B478EE" w14:textId="77777777" w:rsidR="00413C27" w:rsidRPr="00DC7F85" w:rsidRDefault="00710450" w:rsidP="00413C27">
      <w:pPr>
        <w:spacing w:line="360" w:lineRule="auto"/>
        <w:jc w:val="both"/>
        <w:rPr>
          <w:rFonts w:ascii="Century Gothic" w:hAnsi="Century Gothic"/>
          <w:bCs/>
          <w:sz w:val="24"/>
        </w:rPr>
      </w:pPr>
      <w:r>
        <w:rPr>
          <w:rFonts w:ascii="Century Gothic" w:hAnsi="Century Gothic"/>
          <w:bCs/>
          <w:sz w:val="24"/>
        </w:rPr>
        <w:t>R</w:t>
      </w:r>
      <w:r w:rsidR="00413C27">
        <w:rPr>
          <w:rFonts w:ascii="Century Gothic" w:hAnsi="Century Gothic"/>
          <w:bCs/>
          <w:sz w:val="24"/>
        </w:rPr>
        <w:t>icordiamo</w:t>
      </w:r>
      <w:r>
        <w:rPr>
          <w:rFonts w:ascii="Century Gothic" w:hAnsi="Century Gothic"/>
          <w:bCs/>
          <w:sz w:val="24"/>
        </w:rPr>
        <w:t xml:space="preserve"> anche</w:t>
      </w:r>
      <w:r w:rsidR="00413C27">
        <w:rPr>
          <w:rFonts w:ascii="Century Gothic" w:hAnsi="Century Gothic"/>
          <w:bCs/>
          <w:sz w:val="24"/>
        </w:rPr>
        <w:t xml:space="preserve"> la possibilità di utilizzare le </w:t>
      </w:r>
      <w:r w:rsidR="00413C27" w:rsidRPr="00DC7F85">
        <w:rPr>
          <w:rFonts w:ascii="Century Gothic" w:hAnsi="Century Gothic"/>
          <w:bCs/>
          <w:sz w:val="24"/>
        </w:rPr>
        <w:t>agevolazioni finanziarie introdot</w:t>
      </w:r>
      <w:r w:rsidR="00413C27">
        <w:rPr>
          <w:rFonts w:ascii="Century Gothic" w:hAnsi="Century Gothic"/>
          <w:bCs/>
          <w:sz w:val="24"/>
        </w:rPr>
        <w:t>te dalla nuova legge di bilancio. L</w:t>
      </w:r>
      <w:r w:rsidR="00413C27" w:rsidRPr="00DC7F85">
        <w:rPr>
          <w:rFonts w:ascii="Century Gothic" w:hAnsi="Century Gothic"/>
          <w:bCs/>
          <w:sz w:val="24"/>
        </w:rPr>
        <w:t xml:space="preserve">e attrezzature MASCHIO GASPARDO in versione ISOBUS consentono di maturare un </w:t>
      </w:r>
      <w:r w:rsidR="00413C27">
        <w:rPr>
          <w:rFonts w:ascii="Century Gothic" w:hAnsi="Century Gothic"/>
          <w:b/>
          <w:bCs/>
          <w:sz w:val="24"/>
        </w:rPr>
        <w:t>credito d’imposta pari al 5</w:t>
      </w:r>
      <w:r w:rsidR="00413C27" w:rsidRPr="00DC7F85">
        <w:rPr>
          <w:rFonts w:ascii="Century Gothic" w:hAnsi="Century Gothic"/>
          <w:b/>
          <w:bCs/>
          <w:sz w:val="24"/>
        </w:rPr>
        <w:t>0%</w:t>
      </w:r>
      <w:r w:rsidR="00413C27">
        <w:rPr>
          <w:rFonts w:ascii="Century Gothic" w:hAnsi="Century Gothic"/>
          <w:bCs/>
          <w:sz w:val="24"/>
        </w:rPr>
        <w:t xml:space="preserve"> come investimenti </w:t>
      </w:r>
      <w:r w:rsidR="00413C27" w:rsidRPr="00DC7F85">
        <w:rPr>
          <w:rFonts w:ascii="Century Gothic" w:hAnsi="Century Gothic"/>
          <w:bCs/>
          <w:sz w:val="24"/>
        </w:rPr>
        <w:t>strumentali finalizzati alla trasformazione dell’</w:t>
      </w:r>
      <w:r w:rsidR="00413C27">
        <w:rPr>
          <w:rFonts w:ascii="Century Gothic" w:hAnsi="Century Gothic"/>
          <w:bCs/>
          <w:sz w:val="24"/>
        </w:rPr>
        <w:t>agricoltura</w:t>
      </w:r>
      <w:r w:rsidR="00413C27" w:rsidRPr="00DC7F85">
        <w:rPr>
          <w:rFonts w:ascii="Century Gothic" w:hAnsi="Century Gothic"/>
          <w:bCs/>
          <w:sz w:val="24"/>
        </w:rPr>
        <w:t xml:space="preserve"> in chiave 4.0.</w:t>
      </w:r>
    </w:p>
    <w:p w14:paraId="43900AEB" w14:textId="77777777" w:rsidR="00CD16ED" w:rsidRPr="00413C27" w:rsidRDefault="00413C27" w:rsidP="00413C27">
      <w:pPr>
        <w:autoSpaceDE w:val="0"/>
        <w:autoSpaceDN w:val="0"/>
        <w:adjustRightInd w:val="0"/>
        <w:spacing w:line="360" w:lineRule="auto"/>
        <w:jc w:val="both"/>
        <w:rPr>
          <w:rFonts w:ascii="Century Gothic" w:hAnsi="Century Gothic"/>
          <w:sz w:val="24"/>
        </w:rPr>
      </w:pPr>
      <w:r>
        <w:rPr>
          <w:rFonts w:ascii="Century Gothic" w:hAnsi="Century Gothic"/>
          <w:sz w:val="24"/>
        </w:rPr>
        <w:t xml:space="preserve">I due nuovi allestimenti </w:t>
      </w:r>
      <w:r w:rsidRPr="00963994">
        <w:rPr>
          <w:rFonts w:ascii="Century Gothic" w:hAnsi="Century Gothic"/>
          <w:b/>
          <w:sz w:val="24"/>
        </w:rPr>
        <w:t>EFFICIENT</w:t>
      </w:r>
      <w:r>
        <w:rPr>
          <w:rFonts w:ascii="Century Gothic" w:hAnsi="Century Gothic"/>
          <w:sz w:val="24"/>
        </w:rPr>
        <w:t xml:space="preserve"> e </w:t>
      </w:r>
      <w:r w:rsidRPr="00963994">
        <w:rPr>
          <w:rFonts w:ascii="Century Gothic" w:hAnsi="Century Gothic"/>
          <w:b/>
          <w:sz w:val="24"/>
        </w:rPr>
        <w:t>EXCLUSIVE</w:t>
      </w:r>
      <w:r>
        <w:rPr>
          <w:rFonts w:ascii="Century Gothic" w:hAnsi="Century Gothic"/>
          <w:sz w:val="24"/>
        </w:rPr>
        <w:t xml:space="preserve"> incrementano ulteriormente le potenzialità di due prodotti già molto performanti come </w:t>
      </w:r>
      <w:r>
        <w:rPr>
          <w:rFonts w:ascii="Century Gothic" w:hAnsi="Century Gothic"/>
          <w:b/>
          <w:bCs/>
          <w:sz w:val="24"/>
        </w:rPr>
        <w:t xml:space="preserve">PRIMO E </w:t>
      </w:r>
      <w:proofErr w:type="spellStart"/>
      <w:r>
        <w:rPr>
          <w:rFonts w:ascii="Century Gothic" w:hAnsi="Century Gothic"/>
          <w:b/>
          <w:bCs/>
          <w:sz w:val="24"/>
        </w:rPr>
        <w:t>e</w:t>
      </w:r>
      <w:proofErr w:type="spellEnd"/>
      <w:r>
        <w:rPr>
          <w:rFonts w:ascii="Century Gothic" w:hAnsi="Century Gothic"/>
          <w:b/>
          <w:bCs/>
          <w:sz w:val="24"/>
        </w:rPr>
        <w:t xml:space="preserve"> PRIMO EW ISOTRONIC</w:t>
      </w:r>
      <w:r>
        <w:rPr>
          <w:rFonts w:ascii="Century Gothic" w:hAnsi="Century Gothic"/>
          <w:bCs/>
          <w:sz w:val="24"/>
        </w:rPr>
        <w:t>. L’offerta di MASCHIO GASPARDO in ambito concimazione soddisfa le esigenze di un ampio pubblico di aziende agricole con attrezzature professionali e ancora più precise.</w:t>
      </w:r>
    </w:p>
    <w:p w14:paraId="07FFA5A7" w14:textId="77777777" w:rsidR="00413C27" w:rsidRDefault="00413C27" w:rsidP="00413C27">
      <w:pPr>
        <w:spacing w:line="360" w:lineRule="auto"/>
        <w:jc w:val="both"/>
        <w:rPr>
          <w:rFonts w:ascii="Century Gothic" w:hAnsi="Century Gothic"/>
          <w:bCs/>
          <w:sz w:val="24"/>
        </w:rPr>
      </w:pPr>
      <w:r>
        <w:rPr>
          <w:noProof/>
          <w:lang w:eastAsia="it-IT"/>
        </w:rPr>
        <w:drawing>
          <wp:inline distT="0" distB="0" distL="0" distR="0" wp14:anchorId="74F294C2" wp14:editId="1941DDCD">
            <wp:extent cx="5753100" cy="3215573"/>
            <wp:effectExtent l="0" t="0" r="0" b="4445"/>
            <wp:docPr id="10" name="Picture 10" descr="C:\Users\czambianchi\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ambianchi\AppData\Local\Microsoft\Windows\INetCache\Content.Word\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039" cy="3247398"/>
                    </a:xfrm>
                    <a:prstGeom prst="rect">
                      <a:avLst/>
                    </a:prstGeom>
                    <a:noFill/>
                    <a:ln>
                      <a:noFill/>
                    </a:ln>
                  </pic:spPr>
                </pic:pic>
              </a:graphicData>
            </a:graphic>
          </wp:inline>
        </w:drawing>
      </w:r>
    </w:p>
    <w:tbl>
      <w:tblPr>
        <w:tblW w:w="9812" w:type="dxa"/>
        <w:jc w:val="center"/>
        <w:tblCellMar>
          <w:left w:w="70" w:type="dxa"/>
          <w:right w:w="70" w:type="dxa"/>
        </w:tblCellMar>
        <w:tblLook w:val="04A0" w:firstRow="1" w:lastRow="0" w:firstColumn="1" w:lastColumn="0" w:noHBand="0" w:noVBand="1"/>
      </w:tblPr>
      <w:tblGrid>
        <w:gridCol w:w="1407"/>
        <w:gridCol w:w="1492"/>
        <w:gridCol w:w="1645"/>
        <w:gridCol w:w="1117"/>
        <w:gridCol w:w="1484"/>
        <w:gridCol w:w="1261"/>
        <w:gridCol w:w="1406"/>
      </w:tblGrid>
      <w:tr w:rsidR="00413C27" w:rsidRPr="00FA7A4C" w14:paraId="0BC95D7B" w14:textId="77777777" w:rsidTr="0065689B">
        <w:trPr>
          <w:trHeight w:val="1294"/>
          <w:jc w:val="center"/>
        </w:trPr>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2A7B2" w14:textId="77777777" w:rsidR="00413C27" w:rsidRPr="00B70A66" w:rsidRDefault="00413C27" w:rsidP="00B70A66">
            <w:pPr>
              <w:spacing w:after="0" w:line="240" w:lineRule="auto"/>
              <w:jc w:val="center"/>
              <w:rPr>
                <w:rFonts w:ascii="Century Gothic" w:hAnsi="Century Gothic"/>
                <w:b/>
                <w:sz w:val="24"/>
                <w:szCs w:val="24"/>
              </w:rPr>
            </w:pPr>
            <w:r w:rsidRPr="00B70A66">
              <w:rPr>
                <w:rFonts w:ascii="Century Gothic" w:hAnsi="Century Gothic"/>
                <w:b/>
                <w:sz w:val="24"/>
                <w:szCs w:val="24"/>
              </w:rPr>
              <w:lastRenderedPageBreak/>
              <w:t>PRIMO E/EW ISOTRONIC</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30684210"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LARGHEZZA</w:t>
            </w:r>
          </w:p>
          <w:p w14:paraId="2ABB36F5"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DI TRASPORTO (cm)</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14:paraId="6B3811FE" w14:textId="77777777" w:rsidR="00413C27" w:rsidRPr="00B70A66" w:rsidRDefault="00413C27" w:rsidP="00B70A66">
            <w:pPr>
              <w:spacing w:after="0" w:line="240" w:lineRule="auto"/>
              <w:jc w:val="center"/>
              <w:rPr>
                <w:rFonts w:ascii="Century Gothic" w:hAnsi="Century Gothic"/>
                <w:sz w:val="24"/>
                <w:szCs w:val="24"/>
              </w:rPr>
            </w:pPr>
          </w:p>
          <w:p w14:paraId="611737EE"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CAPACIT</w:t>
            </w:r>
            <w:r w:rsidR="00710450" w:rsidRPr="00B70A66">
              <w:rPr>
                <w:rFonts w:ascii="Century Gothic" w:hAnsi="Century Gothic"/>
                <w:sz w:val="24"/>
                <w:szCs w:val="24"/>
              </w:rPr>
              <w:t>À</w:t>
            </w:r>
          </w:p>
          <w:p w14:paraId="52C98CA3" w14:textId="77777777" w:rsidR="00413C27" w:rsidRPr="00B70A66" w:rsidRDefault="00710450" w:rsidP="00B70A66">
            <w:pPr>
              <w:spacing w:after="0" w:line="240" w:lineRule="auto"/>
              <w:jc w:val="center"/>
              <w:rPr>
                <w:rFonts w:ascii="Century Gothic" w:hAnsi="Century Gothic"/>
                <w:sz w:val="24"/>
                <w:szCs w:val="24"/>
              </w:rPr>
            </w:pPr>
            <w:r w:rsidRPr="00B70A66">
              <w:rPr>
                <w:rFonts w:ascii="Century Gothic" w:hAnsi="Century Gothic"/>
                <w:sz w:val="24"/>
                <w:szCs w:val="24"/>
              </w:rPr>
              <w:t>TRAMOGGIA (L</w:t>
            </w:r>
            <w:r w:rsidR="00413C27" w:rsidRPr="00B70A66">
              <w:rPr>
                <w:rFonts w:ascii="Century Gothic" w:hAnsi="Century Gothic"/>
                <w:sz w:val="24"/>
                <w:szCs w:val="24"/>
              </w:rPr>
              <w:t>)</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192527A1" w14:textId="77777777" w:rsidR="00413C27" w:rsidRPr="00B70A66" w:rsidRDefault="00413C27" w:rsidP="00B70A66">
            <w:pPr>
              <w:spacing w:after="0" w:line="240" w:lineRule="auto"/>
              <w:jc w:val="center"/>
              <w:rPr>
                <w:rFonts w:ascii="Century Gothic" w:hAnsi="Century Gothic"/>
                <w:sz w:val="24"/>
                <w:szCs w:val="24"/>
              </w:rPr>
            </w:pPr>
          </w:p>
          <w:p w14:paraId="416DF9DE"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ALTEZZA DI</w:t>
            </w:r>
          </w:p>
          <w:p w14:paraId="3317A433"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CARICO</w:t>
            </w:r>
          </w:p>
          <w:p w14:paraId="2D02F73E"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(cm)</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65D3E0A2" w14:textId="77777777" w:rsidR="00413C27" w:rsidRPr="00B70A66" w:rsidRDefault="00413C27" w:rsidP="00B70A66">
            <w:pPr>
              <w:spacing w:after="0" w:line="240" w:lineRule="auto"/>
              <w:jc w:val="center"/>
              <w:rPr>
                <w:rFonts w:ascii="Century Gothic" w:hAnsi="Century Gothic"/>
                <w:sz w:val="24"/>
                <w:szCs w:val="24"/>
              </w:rPr>
            </w:pPr>
          </w:p>
          <w:p w14:paraId="0C5DA243"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LARGHEZZA</w:t>
            </w:r>
          </w:p>
          <w:p w14:paraId="7F269E08"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DI</w:t>
            </w:r>
          </w:p>
          <w:p w14:paraId="078993DE"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LAVORO</w:t>
            </w:r>
          </w:p>
          <w:p w14:paraId="43FA61F9"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(m)</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778D5B61" w14:textId="77777777" w:rsidR="00413C27" w:rsidRPr="00B70A66" w:rsidRDefault="00413C27" w:rsidP="00B70A66">
            <w:pPr>
              <w:spacing w:after="0" w:line="240" w:lineRule="auto"/>
              <w:jc w:val="center"/>
              <w:rPr>
                <w:rFonts w:ascii="Century Gothic" w:hAnsi="Century Gothic"/>
                <w:sz w:val="24"/>
                <w:szCs w:val="24"/>
              </w:rPr>
            </w:pPr>
          </w:p>
          <w:p w14:paraId="04F794D9"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CARICO UTILE</w:t>
            </w:r>
          </w:p>
          <w:p w14:paraId="2915FF02"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MASSIMO (kg)</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4BE4AFB7"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TARA</w:t>
            </w:r>
          </w:p>
          <w:p w14:paraId="1F35DDF8"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PRIMO E/EW ISOTRONIC</w:t>
            </w:r>
          </w:p>
          <w:p w14:paraId="70912871" w14:textId="77777777" w:rsidR="00413C27" w:rsidRPr="00B70A66" w:rsidRDefault="00413C27" w:rsidP="00B70A66">
            <w:pPr>
              <w:spacing w:after="0" w:line="240" w:lineRule="auto"/>
              <w:jc w:val="center"/>
              <w:rPr>
                <w:rFonts w:ascii="Century Gothic" w:hAnsi="Century Gothic"/>
                <w:sz w:val="24"/>
                <w:szCs w:val="24"/>
              </w:rPr>
            </w:pPr>
            <w:r w:rsidRPr="00B70A66">
              <w:rPr>
                <w:rFonts w:ascii="Century Gothic" w:hAnsi="Century Gothic"/>
                <w:sz w:val="24"/>
                <w:szCs w:val="24"/>
              </w:rPr>
              <w:t>(kg)</w:t>
            </w:r>
          </w:p>
        </w:tc>
      </w:tr>
      <w:tr w:rsidR="00413C27" w:rsidRPr="00FA7A4C" w14:paraId="37317EC6" w14:textId="77777777" w:rsidTr="0065689B">
        <w:trPr>
          <w:trHeight w:val="286"/>
          <w:jc w:val="center"/>
        </w:trPr>
        <w:tc>
          <w:tcPr>
            <w:tcW w:w="1407" w:type="dxa"/>
            <w:tcBorders>
              <w:top w:val="nil"/>
              <w:left w:val="single" w:sz="4" w:space="0" w:color="auto"/>
              <w:bottom w:val="single" w:sz="4" w:space="0" w:color="auto"/>
              <w:right w:val="single" w:sz="4" w:space="0" w:color="auto"/>
            </w:tcBorders>
            <w:shd w:val="clear" w:color="auto" w:fill="auto"/>
            <w:vAlign w:val="center"/>
            <w:hideMark/>
          </w:tcPr>
          <w:p w14:paraId="4713F6D9" w14:textId="77777777" w:rsidR="00413C27" w:rsidRPr="00963994" w:rsidRDefault="00413C27" w:rsidP="00413C27">
            <w:pPr>
              <w:jc w:val="center"/>
              <w:rPr>
                <w:rFonts w:ascii="Century Gothic" w:eastAsia="Times New Roman" w:hAnsi="Century Gothic" w:cs="Calibri"/>
                <w:b/>
                <w:color w:val="000000"/>
                <w:szCs w:val="20"/>
                <w:lang w:eastAsia="it-IT"/>
              </w:rPr>
            </w:pPr>
            <w:r w:rsidRPr="00963994">
              <w:rPr>
                <w:rFonts w:ascii="Century Gothic" w:eastAsia="Times New Roman" w:hAnsi="Century Gothic" w:cs="Calibri"/>
                <w:b/>
                <w:color w:val="000000"/>
                <w:szCs w:val="20"/>
                <w:lang w:eastAsia="it-IT"/>
              </w:rPr>
              <w:t>213</w:t>
            </w:r>
          </w:p>
        </w:tc>
        <w:tc>
          <w:tcPr>
            <w:tcW w:w="1492" w:type="dxa"/>
            <w:vMerge w:val="restart"/>
            <w:tcBorders>
              <w:top w:val="nil"/>
              <w:left w:val="single" w:sz="4" w:space="0" w:color="auto"/>
              <w:right w:val="single" w:sz="4" w:space="0" w:color="auto"/>
            </w:tcBorders>
            <w:shd w:val="clear" w:color="auto" w:fill="auto"/>
            <w:vAlign w:val="center"/>
            <w:hideMark/>
          </w:tcPr>
          <w:p w14:paraId="63F1C164" w14:textId="77777777" w:rsidR="00413C27" w:rsidRPr="001554D3" w:rsidRDefault="00413C27" w:rsidP="00060EF3">
            <w:pPr>
              <w:jc w:val="center"/>
              <w:rPr>
                <w:rFonts w:ascii="Century Gothic" w:eastAsia="Times New Roman" w:hAnsi="Century Gothic" w:cs="Calibri"/>
                <w:color w:val="000000"/>
                <w:szCs w:val="20"/>
                <w:lang w:eastAsia="it-IT"/>
              </w:rPr>
            </w:pPr>
            <w:r w:rsidRPr="001554D3">
              <w:rPr>
                <w:rFonts w:ascii="Century Gothic" w:eastAsia="Times New Roman" w:hAnsi="Century Gothic" w:cs="Calibri"/>
                <w:color w:val="000000"/>
                <w:szCs w:val="20"/>
                <w:lang w:eastAsia="it-IT"/>
              </w:rPr>
              <w:t>253</w:t>
            </w:r>
          </w:p>
        </w:tc>
        <w:tc>
          <w:tcPr>
            <w:tcW w:w="1645" w:type="dxa"/>
            <w:tcBorders>
              <w:top w:val="nil"/>
              <w:left w:val="nil"/>
              <w:bottom w:val="single" w:sz="4" w:space="0" w:color="auto"/>
              <w:right w:val="single" w:sz="4" w:space="0" w:color="auto"/>
            </w:tcBorders>
            <w:shd w:val="clear" w:color="auto" w:fill="auto"/>
            <w:vAlign w:val="center"/>
            <w:hideMark/>
          </w:tcPr>
          <w:p w14:paraId="4C94FC02" w14:textId="77777777" w:rsidR="00413C27" w:rsidRPr="001554D3" w:rsidRDefault="00413C27" w:rsidP="00060EF3">
            <w:pPr>
              <w:jc w:val="center"/>
              <w:rPr>
                <w:rFonts w:ascii="Century Gothic" w:eastAsia="Times New Roman" w:hAnsi="Century Gothic" w:cs="Calibri"/>
                <w:color w:val="000000"/>
                <w:szCs w:val="20"/>
                <w:lang w:eastAsia="it-IT"/>
              </w:rPr>
            </w:pPr>
            <w:r w:rsidRPr="001554D3">
              <w:rPr>
                <w:rFonts w:ascii="Century Gothic" w:eastAsia="Times New Roman" w:hAnsi="Century Gothic" w:cs="Calibri"/>
                <w:color w:val="000000"/>
                <w:szCs w:val="20"/>
                <w:lang w:eastAsia="it-IT"/>
              </w:rPr>
              <w:t>1</w:t>
            </w:r>
            <w:r w:rsidR="00710450">
              <w:rPr>
                <w:rFonts w:ascii="Century Gothic" w:eastAsia="Times New Roman" w:hAnsi="Century Gothic" w:cs="Calibri"/>
                <w:color w:val="000000"/>
                <w:szCs w:val="20"/>
                <w:lang w:eastAsia="it-IT"/>
              </w:rPr>
              <w:t>.</w:t>
            </w:r>
            <w:r w:rsidRPr="001554D3">
              <w:rPr>
                <w:rFonts w:ascii="Century Gothic" w:eastAsia="Times New Roman" w:hAnsi="Century Gothic" w:cs="Calibri"/>
                <w:color w:val="000000"/>
                <w:szCs w:val="20"/>
                <w:lang w:eastAsia="it-IT"/>
              </w:rPr>
              <w:t>270</w:t>
            </w:r>
          </w:p>
        </w:tc>
        <w:tc>
          <w:tcPr>
            <w:tcW w:w="1117" w:type="dxa"/>
            <w:tcBorders>
              <w:top w:val="nil"/>
              <w:left w:val="nil"/>
              <w:bottom w:val="single" w:sz="4" w:space="0" w:color="auto"/>
              <w:right w:val="single" w:sz="4" w:space="0" w:color="auto"/>
            </w:tcBorders>
            <w:shd w:val="clear" w:color="auto" w:fill="auto"/>
            <w:vAlign w:val="center"/>
            <w:hideMark/>
          </w:tcPr>
          <w:p w14:paraId="0A94BB09" w14:textId="77777777" w:rsidR="00413C27" w:rsidRPr="001554D3" w:rsidRDefault="00413C27" w:rsidP="00060EF3">
            <w:pPr>
              <w:jc w:val="center"/>
              <w:rPr>
                <w:rFonts w:ascii="Century Gothic" w:eastAsia="Times New Roman" w:hAnsi="Century Gothic" w:cs="Calibri"/>
                <w:color w:val="000000"/>
                <w:szCs w:val="20"/>
                <w:lang w:eastAsia="it-IT"/>
              </w:rPr>
            </w:pPr>
            <w:r w:rsidRPr="001554D3">
              <w:rPr>
                <w:rFonts w:ascii="Century Gothic" w:eastAsia="Times New Roman" w:hAnsi="Century Gothic" w:cs="Calibri"/>
                <w:color w:val="000000"/>
                <w:szCs w:val="20"/>
                <w:lang w:eastAsia="it-IT"/>
              </w:rPr>
              <w:t>109</w:t>
            </w:r>
          </w:p>
        </w:tc>
        <w:tc>
          <w:tcPr>
            <w:tcW w:w="1484" w:type="dxa"/>
            <w:vMerge w:val="restart"/>
            <w:tcBorders>
              <w:top w:val="nil"/>
              <w:left w:val="single" w:sz="4" w:space="0" w:color="auto"/>
              <w:bottom w:val="single" w:sz="4" w:space="0" w:color="auto"/>
              <w:right w:val="single" w:sz="4" w:space="0" w:color="auto"/>
            </w:tcBorders>
            <w:shd w:val="clear" w:color="auto" w:fill="auto"/>
            <w:vAlign w:val="center"/>
            <w:hideMark/>
          </w:tcPr>
          <w:p w14:paraId="06D807BD" w14:textId="77777777" w:rsidR="00413C27" w:rsidRPr="001554D3" w:rsidRDefault="00413C27" w:rsidP="00060EF3">
            <w:pPr>
              <w:jc w:val="center"/>
              <w:rPr>
                <w:rFonts w:ascii="Century Gothic" w:eastAsia="Times New Roman" w:hAnsi="Century Gothic" w:cs="Calibri"/>
                <w:color w:val="000000"/>
                <w:szCs w:val="20"/>
                <w:lang w:eastAsia="it-IT"/>
              </w:rPr>
            </w:pPr>
            <w:r w:rsidRPr="001554D3">
              <w:rPr>
                <w:rFonts w:ascii="Century Gothic" w:eastAsia="Times New Roman" w:hAnsi="Century Gothic" w:cs="Calibri"/>
                <w:color w:val="000000"/>
                <w:szCs w:val="20"/>
                <w:lang w:eastAsia="it-IT"/>
              </w:rPr>
              <w:t>12 - 36</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28AD8B5E" w14:textId="77777777" w:rsidR="00413C27" w:rsidRPr="001554D3" w:rsidRDefault="00413C27" w:rsidP="00060EF3">
            <w:pPr>
              <w:jc w:val="center"/>
              <w:rPr>
                <w:rFonts w:ascii="Century Gothic" w:eastAsia="Times New Roman" w:hAnsi="Century Gothic" w:cs="Calibri"/>
                <w:color w:val="000000"/>
                <w:szCs w:val="20"/>
                <w:lang w:eastAsia="it-IT"/>
              </w:rPr>
            </w:pPr>
            <w:r w:rsidRPr="001554D3">
              <w:rPr>
                <w:rFonts w:ascii="Century Gothic" w:eastAsia="Times New Roman" w:hAnsi="Century Gothic" w:cs="Calibri"/>
                <w:color w:val="000000"/>
                <w:szCs w:val="20"/>
                <w:lang w:eastAsia="it-IT"/>
              </w:rPr>
              <w:t>3</w:t>
            </w:r>
            <w:r>
              <w:rPr>
                <w:rFonts w:ascii="Century Gothic" w:eastAsia="Times New Roman" w:hAnsi="Century Gothic" w:cs="Calibri"/>
                <w:color w:val="000000"/>
                <w:szCs w:val="20"/>
                <w:lang w:eastAsia="it-IT"/>
              </w:rPr>
              <w:t>.</w:t>
            </w:r>
            <w:r w:rsidRPr="001554D3">
              <w:rPr>
                <w:rFonts w:ascii="Century Gothic" w:eastAsia="Times New Roman" w:hAnsi="Century Gothic" w:cs="Calibri"/>
                <w:color w:val="000000"/>
                <w:szCs w:val="20"/>
                <w:lang w:eastAsia="it-IT"/>
              </w:rPr>
              <w:t>200</w:t>
            </w:r>
          </w:p>
        </w:tc>
        <w:tc>
          <w:tcPr>
            <w:tcW w:w="1406" w:type="dxa"/>
            <w:tcBorders>
              <w:top w:val="nil"/>
              <w:left w:val="nil"/>
              <w:bottom w:val="single" w:sz="4" w:space="0" w:color="auto"/>
              <w:right w:val="single" w:sz="4" w:space="0" w:color="auto"/>
            </w:tcBorders>
            <w:shd w:val="clear" w:color="auto" w:fill="auto"/>
            <w:vAlign w:val="center"/>
            <w:hideMark/>
          </w:tcPr>
          <w:p w14:paraId="24C86759"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439-519</w:t>
            </w:r>
          </w:p>
        </w:tc>
      </w:tr>
      <w:tr w:rsidR="00413C27" w:rsidRPr="00FA7A4C" w14:paraId="484614B1" w14:textId="77777777" w:rsidTr="0065689B">
        <w:trPr>
          <w:trHeight w:val="286"/>
          <w:jc w:val="center"/>
        </w:trPr>
        <w:tc>
          <w:tcPr>
            <w:tcW w:w="1407" w:type="dxa"/>
            <w:tcBorders>
              <w:top w:val="nil"/>
              <w:left w:val="single" w:sz="4" w:space="0" w:color="auto"/>
              <w:bottom w:val="single" w:sz="4" w:space="0" w:color="auto"/>
              <w:right w:val="single" w:sz="4" w:space="0" w:color="auto"/>
            </w:tcBorders>
            <w:shd w:val="clear" w:color="auto" w:fill="auto"/>
            <w:vAlign w:val="center"/>
            <w:hideMark/>
          </w:tcPr>
          <w:p w14:paraId="00D949AD" w14:textId="77777777" w:rsidR="00413C27" w:rsidRPr="001554D3" w:rsidRDefault="00413C27" w:rsidP="00413C27">
            <w:pPr>
              <w:jc w:val="center"/>
              <w:rPr>
                <w:rFonts w:ascii="Century Gothic" w:eastAsia="Times New Roman" w:hAnsi="Century Gothic" w:cs="Calibri"/>
                <w:b/>
                <w:color w:val="000000"/>
                <w:szCs w:val="20"/>
                <w:lang w:eastAsia="it-IT"/>
              </w:rPr>
            </w:pPr>
            <w:r w:rsidRPr="001554D3">
              <w:rPr>
                <w:rFonts w:ascii="Century Gothic" w:eastAsia="Times New Roman" w:hAnsi="Century Gothic" w:cs="Calibri"/>
                <w:b/>
                <w:color w:val="000000"/>
                <w:szCs w:val="20"/>
                <w:lang w:eastAsia="it-IT"/>
              </w:rPr>
              <w:t>218</w:t>
            </w:r>
          </w:p>
        </w:tc>
        <w:tc>
          <w:tcPr>
            <w:tcW w:w="1492" w:type="dxa"/>
            <w:vMerge/>
            <w:tcBorders>
              <w:left w:val="single" w:sz="4" w:space="0" w:color="auto"/>
              <w:right w:val="single" w:sz="4" w:space="0" w:color="auto"/>
            </w:tcBorders>
            <w:shd w:val="clear" w:color="auto" w:fill="auto"/>
            <w:vAlign w:val="center"/>
            <w:hideMark/>
          </w:tcPr>
          <w:p w14:paraId="2AEC19DC"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645" w:type="dxa"/>
            <w:tcBorders>
              <w:top w:val="nil"/>
              <w:left w:val="nil"/>
              <w:bottom w:val="single" w:sz="4" w:space="0" w:color="auto"/>
              <w:right w:val="single" w:sz="4" w:space="0" w:color="auto"/>
            </w:tcBorders>
            <w:shd w:val="clear" w:color="auto" w:fill="auto"/>
            <w:vAlign w:val="center"/>
            <w:hideMark/>
          </w:tcPr>
          <w:p w14:paraId="3EA8E69D" w14:textId="77777777" w:rsidR="00413C27" w:rsidRPr="001554D3" w:rsidRDefault="00413C27" w:rsidP="00060EF3">
            <w:pPr>
              <w:jc w:val="center"/>
              <w:rPr>
                <w:rFonts w:ascii="Century Gothic" w:eastAsia="Times New Roman" w:hAnsi="Century Gothic" w:cs="Calibri"/>
                <w:color w:val="000000"/>
                <w:szCs w:val="20"/>
                <w:lang w:eastAsia="it-IT"/>
              </w:rPr>
            </w:pPr>
            <w:r w:rsidRPr="001554D3">
              <w:rPr>
                <w:rFonts w:ascii="Century Gothic" w:eastAsia="Times New Roman" w:hAnsi="Century Gothic" w:cs="Calibri"/>
                <w:color w:val="000000"/>
                <w:szCs w:val="20"/>
                <w:lang w:eastAsia="it-IT"/>
              </w:rPr>
              <w:t>1</w:t>
            </w:r>
            <w:r w:rsidR="00710450">
              <w:rPr>
                <w:rFonts w:ascii="Century Gothic" w:eastAsia="Times New Roman" w:hAnsi="Century Gothic" w:cs="Calibri"/>
                <w:color w:val="000000"/>
                <w:szCs w:val="20"/>
                <w:lang w:eastAsia="it-IT"/>
              </w:rPr>
              <w:t>.</w:t>
            </w:r>
            <w:r w:rsidRPr="001554D3">
              <w:rPr>
                <w:rFonts w:ascii="Century Gothic" w:eastAsia="Times New Roman" w:hAnsi="Century Gothic" w:cs="Calibri"/>
                <w:color w:val="000000"/>
                <w:szCs w:val="20"/>
                <w:lang w:eastAsia="it-IT"/>
              </w:rPr>
              <w:t>80</w:t>
            </w:r>
            <w:r>
              <w:rPr>
                <w:rFonts w:ascii="Century Gothic" w:eastAsia="Times New Roman" w:hAnsi="Century Gothic" w:cs="Calibri"/>
                <w:color w:val="000000"/>
                <w:szCs w:val="20"/>
                <w:lang w:eastAsia="it-IT"/>
              </w:rPr>
              <w:t>5</w:t>
            </w:r>
          </w:p>
        </w:tc>
        <w:tc>
          <w:tcPr>
            <w:tcW w:w="1117" w:type="dxa"/>
            <w:tcBorders>
              <w:top w:val="nil"/>
              <w:left w:val="nil"/>
              <w:bottom w:val="single" w:sz="4" w:space="0" w:color="auto"/>
              <w:right w:val="single" w:sz="4" w:space="0" w:color="auto"/>
            </w:tcBorders>
            <w:shd w:val="clear" w:color="auto" w:fill="auto"/>
            <w:vAlign w:val="center"/>
            <w:hideMark/>
          </w:tcPr>
          <w:p w14:paraId="70A3E445" w14:textId="77777777" w:rsidR="00413C27" w:rsidRPr="001554D3" w:rsidRDefault="00413C27" w:rsidP="00060EF3">
            <w:pPr>
              <w:jc w:val="center"/>
              <w:rPr>
                <w:rFonts w:ascii="Century Gothic" w:eastAsia="Times New Roman" w:hAnsi="Century Gothic" w:cs="Calibri"/>
                <w:color w:val="000000"/>
                <w:szCs w:val="20"/>
                <w:lang w:eastAsia="it-IT"/>
              </w:rPr>
            </w:pPr>
            <w:r w:rsidRPr="001554D3">
              <w:rPr>
                <w:rFonts w:ascii="Century Gothic" w:eastAsia="Times New Roman" w:hAnsi="Century Gothic" w:cs="Calibri"/>
                <w:color w:val="000000"/>
                <w:szCs w:val="20"/>
                <w:lang w:eastAsia="it-IT"/>
              </w:rPr>
              <w:t>124</w:t>
            </w:r>
          </w:p>
        </w:tc>
        <w:tc>
          <w:tcPr>
            <w:tcW w:w="1484" w:type="dxa"/>
            <w:vMerge/>
            <w:tcBorders>
              <w:top w:val="nil"/>
              <w:left w:val="single" w:sz="4" w:space="0" w:color="auto"/>
              <w:bottom w:val="single" w:sz="4" w:space="0" w:color="auto"/>
              <w:right w:val="single" w:sz="4" w:space="0" w:color="auto"/>
            </w:tcBorders>
            <w:vAlign w:val="center"/>
            <w:hideMark/>
          </w:tcPr>
          <w:p w14:paraId="5A791B4F"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261" w:type="dxa"/>
            <w:vMerge/>
            <w:tcBorders>
              <w:top w:val="nil"/>
              <w:left w:val="single" w:sz="4" w:space="0" w:color="auto"/>
              <w:bottom w:val="single" w:sz="4" w:space="0" w:color="auto"/>
              <w:right w:val="single" w:sz="4" w:space="0" w:color="auto"/>
            </w:tcBorders>
            <w:vAlign w:val="center"/>
            <w:hideMark/>
          </w:tcPr>
          <w:p w14:paraId="7319836F"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406" w:type="dxa"/>
            <w:tcBorders>
              <w:top w:val="nil"/>
              <w:left w:val="nil"/>
              <w:bottom w:val="single" w:sz="4" w:space="0" w:color="auto"/>
              <w:right w:val="single" w:sz="4" w:space="0" w:color="auto"/>
            </w:tcBorders>
            <w:shd w:val="clear" w:color="auto" w:fill="auto"/>
            <w:vAlign w:val="center"/>
            <w:hideMark/>
          </w:tcPr>
          <w:p w14:paraId="34D41C15"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471-551</w:t>
            </w:r>
          </w:p>
        </w:tc>
      </w:tr>
      <w:tr w:rsidR="00413C27" w:rsidRPr="00FA7A4C" w14:paraId="4D40785A" w14:textId="77777777" w:rsidTr="0065689B">
        <w:trPr>
          <w:trHeight w:val="286"/>
          <w:jc w:val="center"/>
        </w:trPr>
        <w:tc>
          <w:tcPr>
            <w:tcW w:w="1407" w:type="dxa"/>
            <w:tcBorders>
              <w:top w:val="nil"/>
              <w:left w:val="single" w:sz="4" w:space="0" w:color="auto"/>
              <w:bottom w:val="single" w:sz="4" w:space="0" w:color="auto"/>
              <w:right w:val="single" w:sz="4" w:space="0" w:color="auto"/>
            </w:tcBorders>
            <w:shd w:val="clear" w:color="auto" w:fill="auto"/>
            <w:vAlign w:val="center"/>
          </w:tcPr>
          <w:p w14:paraId="43949395" w14:textId="77777777" w:rsidR="00413C27" w:rsidRPr="001554D3" w:rsidRDefault="00413C27" w:rsidP="00413C27">
            <w:pPr>
              <w:jc w:val="center"/>
              <w:rPr>
                <w:rFonts w:ascii="Century Gothic" w:eastAsia="Times New Roman" w:hAnsi="Century Gothic" w:cs="Calibri"/>
                <w:b/>
                <w:color w:val="000000"/>
                <w:szCs w:val="20"/>
                <w:lang w:eastAsia="it-IT"/>
              </w:rPr>
            </w:pPr>
            <w:r>
              <w:rPr>
                <w:rFonts w:ascii="Century Gothic" w:eastAsia="Times New Roman" w:hAnsi="Century Gothic" w:cs="Calibri"/>
                <w:b/>
                <w:color w:val="000000"/>
                <w:szCs w:val="20"/>
                <w:lang w:eastAsia="it-IT"/>
              </w:rPr>
              <w:t>224</w:t>
            </w:r>
          </w:p>
        </w:tc>
        <w:tc>
          <w:tcPr>
            <w:tcW w:w="1492" w:type="dxa"/>
            <w:vMerge/>
            <w:tcBorders>
              <w:left w:val="single" w:sz="4" w:space="0" w:color="auto"/>
              <w:right w:val="single" w:sz="4" w:space="0" w:color="auto"/>
            </w:tcBorders>
            <w:shd w:val="clear" w:color="auto" w:fill="auto"/>
            <w:vAlign w:val="center"/>
          </w:tcPr>
          <w:p w14:paraId="35EE8755"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645" w:type="dxa"/>
            <w:tcBorders>
              <w:top w:val="nil"/>
              <w:left w:val="nil"/>
              <w:bottom w:val="single" w:sz="4" w:space="0" w:color="auto"/>
              <w:right w:val="single" w:sz="4" w:space="0" w:color="auto"/>
            </w:tcBorders>
            <w:shd w:val="clear" w:color="auto" w:fill="auto"/>
            <w:vAlign w:val="center"/>
          </w:tcPr>
          <w:p w14:paraId="1ACA974E"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2</w:t>
            </w:r>
            <w:r w:rsidR="00710450">
              <w:rPr>
                <w:rFonts w:ascii="Century Gothic" w:eastAsia="Times New Roman" w:hAnsi="Century Gothic" w:cs="Calibri"/>
                <w:color w:val="000000"/>
                <w:szCs w:val="20"/>
                <w:lang w:eastAsia="it-IT"/>
              </w:rPr>
              <w:t>.</w:t>
            </w:r>
            <w:r>
              <w:rPr>
                <w:rFonts w:ascii="Century Gothic" w:eastAsia="Times New Roman" w:hAnsi="Century Gothic" w:cs="Calibri"/>
                <w:color w:val="000000"/>
                <w:szCs w:val="20"/>
                <w:lang w:eastAsia="it-IT"/>
              </w:rPr>
              <w:t>340</w:t>
            </w:r>
          </w:p>
        </w:tc>
        <w:tc>
          <w:tcPr>
            <w:tcW w:w="1117" w:type="dxa"/>
            <w:tcBorders>
              <w:top w:val="nil"/>
              <w:left w:val="nil"/>
              <w:bottom w:val="single" w:sz="4" w:space="0" w:color="auto"/>
              <w:right w:val="single" w:sz="4" w:space="0" w:color="auto"/>
            </w:tcBorders>
            <w:shd w:val="clear" w:color="auto" w:fill="auto"/>
            <w:vAlign w:val="center"/>
          </w:tcPr>
          <w:p w14:paraId="691B537D"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139</w:t>
            </w:r>
          </w:p>
        </w:tc>
        <w:tc>
          <w:tcPr>
            <w:tcW w:w="1484" w:type="dxa"/>
            <w:vMerge/>
            <w:tcBorders>
              <w:top w:val="nil"/>
              <w:left w:val="single" w:sz="4" w:space="0" w:color="auto"/>
              <w:bottom w:val="single" w:sz="4" w:space="0" w:color="auto"/>
              <w:right w:val="single" w:sz="4" w:space="0" w:color="auto"/>
            </w:tcBorders>
            <w:vAlign w:val="center"/>
          </w:tcPr>
          <w:p w14:paraId="585EDF8A"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261" w:type="dxa"/>
            <w:vMerge/>
            <w:tcBorders>
              <w:top w:val="nil"/>
              <w:left w:val="single" w:sz="4" w:space="0" w:color="auto"/>
              <w:bottom w:val="single" w:sz="4" w:space="0" w:color="auto"/>
              <w:right w:val="single" w:sz="4" w:space="0" w:color="auto"/>
            </w:tcBorders>
            <w:vAlign w:val="center"/>
          </w:tcPr>
          <w:p w14:paraId="4AB29802"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406" w:type="dxa"/>
            <w:tcBorders>
              <w:top w:val="nil"/>
              <w:left w:val="nil"/>
              <w:bottom w:val="single" w:sz="4" w:space="0" w:color="auto"/>
              <w:right w:val="single" w:sz="4" w:space="0" w:color="auto"/>
            </w:tcBorders>
            <w:shd w:val="clear" w:color="auto" w:fill="auto"/>
            <w:vAlign w:val="center"/>
          </w:tcPr>
          <w:p w14:paraId="407E6DA0"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503-583</w:t>
            </w:r>
          </w:p>
        </w:tc>
      </w:tr>
      <w:tr w:rsidR="00413C27" w:rsidRPr="00FA7A4C" w14:paraId="218A04E8" w14:textId="77777777" w:rsidTr="0065689B">
        <w:trPr>
          <w:trHeight w:val="286"/>
          <w:jc w:val="center"/>
        </w:trPr>
        <w:tc>
          <w:tcPr>
            <w:tcW w:w="1407" w:type="dxa"/>
            <w:tcBorders>
              <w:top w:val="nil"/>
              <w:left w:val="single" w:sz="4" w:space="0" w:color="auto"/>
              <w:bottom w:val="single" w:sz="4" w:space="0" w:color="auto"/>
              <w:right w:val="single" w:sz="4" w:space="0" w:color="auto"/>
            </w:tcBorders>
            <w:shd w:val="clear" w:color="auto" w:fill="auto"/>
            <w:vAlign w:val="center"/>
          </w:tcPr>
          <w:p w14:paraId="3D55FDBF" w14:textId="77777777" w:rsidR="00413C27" w:rsidRPr="001554D3" w:rsidRDefault="00413C27" w:rsidP="00413C27">
            <w:pPr>
              <w:jc w:val="center"/>
              <w:rPr>
                <w:rFonts w:ascii="Century Gothic" w:eastAsia="Times New Roman" w:hAnsi="Century Gothic" w:cs="Calibri"/>
                <w:b/>
                <w:color w:val="000000"/>
                <w:szCs w:val="20"/>
                <w:lang w:eastAsia="it-IT"/>
              </w:rPr>
            </w:pPr>
            <w:r>
              <w:rPr>
                <w:rFonts w:ascii="Century Gothic" w:eastAsia="Times New Roman" w:hAnsi="Century Gothic" w:cs="Calibri"/>
                <w:b/>
                <w:color w:val="000000"/>
                <w:szCs w:val="20"/>
                <w:lang w:eastAsia="it-IT"/>
              </w:rPr>
              <w:t>229</w:t>
            </w:r>
          </w:p>
        </w:tc>
        <w:tc>
          <w:tcPr>
            <w:tcW w:w="1492" w:type="dxa"/>
            <w:vMerge/>
            <w:tcBorders>
              <w:left w:val="single" w:sz="4" w:space="0" w:color="auto"/>
              <w:bottom w:val="single" w:sz="4" w:space="0" w:color="auto"/>
              <w:right w:val="single" w:sz="4" w:space="0" w:color="auto"/>
            </w:tcBorders>
            <w:shd w:val="clear" w:color="auto" w:fill="auto"/>
            <w:vAlign w:val="center"/>
          </w:tcPr>
          <w:p w14:paraId="26F45531"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645" w:type="dxa"/>
            <w:tcBorders>
              <w:top w:val="nil"/>
              <w:left w:val="nil"/>
              <w:bottom w:val="single" w:sz="4" w:space="0" w:color="auto"/>
              <w:right w:val="single" w:sz="4" w:space="0" w:color="auto"/>
            </w:tcBorders>
            <w:shd w:val="clear" w:color="auto" w:fill="auto"/>
            <w:vAlign w:val="center"/>
          </w:tcPr>
          <w:p w14:paraId="0674F340"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2</w:t>
            </w:r>
            <w:r w:rsidR="00710450">
              <w:rPr>
                <w:rFonts w:ascii="Century Gothic" w:eastAsia="Times New Roman" w:hAnsi="Century Gothic" w:cs="Calibri"/>
                <w:color w:val="000000"/>
                <w:szCs w:val="20"/>
                <w:lang w:eastAsia="it-IT"/>
              </w:rPr>
              <w:t>.</w:t>
            </w:r>
            <w:r>
              <w:rPr>
                <w:rFonts w:ascii="Century Gothic" w:eastAsia="Times New Roman" w:hAnsi="Century Gothic" w:cs="Calibri"/>
                <w:color w:val="000000"/>
                <w:szCs w:val="20"/>
                <w:lang w:eastAsia="it-IT"/>
              </w:rPr>
              <w:t>875</w:t>
            </w:r>
          </w:p>
        </w:tc>
        <w:tc>
          <w:tcPr>
            <w:tcW w:w="1117" w:type="dxa"/>
            <w:tcBorders>
              <w:top w:val="nil"/>
              <w:left w:val="nil"/>
              <w:bottom w:val="single" w:sz="4" w:space="0" w:color="auto"/>
              <w:right w:val="single" w:sz="4" w:space="0" w:color="auto"/>
            </w:tcBorders>
            <w:shd w:val="clear" w:color="auto" w:fill="auto"/>
            <w:vAlign w:val="center"/>
          </w:tcPr>
          <w:p w14:paraId="4FA48570"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154</w:t>
            </w:r>
          </w:p>
        </w:tc>
        <w:tc>
          <w:tcPr>
            <w:tcW w:w="1484" w:type="dxa"/>
            <w:vMerge/>
            <w:tcBorders>
              <w:top w:val="nil"/>
              <w:left w:val="single" w:sz="4" w:space="0" w:color="auto"/>
              <w:bottom w:val="single" w:sz="4" w:space="0" w:color="auto"/>
              <w:right w:val="single" w:sz="4" w:space="0" w:color="auto"/>
            </w:tcBorders>
            <w:vAlign w:val="center"/>
          </w:tcPr>
          <w:p w14:paraId="759FF373"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261" w:type="dxa"/>
            <w:vMerge/>
            <w:tcBorders>
              <w:top w:val="nil"/>
              <w:left w:val="single" w:sz="4" w:space="0" w:color="auto"/>
              <w:bottom w:val="single" w:sz="4" w:space="0" w:color="auto"/>
              <w:right w:val="single" w:sz="4" w:space="0" w:color="auto"/>
            </w:tcBorders>
            <w:vAlign w:val="center"/>
          </w:tcPr>
          <w:p w14:paraId="144B73D9"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406" w:type="dxa"/>
            <w:tcBorders>
              <w:top w:val="nil"/>
              <w:left w:val="nil"/>
              <w:bottom w:val="single" w:sz="4" w:space="0" w:color="auto"/>
              <w:right w:val="single" w:sz="4" w:space="0" w:color="auto"/>
            </w:tcBorders>
            <w:shd w:val="clear" w:color="auto" w:fill="auto"/>
            <w:vAlign w:val="center"/>
          </w:tcPr>
          <w:p w14:paraId="2DA8030E"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535-615</w:t>
            </w:r>
          </w:p>
        </w:tc>
      </w:tr>
      <w:tr w:rsidR="00413C27" w:rsidRPr="00FA7A4C" w14:paraId="444FD605" w14:textId="77777777" w:rsidTr="0065689B">
        <w:trPr>
          <w:trHeight w:val="286"/>
          <w:jc w:val="center"/>
        </w:trPr>
        <w:tc>
          <w:tcPr>
            <w:tcW w:w="1407" w:type="dxa"/>
            <w:tcBorders>
              <w:top w:val="nil"/>
              <w:left w:val="single" w:sz="4" w:space="0" w:color="auto"/>
              <w:bottom w:val="single" w:sz="4" w:space="0" w:color="auto"/>
              <w:right w:val="single" w:sz="4" w:space="0" w:color="auto"/>
            </w:tcBorders>
            <w:shd w:val="clear" w:color="auto" w:fill="auto"/>
            <w:vAlign w:val="center"/>
          </w:tcPr>
          <w:p w14:paraId="46EB036F" w14:textId="77777777" w:rsidR="00413C27" w:rsidRDefault="00413C27" w:rsidP="00413C27">
            <w:pPr>
              <w:jc w:val="center"/>
              <w:rPr>
                <w:rFonts w:ascii="Century Gothic" w:eastAsia="Times New Roman" w:hAnsi="Century Gothic" w:cs="Calibri"/>
                <w:b/>
                <w:color w:val="000000"/>
                <w:szCs w:val="20"/>
                <w:lang w:eastAsia="it-IT"/>
              </w:rPr>
            </w:pPr>
            <w:r>
              <w:rPr>
                <w:rFonts w:ascii="Century Gothic" w:eastAsia="Times New Roman" w:hAnsi="Century Gothic" w:cs="Calibri"/>
                <w:b/>
                <w:color w:val="000000"/>
                <w:szCs w:val="20"/>
                <w:lang w:eastAsia="it-IT"/>
              </w:rPr>
              <w:t>314</w:t>
            </w:r>
          </w:p>
        </w:tc>
        <w:tc>
          <w:tcPr>
            <w:tcW w:w="1492" w:type="dxa"/>
            <w:vMerge w:val="restart"/>
            <w:tcBorders>
              <w:left w:val="single" w:sz="4" w:space="0" w:color="auto"/>
              <w:right w:val="single" w:sz="4" w:space="0" w:color="auto"/>
            </w:tcBorders>
            <w:shd w:val="clear" w:color="auto" w:fill="auto"/>
            <w:vAlign w:val="center"/>
          </w:tcPr>
          <w:p w14:paraId="40EF9A48" w14:textId="77777777" w:rsidR="00413C27" w:rsidRPr="001554D3" w:rsidRDefault="00413C27" w:rsidP="00060EF3">
            <w:pPr>
              <w:jc w:val="center"/>
              <w:rPr>
                <w:rFonts w:ascii="Century Gothic" w:eastAsia="Times New Roman" w:hAnsi="Century Gothic" w:cs="Calibri"/>
                <w:color w:val="000000"/>
                <w:szCs w:val="20"/>
                <w:lang w:eastAsia="it-IT"/>
              </w:rPr>
            </w:pPr>
            <w:r w:rsidRPr="001554D3">
              <w:rPr>
                <w:rFonts w:ascii="Century Gothic" w:eastAsia="Times New Roman" w:hAnsi="Century Gothic" w:cs="Calibri"/>
                <w:color w:val="000000"/>
                <w:szCs w:val="20"/>
                <w:lang w:eastAsia="it-IT"/>
              </w:rPr>
              <w:t>285</w:t>
            </w:r>
          </w:p>
        </w:tc>
        <w:tc>
          <w:tcPr>
            <w:tcW w:w="1645" w:type="dxa"/>
            <w:tcBorders>
              <w:top w:val="nil"/>
              <w:left w:val="nil"/>
              <w:bottom w:val="single" w:sz="4" w:space="0" w:color="auto"/>
              <w:right w:val="single" w:sz="4" w:space="0" w:color="auto"/>
            </w:tcBorders>
            <w:shd w:val="clear" w:color="auto" w:fill="auto"/>
            <w:vAlign w:val="center"/>
          </w:tcPr>
          <w:p w14:paraId="42FE97A5"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1</w:t>
            </w:r>
            <w:r w:rsidR="00710450">
              <w:rPr>
                <w:rFonts w:ascii="Century Gothic" w:eastAsia="Times New Roman" w:hAnsi="Century Gothic" w:cs="Calibri"/>
                <w:color w:val="000000"/>
                <w:szCs w:val="20"/>
                <w:lang w:eastAsia="it-IT"/>
              </w:rPr>
              <w:t>.</w:t>
            </w:r>
            <w:r>
              <w:rPr>
                <w:rFonts w:ascii="Century Gothic" w:eastAsia="Times New Roman" w:hAnsi="Century Gothic" w:cs="Calibri"/>
                <w:color w:val="000000"/>
                <w:szCs w:val="20"/>
                <w:lang w:eastAsia="it-IT"/>
              </w:rPr>
              <w:t>350</w:t>
            </w:r>
          </w:p>
        </w:tc>
        <w:tc>
          <w:tcPr>
            <w:tcW w:w="1117" w:type="dxa"/>
            <w:tcBorders>
              <w:top w:val="nil"/>
              <w:left w:val="nil"/>
              <w:bottom w:val="single" w:sz="4" w:space="0" w:color="auto"/>
              <w:right w:val="single" w:sz="4" w:space="0" w:color="auto"/>
            </w:tcBorders>
            <w:shd w:val="clear" w:color="auto" w:fill="auto"/>
            <w:vAlign w:val="center"/>
          </w:tcPr>
          <w:p w14:paraId="3C0C6677"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109</w:t>
            </w:r>
          </w:p>
        </w:tc>
        <w:tc>
          <w:tcPr>
            <w:tcW w:w="1484" w:type="dxa"/>
            <w:vMerge/>
            <w:tcBorders>
              <w:top w:val="nil"/>
              <w:left w:val="single" w:sz="4" w:space="0" w:color="auto"/>
              <w:bottom w:val="single" w:sz="4" w:space="0" w:color="auto"/>
              <w:right w:val="single" w:sz="4" w:space="0" w:color="auto"/>
            </w:tcBorders>
            <w:vAlign w:val="center"/>
          </w:tcPr>
          <w:p w14:paraId="42C3AEAF"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261" w:type="dxa"/>
            <w:vMerge/>
            <w:tcBorders>
              <w:top w:val="nil"/>
              <w:left w:val="single" w:sz="4" w:space="0" w:color="auto"/>
              <w:bottom w:val="single" w:sz="4" w:space="0" w:color="auto"/>
              <w:right w:val="single" w:sz="4" w:space="0" w:color="auto"/>
            </w:tcBorders>
            <w:vAlign w:val="center"/>
          </w:tcPr>
          <w:p w14:paraId="6811460A"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406" w:type="dxa"/>
            <w:tcBorders>
              <w:top w:val="nil"/>
              <w:left w:val="nil"/>
              <w:bottom w:val="single" w:sz="4" w:space="0" w:color="auto"/>
              <w:right w:val="single" w:sz="4" w:space="0" w:color="auto"/>
            </w:tcBorders>
            <w:shd w:val="clear" w:color="auto" w:fill="auto"/>
            <w:vAlign w:val="center"/>
          </w:tcPr>
          <w:p w14:paraId="79B8DEFF"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448-530</w:t>
            </w:r>
          </w:p>
        </w:tc>
      </w:tr>
      <w:tr w:rsidR="00413C27" w:rsidRPr="00FA7A4C" w14:paraId="6D536009" w14:textId="77777777" w:rsidTr="0065689B">
        <w:trPr>
          <w:trHeight w:val="286"/>
          <w:jc w:val="center"/>
        </w:trPr>
        <w:tc>
          <w:tcPr>
            <w:tcW w:w="1407" w:type="dxa"/>
            <w:tcBorders>
              <w:top w:val="nil"/>
              <w:left w:val="single" w:sz="4" w:space="0" w:color="auto"/>
              <w:bottom w:val="single" w:sz="4" w:space="0" w:color="auto"/>
              <w:right w:val="single" w:sz="4" w:space="0" w:color="auto"/>
            </w:tcBorders>
            <w:shd w:val="clear" w:color="auto" w:fill="auto"/>
            <w:vAlign w:val="center"/>
          </w:tcPr>
          <w:p w14:paraId="45D2618C" w14:textId="77777777" w:rsidR="00413C27" w:rsidRDefault="00413C27" w:rsidP="00413C27">
            <w:pPr>
              <w:jc w:val="center"/>
              <w:rPr>
                <w:rFonts w:ascii="Century Gothic" w:eastAsia="Times New Roman" w:hAnsi="Century Gothic" w:cs="Calibri"/>
                <w:b/>
                <w:color w:val="000000"/>
                <w:szCs w:val="20"/>
                <w:lang w:eastAsia="it-IT"/>
              </w:rPr>
            </w:pPr>
            <w:r>
              <w:rPr>
                <w:rFonts w:ascii="Century Gothic" w:eastAsia="Times New Roman" w:hAnsi="Century Gothic" w:cs="Calibri"/>
                <w:b/>
                <w:color w:val="000000"/>
                <w:szCs w:val="20"/>
                <w:lang w:eastAsia="it-IT"/>
              </w:rPr>
              <w:t>320</w:t>
            </w:r>
          </w:p>
        </w:tc>
        <w:tc>
          <w:tcPr>
            <w:tcW w:w="1492" w:type="dxa"/>
            <w:vMerge/>
            <w:tcBorders>
              <w:left w:val="single" w:sz="4" w:space="0" w:color="auto"/>
              <w:right w:val="single" w:sz="4" w:space="0" w:color="auto"/>
            </w:tcBorders>
            <w:shd w:val="clear" w:color="auto" w:fill="auto"/>
            <w:vAlign w:val="center"/>
          </w:tcPr>
          <w:p w14:paraId="32F508A2"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645" w:type="dxa"/>
            <w:tcBorders>
              <w:top w:val="nil"/>
              <w:left w:val="nil"/>
              <w:bottom w:val="single" w:sz="4" w:space="0" w:color="auto"/>
              <w:right w:val="single" w:sz="4" w:space="0" w:color="auto"/>
            </w:tcBorders>
            <w:shd w:val="clear" w:color="auto" w:fill="auto"/>
            <w:vAlign w:val="center"/>
          </w:tcPr>
          <w:p w14:paraId="7D590158"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1</w:t>
            </w:r>
            <w:r w:rsidR="00710450">
              <w:rPr>
                <w:rFonts w:ascii="Century Gothic" w:eastAsia="Times New Roman" w:hAnsi="Century Gothic" w:cs="Calibri"/>
                <w:color w:val="000000"/>
                <w:szCs w:val="20"/>
                <w:lang w:eastAsia="it-IT"/>
              </w:rPr>
              <w:t>.</w:t>
            </w:r>
            <w:r>
              <w:rPr>
                <w:rFonts w:ascii="Century Gothic" w:eastAsia="Times New Roman" w:hAnsi="Century Gothic" w:cs="Calibri"/>
                <w:color w:val="000000"/>
                <w:szCs w:val="20"/>
                <w:lang w:eastAsia="it-IT"/>
              </w:rPr>
              <w:t>970</w:t>
            </w:r>
          </w:p>
        </w:tc>
        <w:tc>
          <w:tcPr>
            <w:tcW w:w="1117" w:type="dxa"/>
            <w:tcBorders>
              <w:top w:val="nil"/>
              <w:left w:val="nil"/>
              <w:bottom w:val="single" w:sz="4" w:space="0" w:color="auto"/>
              <w:right w:val="single" w:sz="4" w:space="0" w:color="auto"/>
            </w:tcBorders>
            <w:shd w:val="clear" w:color="auto" w:fill="auto"/>
            <w:vAlign w:val="center"/>
          </w:tcPr>
          <w:p w14:paraId="5A958CA5"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124</w:t>
            </w:r>
          </w:p>
        </w:tc>
        <w:tc>
          <w:tcPr>
            <w:tcW w:w="1484" w:type="dxa"/>
            <w:vMerge/>
            <w:tcBorders>
              <w:top w:val="nil"/>
              <w:left w:val="single" w:sz="4" w:space="0" w:color="auto"/>
              <w:bottom w:val="single" w:sz="4" w:space="0" w:color="auto"/>
              <w:right w:val="single" w:sz="4" w:space="0" w:color="auto"/>
            </w:tcBorders>
            <w:vAlign w:val="center"/>
          </w:tcPr>
          <w:p w14:paraId="36418390"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261" w:type="dxa"/>
            <w:vMerge/>
            <w:tcBorders>
              <w:top w:val="nil"/>
              <w:left w:val="single" w:sz="4" w:space="0" w:color="auto"/>
              <w:bottom w:val="single" w:sz="4" w:space="0" w:color="auto"/>
              <w:right w:val="single" w:sz="4" w:space="0" w:color="auto"/>
            </w:tcBorders>
            <w:vAlign w:val="center"/>
          </w:tcPr>
          <w:p w14:paraId="0A60FB31"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406" w:type="dxa"/>
            <w:tcBorders>
              <w:top w:val="nil"/>
              <w:left w:val="nil"/>
              <w:bottom w:val="single" w:sz="4" w:space="0" w:color="auto"/>
              <w:right w:val="single" w:sz="4" w:space="0" w:color="auto"/>
            </w:tcBorders>
            <w:shd w:val="clear" w:color="auto" w:fill="auto"/>
            <w:vAlign w:val="center"/>
          </w:tcPr>
          <w:p w14:paraId="45912C0A"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482-562</w:t>
            </w:r>
          </w:p>
        </w:tc>
      </w:tr>
      <w:tr w:rsidR="00413C27" w:rsidRPr="00FA7A4C" w14:paraId="43E4CF0A" w14:textId="77777777" w:rsidTr="0065689B">
        <w:trPr>
          <w:trHeight w:val="286"/>
          <w:jc w:val="center"/>
        </w:trPr>
        <w:tc>
          <w:tcPr>
            <w:tcW w:w="1407" w:type="dxa"/>
            <w:tcBorders>
              <w:top w:val="nil"/>
              <w:left w:val="single" w:sz="4" w:space="0" w:color="auto"/>
              <w:bottom w:val="single" w:sz="4" w:space="0" w:color="auto"/>
              <w:right w:val="single" w:sz="4" w:space="0" w:color="auto"/>
            </w:tcBorders>
            <w:shd w:val="clear" w:color="auto" w:fill="auto"/>
            <w:vAlign w:val="center"/>
          </w:tcPr>
          <w:p w14:paraId="32982265" w14:textId="77777777" w:rsidR="00413C27" w:rsidRDefault="00413C27" w:rsidP="00413C27">
            <w:pPr>
              <w:jc w:val="center"/>
              <w:rPr>
                <w:rFonts w:ascii="Century Gothic" w:eastAsia="Times New Roman" w:hAnsi="Century Gothic" w:cs="Calibri"/>
                <w:b/>
                <w:color w:val="000000"/>
                <w:szCs w:val="20"/>
                <w:lang w:eastAsia="it-IT"/>
              </w:rPr>
            </w:pPr>
            <w:r>
              <w:rPr>
                <w:rFonts w:ascii="Century Gothic" w:eastAsia="Times New Roman" w:hAnsi="Century Gothic" w:cs="Calibri"/>
                <w:b/>
                <w:color w:val="000000"/>
                <w:szCs w:val="20"/>
                <w:lang w:eastAsia="it-IT"/>
              </w:rPr>
              <w:t>326</w:t>
            </w:r>
          </w:p>
        </w:tc>
        <w:tc>
          <w:tcPr>
            <w:tcW w:w="1492" w:type="dxa"/>
            <w:vMerge/>
            <w:tcBorders>
              <w:left w:val="single" w:sz="4" w:space="0" w:color="auto"/>
              <w:right w:val="single" w:sz="4" w:space="0" w:color="auto"/>
            </w:tcBorders>
            <w:shd w:val="clear" w:color="auto" w:fill="auto"/>
            <w:vAlign w:val="center"/>
          </w:tcPr>
          <w:p w14:paraId="116C508A"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645" w:type="dxa"/>
            <w:tcBorders>
              <w:top w:val="nil"/>
              <w:left w:val="nil"/>
              <w:bottom w:val="single" w:sz="4" w:space="0" w:color="auto"/>
              <w:right w:val="single" w:sz="4" w:space="0" w:color="auto"/>
            </w:tcBorders>
            <w:shd w:val="clear" w:color="auto" w:fill="auto"/>
            <w:vAlign w:val="center"/>
          </w:tcPr>
          <w:p w14:paraId="035A7B6E"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2</w:t>
            </w:r>
            <w:r w:rsidR="00710450">
              <w:rPr>
                <w:rFonts w:ascii="Century Gothic" w:eastAsia="Times New Roman" w:hAnsi="Century Gothic" w:cs="Calibri"/>
                <w:color w:val="000000"/>
                <w:szCs w:val="20"/>
                <w:lang w:eastAsia="it-IT"/>
              </w:rPr>
              <w:t>.</w:t>
            </w:r>
            <w:r>
              <w:rPr>
                <w:rFonts w:ascii="Century Gothic" w:eastAsia="Times New Roman" w:hAnsi="Century Gothic" w:cs="Calibri"/>
                <w:color w:val="000000"/>
                <w:szCs w:val="20"/>
                <w:lang w:eastAsia="it-IT"/>
              </w:rPr>
              <w:t>590</w:t>
            </w:r>
          </w:p>
        </w:tc>
        <w:tc>
          <w:tcPr>
            <w:tcW w:w="1117" w:type="dxa"/>
            <w:tcBorders>
              <w:top w:val="nil"/>
              <w:left w:val="nil"/>
              <w:bottom w:val="single" w:sz="4" w:space="0" w:color="auto"/>
              <w:right w:val="single" w:sz="4" w:space="0" w:color="auto"/>
            </w:tcBorders>
            <w:shd w:val="clear" w:color="auto" w:fill="auto"/>
            <w:vAlign w:val="center"/>
          </w:tcPr>
          <w:p w14:paraId="413DCE67"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139</w:t>
            </w:r>
          </w:p>
        </w:tc>
        <w:tc>
          <w:tcPr>
            <w:tcW w:w="1484" w:type="dxa"/>
            <w:vMerge/>
            <w:tcBorders>
              <w:top w:val="nil"/>
              <w:left w:val="single" w:sz="4" w:space="0" w:color="auto"/>
              <w:bottom w:val="single" w:sz="4" w:space="0" w:color="auto"/>
              <w:right w:val="single" w:sz="4" w:space="0" w:color="auto"/>
            </w:tcBorders>
            <w:vAlign w:val="center"/>
          </w:tcPr>
          <w:p w14:paraId="7B241C08"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261" w:type="dxa"/>
            <w:vMerge/>
            <w:tcBorders>
              <w:top w:val="nil"/>
              <w:left w:val="single" w:sz="4" w:space="0" w:color="auto"/>
              <w:bottom w:val="single" w:sz="4" w:space="0" w:color="auto"/>
              <w:right w:val="single" w:sz="4" w:space="0" w:color="auto"/>
            </w:tcBorders>
            <w:vAlign w:val="center"/>
          </w:tcPr>
          <w:p w14:paraId="33545E36"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406" w:type="dxa"/>
            <w:tcBorders>
              <w:top w:val="nil"/>
              <w:left w:val="nil"/>
              <w:bottom w:val="single" w:sz="4" w:space="0" w:color="auto"/>
              <w:right w:val="single" w:sz="4" w:space="0" w:color="auto"/>
            </w:tcBorders>
            <w:shd w:val="clear" w:color="auto" w:fill="auto"/>
            <w:vAlign w:val="center"/>
          </w:tcPr>
          <w:p w14:paraId="46AF0878"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516-596</w:t>
            </w:r>
          </w:p>
        </w:tc>
      </w:tr>
      <w:tr w:rsidR="00413C27" w:rsidRPr="00FA7A4C" w14:paraId="38DFEB9E" w14:textId="77777777" w:rsidTr="0065689B">
        <w:trPr>
          <w:trHeight w:val="286"/>
          <w:jc w:val="center"/>
        </w:trPr>
        <w:tc>
          <w:tcPr>
            <w:tcW w:w="1407" w:type="dxa"/>
            <w:tcBorders>
              <w:top w:val="nil"/>
              <w:left w:val="single" w:sz="4" w:space="0" w:color="auto"/>
              <w:bottom w:val="single" w:sz="4" w:space="0" w:color="auto"/>
              <w:right w:val="single" w:sz="4" w:space="0" w:color="auto"/>
            </w:tcBorders>
            <w:shd w:val="clear" w:color="auto" w:fill="auto"/>
            <w:vAlign w:val="center"/>
            <w:hideMark/>
          </w:tcPr>
          <w:p w14:paraId="3BE79E9B" w14:textId="77777777" w:rsidR="00413C27" w:rsidRPr="001554D3" w:rsidRDefault="00413C27" w:rsidP="00413C27">
            <w:pPr>
              <w:jc w:val="center"/>
              <w:rPr>
                <w:rFonts w:ascii="Century Gothic" w:eastAsia="Times New Roman" w:hAnsi="Century Gothic" w:cs="Calibri"/>
                <w:b/>
                <w:color w:val="000000"/>
                <w:szCs w:val="20"/>
                <w:lang w:eastAsia="it-IT"/>
              </w:rPr>
            </w:pPr>
            <w:r>
              <w:rPr>
                <w:rFonts w:ascii="Century Gothic" w:eastAsia="Times New Roman" w:hAnsi="Century Gothic" w:cs="Calibri"/>
                <w:b/>
                <w:color w:val="000000"/>
                <w:szCs w:val="20"/>
                <w:lang w:eastAsia="it-IT"/>
              </w:rPr>
              <w:t xml:space="preserve"> 332</w:t>
            </w:r>
          </w:p>
        </w:tc>
        <w:tc>
          <w:tcPr>
            <w:tcW w:w="1492" w:type="dxa"/>
            <w:vMerge/>
            <w:tcBorders>
              <w:left w:val="single" w:sz="4" w:space="0" w:color="auto"/>
              <w:bottom w:val="single" w:sz="4" w:space="0" w:color="auto"/>
              <w:right w:val="single" w:sz="4" w:space="0" w:color="auto"/>
            </w:tcBorders>
            <w:shd w:val="clear" w:color="auto" w:fill="auto"/>
            <w:vAlign w:val="center"/>
            <w:hideMark/>
          </w:tcPr>
          <w:p w14:paraId="3FBC7055"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645" w:type="dxa"/>
            <w:tcBorders>
              <w:top w:val="nil"/>
              <w:left w:val="nil"/>
              <w:bottom w:val="single" w:sz="4" w:space="0" w:color="auto"/>
              <w:right w:val="single" w:sz="4" w:space="0" w:color="auto"/>
            </w:tcBorders>
            <w:shd w:val="clear" w:color="auto" w:fill="auto"/>
            <w:vAlign w:val="center"/>
            <w:hideMark/>
          </w:tcPr>
          <w:p w14:paraId="3B2E466B"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3</w:t>
            </w:r>
            <w:r w:rsidR="00710450">
              <w:rPr>
                <w:rFonts w:ascii="Century Gothic" w:eastAsia="Times New Roman" w:hAnsi="Century Gothic" w:cs="Calibri"/>
                <w:color w:val="000000"/>
                <w:szCs w:val="20"/>
                <w:lang w:eastAsia="it-IT"/>
              </w:rPr>
              <w:t>.</w:t>
            </w:r>
            <w:r>
              <w:rPr>
                <w:rFonts w:ascii="Century Gothic" w:eastAsia="Times New Roman" w:hAnsi="Century Gothic" w:cs="Calibri"/>
                <w:color w:val="000000"/>
                <w:szCs w:val="20"/>
                <w:lang w:eastAsia="it-IT"/>
              </w:rPr>
              <w:t>210</w:t>
            </w:r>
          </w:p>
        </w:tc>
        <w:tc>
          <w:tcPr>
            <w:tcW w:w="1117" w:type="dxa"/>
            <w:tcBorders>
              <w:top w:val="nil"/>
              <w:left w:val="nil"/>
              <w:bottom w:val="single" w:sz="4" w:space="0" w:color="auto"/>
              <w:right w:val="single" w:sz="4" w:space="0" w:color="auto"/>
            </w:tcBorders>
            <w:shd w:val="clear" w:color="auto" w:fill="auto"/>
            <w:vAlign w:val="center"/>
            <w:hideMark/>
          </w:tcPr>
          <w:p w14:paraId="79505308"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15</w:t>
            </w:r>
            <w:r w:rsidRPr="001554D3">
              <w:rPr>
                <w:rFonts w:ascii="Century Gothic" w:eastAsia="Times New Roman" w:hAnsi="Century Gothic" w:cs="Calibri"/>
                <w:color w:val="000000"/>
                <w:szCs w:val="20"/>
                <w:lang w:eastAsia="it-IT"/>
              </w:rPr>
              <w:t>4</w:t>
            </w:r>
          </w:p>
        </w:tc>
        <w:tc>
          <w:tcPr>
            <w:tcW w:w="1484" w:type="dxa"/>
            <w:vMerge/>
            <w:tcBorders>
              <w:top w:val="nil"/>
              <w:left w:val="single" w:sz="4" w:space="0" w:color="auto"/>
              <w:bottom w:val="single" w:sz="4" w:space="0" w:color="auto"/>
              <w:right w:val="single" w:sz="4" w:space="0" w:color="auto"/>
            </w:tcBorders>
            <w:vAlign w:val="center"/>
            <w:hideMark/>
          </w:tcPr>
          <w:p w14:paraId="198E43C8"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261" w:type="dxa"/>
            <w:vMerge/>
            <w:tcBorders>
              <w:top w:val="nil"/>
              <w:left w:val="single" w:sz="4" w:space="0" w:color="auto"/>
              <w:bottom w:val="single" w:sz="4" w:space="0" w:color="auto"/>
              <w:right w:val="single" w:sz="4" w:space="0" w:color="auto"/>
            </w:tcBorders>
            <w:vAlign w:val="center"/>
            <w:hideMark/>
          </w:tcPr>
          <w:p w14:paraId="01CB1C76" w14:textId="77777777" w:rsidR="00413C27" w:rsidRPr="001554D3" w:rsidRDefault="00413C27" w:rsidP="00060EF3">
            <w:pPr>
              <w:jc w:val="center"/>
              <w:rPr>
                <w:rFonts w:ascii="Century Gothic" w:eastAsia="Times New Roman" w:hAnsi="Century Gothic" w:cs="Calibri"/>
                <w:color w:val="000000"/>
                <w:szCs w:val="20"/>
                <w:lang w:eastAsia="it-IT"/>
              </w:rPr>
            </w:pPr>
          </w:p>
        </w:tc>
        <w:tc>
          <w:tcPr>
            <w:tcW w:w="1406" w:type="dxa"/>
            <w:tcBorders>
              <w:top w:val="nil"/>
              <w:left w:val="nil"/>
              <w:bottom w:val="single" w:sz="4" w:space="0" w:color="auto"/>
              <w:right w:val="single" w:sz="4" w:space="0" w:color="auto"/>
            </w:tcBorders>
            <w:shd w:val="clear" w:color="auto" w:fill="auto"/>
            <w:vAlign w:val="center"/>
            <w:hideMark/>
          </w:tcPr>
          <w:p w14:paraId="680F954F" w14:textId="77777777" w:rsidR="00413C27" w:rsidRPr="001554D3" w:rsidRDefault="00413C27" w:rsidP="00060EF3">
            <w:pPr>
              <w:jc w:val="center"/>
              <w:rPr>
                <w:rFonts w:ascii="Century Gothic" w:eastAsia="Times New Roman" w:hAnsi="Century Gothic" w:cs="Calibri"/>
                <w:color w:val="000000"/>
                <w:szCs w:val="20"/>
                <w:lang w:eastAsia="it-IT"/>
              </w:rPr>
            </w:pPr>
            <w:r>
              <w:rPr>
                <w:rFonts w:ascii="Century Gothic" w:eastAsia="Times New Roman" w:hAnsi="Century Gothic" w:cs="Calibri"/>
                <w:color w:val="000000"/>
                <w:szCs w:val="20"/>
                <w:lang w:eastAsia="it-IT"/>
              </w:rPr>
              <w:t>570-650</w:t>
            </w:r>
          </w:p>
        </w:tc>
      </w:tr>
    </w:tbl>
    <w:p w14:paraId="015ED6CE" w14:textId="77777777" w:rsidR="00413C27" w:rsidRDefault="00413C27" w:rsidP="00801D87">
      <w:pPr>
        <w:spacing w:before="120" w:line="360" w:lineRule="auto"/>
        <w:ind w:right="-330"/>
        <w:jc w:val="both"/>
        <w:rPr>
          <w:rFonts w:ascii="Century Gothic" w:eastAsia="Calibri" w:hAnsi="Century Gothic" w:cs="Calibri"/>
          <w:b/>
          <w:sz w:val="24"/>
        </w:rPr>
      </w:pPr>
    </w:p>
    <w:p w14:paraId="2E635E79" w14:textId="77777777" w:rsidR="00413C27" w:rsidRDefault="00413C27" w:rsidP="00801D87">
      <w:pPr>
        <w:spacing w:before="120" w:line="360" w:lineRule="auto"/>
        <w:ind w:right="-330"/>
        <w:jc w:val="both"/>
        <w:rPr>
          <w:rFonts w:ascii="Century Gothic" w:eastAsia="Calibri" w:hAnsi="Century Gothic" w:cs="Calibri"/>
          <w:b/>
          <w:sz w:val="24"/>
        </w:rPr>
      </w:pPr>
    </w:p>
    <w:p w14:paraId="352C264B" w14:textId="77777777" w:rsidR="00413C27" w:rsidRDefault="00413C27" w:rsidP="00801D87">
      <w:pPr>
        <w:spacing w:before="120" w:line="360" w:lineRule="auto"/>
        <w:ind w:right="-330"/>
        <w:jc w:val="both"/>
        <w:rPr>
          <w:rFonts w:ascii="Century Gothic" w:eastAsia="Calibri" w:hAnsi="Century Gothic" w:cs="Calibri"/>
          <w:b/>
          <w:sz w:val="24"/>
        </w:rPr>
      </w:pPr>
    </w:p>
    <w:p w14:paraId="79C5E485" w14:textId="77777777" w:rsidR="005A5056" w:rsidRDefault="005A5056" w:rsidP="00801D87">
      <w:pPr>
        <w:spacing w:before="120" w:line="360" w:lineRule="auto"/>
        <w:ind w:right="-330"/>
        <w:jc w:val="both"/>
        <w:rPr>
          <w:rFonts w:ascii="Century Gothic" w:eastAsia="Calibri" w:hAnsi="Century Gothic" w:cs="Calibri"/>
          <w:b/>
          <w:sz w:val="24"/>
        </w:rPr>
      </w:pPr>
    </w:p>
    <w:p w14:paraId="37DCBFA3" w14:textId="77777777" w:rsidR="005A5056" w:rsidRDefault="005A5056" w:rsidP="00801D87">
      <w:pPr>
        <w:spacing w:before="120" w:line="360" w:lineRule="auto"/>
        <w:ind w:right="-330"/>
        <w:jc w:val="both"/>
        <w:rPr>
          <w:rFonts w:ascii="Century Gothic" w:eastAsia="Calibri" w:hAnsi="Century Gothic" w:cs="Calibri"/>
          <w:b/>
          <w:sz w:val="24"/>
        </w:rPr>
      </w:pPr>
    </w:p>
    <w:p w14:paraId="2AB08F15" w14:textId="77777777" w:rsidR="005A5056" w:rsidRDefault="005A5056" w:rsidP="00801D87">
      <w:pPr>
        <w:spacing w:before="120" w:line="360" w:lineRule="auto"/>
        <w:ind w:right="-330"/>
        <w:jc w:val="both"/>
        <w:rPr>
          <w:rFonts w:ascii="Century Gothic" w:eastAsia="Calibri" w:hAnsi="Century Gothic" w:cs="Calibri"/>
          <w:b/>
          <w:sz w:val="24"/>
        </w:rPr>
      </w:pPr>
    </w:p>
    <w:p w14:paraId="526DDB50" w14:textId="77777777" w:rsidR="005A5056" w:rsidRDefault="005A5056" w:rsidP="00801D87">
      <w:pPr>
        <w:spacing w:before="120" w:line="360" w:lineRule="auto"/>
        <w:ind w:right="-330"/>
        <w:jc w:val="both"/>
        <w:rPr>
          <w:rFonts w:ascii="Century Gothic" w:eastAsia="Calibri" w:hAnsi="Century Gothic" w:cs="Calibri"/>
          <w:b/>
          <w:sz w:val="24"/>
        </w:rPr>
      </w:pPr>
    </w:p>
    <w:p w14:paraId="5B837F3A" w14:textId="77777777" w:rsidR="005A5056" w:rsidRDefault="005A5056" w:rsidP="00801D87">
      <w:pPr>
        <w:spacing w:before="120" w:line="360" w:lineRule="auto"/>
        <w:ind w:right="-330"/>
        <w:jc w:val="both"/>
        <w:rPr>
          <w:rFonts w:ascii="Century Gothic" w:eastAsia="Calibri" w:hAnsi="Century Gothic" w:cs="Calibri"/>
          <w:b/>
          <w:sz w:val="24"/>
        </w:rPr>
      </w:pPr>
    </w:p>
    <w:p w14:paraId="5EB4B4E0" w14:textId="77777777" w:rsidR="005A5056" w:rsidRDefault="005A5056" w:rsidP="00801D87">
      <w:pPr>
        <w:spacing w:before="120" w:line="360" w:lineRule="auto"/>
        <w:ind w:right="-330"/>
        <w:jc w:val="both"/>
        <w:rPr>
          <w:rFonts w:ascii="Century Gothic" w:eastAsia="Calibri" w:hAnsi="Century Gothic" w:cs="Calibri"/>
          <w:b/>
          <w:sz w:val="24"/>
        </w:rPr>
      </w:pPr>
    </w:p>
    <w:p w14:paraId="558BE94A" w14:textId="77777777" w:rsidR="005A5056" w:rsidRDefault="005A5056" w:rsidP="00801D87">
      <w:pPr>
        <w:spacing w:before="120" w:line="360" w:lineRule="auto"/>
        <w:ind w:right="-330"/>
        <w:jc w:val="both"/>
        <w:rPr>
          <w:rFonts w:ascii="Century Gothic" w:eastAsia="Calibri" w:hAnsi="Century Gothic" w:cs="Calibri"/>
          <w:b/>
          <w:sz w:val="24"/>
        </w:rPr>
      </w:pPr>
    </w:p>
    <w:p w14:paraId="738195A5" w14:textId="77777777" w:rsidR="005A5056" w:rsidRDefault="005A5056" w:rsidP="00801D87">
      <w:pPr>
        <w:spacing w:before="120" w:line="360" w:lineRule="auto"/>
        <w:ind w:right="-330"/>
        <w:jc w:val="both"/>
        <w:rPr>
          <w:rFonts w:ascii="Century Gothic" w:eastAsia="Calibri" w:hAnsi="Century Gothic" w:cs="Calibri"/>
          <w:b/>
          <w:sz w:val="24"/>
        </w:rPr>
      </w:pPr>
    </w:p>
    <w:p w14:paraId="4D56CC02" w14:textId="77777777" w:rsidR="005A5056" w:rsidRDefault="005A5056" w:rsidP="00801D87">
      <w:pPr>
        <w:spacing w:before="120" w:line="360" w:lineRule="auto"/>
        <w:ind w:right="-330"/>
        <w:jc w:val="both"/>
        <w:rPr>
          <w:rFonts w:ascii="Century Gothic" w:eastAsia="Calibri" w:hAnsi="Century Gothic" w:cs="Calibri"/>
          <w:b/>
          <w:sz w:val="24"/>
        </w:rPr>
      </w:pPr>
    </w:p>
    <w:p w14:paraId="15DD4651" w14:textId="77777777" w:rsidR="00413C27" w:rsidRDefault="00413C27" w:rsidP="00801D87">
      <w:pPr>
        <w:spacing w:before="120" w:line="360" w:lineRule="auto"/>
        <w:ind w:right="-330"/>
        <w:jc w:val="both"/>
        <w:rPr>
          <w:rFonts w:ascii="Century Gothic" w:eastAsia="Calibri" w:hAnsi="Century Gothic" w:cs="Calibri"/>
          <w:b/>
          <w:sz w:val="24"/>
        </w:rPr>
      </w:pPr>
    </w:p>
    <w:p w14:paraId="64DF3FE1" w14:textId="77777777" w:rsidR="00413C27" w:rsidRDefault="00413C27" w:rsidP="00801D87">
      <w:pPr>
        <w:spacing w:before="120" w:line="360" w:lineRule="auto"/>
        <w:ind w:right="-330"/>
        <w:jc w:val="both"/>
        <w:rPr>
          <w:rFonts w:ascii="Century Gothic" w:eastAsia="Calibri" w:hAnsi="Century Gothic" w:cs="Calibri"/>
          <w:b/>
          <w:sz w:val="24"/>
        </w:rPr>
      </w:pPr>
    </w:p>
    <w:p w14:paraId="63A28C41" w14:textId="77777777" w:rsidR="0065689B" w:rsidRDefault="0065689B" w:rsidP="001426EA">
      <w:pPr>
        <w:spacing w:after="0"/>
        <w:jc w:val="both"/>
        <w:rPr>
          <w:rFonts w:ascii="Century Gothic" w:hAnsi="Century Gothic" w:cstheme="minorHAnsi"/>
          <w:b/>
          <w:bCs/>
          <w:sz w:val="24"/>
          <w:szCs w:val="24"/>
        </w:rPr>
      </w:pPr>
    </w:p>
    <w:p w14:paraId="6DEB7A91" w14:textId="77777777" w:rsidR="00801D87" w:rsidRDefault="00801D87" w:rsidP="001426EA">
      <w:pPr>
        <w:spacing w:after="0"/>
        <w:jc w:val="both"/>
        <w:rPr>
          <w:rFonts w:ascii="Century Gothic" w:hAnsi="Century Gothic" w:cstheme="minorHAnsi"/>
          <w:b/>
          <w:bCs/>
          <w:sz w:val="24"/>
          <w:szCs w:val="24"/>
        </w:rPr>
      </w:pPr>
      <w:r w:rsidRPr="001426EA">
        <w:rPr>
          <w:rFonts w:ascii="Century Gothic" w:hAnsi="Century Gothic" w:cstheme="minorHAnsi"/>
          <w:b/>
          <w:bCs/>
          <w:sz w:val="24"/>
          <w:szCs w:val="24"/>
        </w:rPr>
        <w:lastRenderedPageBreak/>
        <w:t xml:space="preserve">EXTREME 266 ISOTRONIC: LA ROTOPRESSA A GEOMETRIA E CAMERA VARIABILE PERFORMANTE CON OGNI TIPOLOGIA DI PRODOTTO! </w:t>
      </w:r>
    </w:p>
    <w:p w14:paraId="7DCA0E86" w14:textId="77777777" w:rsidR="001426EA" w:rsidRPr="001426EA" w:rsidRDefault="001426EA" w:rsidP="001426EA">
      <w:pPr>
        <w:spacing w:after="0"/>
        <w:jc w:val="both"/>
        <w:rPr>
          <w:rFonts w:ascii="Century Gothic" w:hAnsi="Century Gothic" w:cstheme="minorHAnsi"/>
          <w:b/>
          <w:bCs/>
          <w:sz w:val="24"/>
          <w:szCs w:val="24"/>
        </w:rPr>
      </w:pPr>
    </w:p>
    <w:p w14:paraId="4B9C22A4" w14:textId="77777777" w:rsidR="00801D87" w:rsidRDefault="00801D87" w:rsidP="001426EA">
      <w:pPr>
        <w:spacing w:after="0"/>
        <w:jc w:val="both"/>
        <w:rPr>
          <w:rFonts w:ascii="Century Gothic" w:hAnsi="Century Gothic" w:cstheme="minorHAnsi"/>
          <w:b/>
          <w:bCs/>
          <w:sz w:val="24"/>
          <w:szCs w:val="24"/>
        </w:rPr>
      </w:pPr>
      <w:r w:rsidRPr="001426EA">
        <w:rPr>
          <w:rFonts w:ascii="Century Gothic" w:hAnsi="Century Gothic" w:cstheme="minorHAnsi"/>
          <w:b/>
          <w:bCs/>
          <w:sz w:val="24"/>
          <w:szCs w:val="24"/>
        </w:rPr>
        <w:t>Le proprietà nutrizionali dei prodotti nobili sono valorizzate grazie alla precamera a pressione zero.</w:t>
      </w:r>
    </w:p>
    <w:p w14:paraId="3FE9C013" w14:textId="77777777" w:rsidR="001426EA" w:rsidRPr="001426EA" w:rsidRDefault="001426EA" w:rsidP="001426EA">
      <w:pPr>
        <w:spacing w:after="0"/>
        <w:jc w:val="both"/>
        <w:rPr>
          <w:rFonts w:ascii="Century Gothic" w:hAnsi="Century Gothic" w:cstheme="minorHAnsi"/>
          <w:b/>
          <w:bCs/>
          <w:sz w:val="24"/>
          <w:szCs w:val="24"/>
        </w:rPr>
      </w:pPr>
    </w:p>
    <w:p w14:paraId="057A7239" w14:textId="77777777" w:rsidR="00801D87" w:rsidRDefault="00801D87" w:rsidP="00801D87">
      <w:pPr>
        <w:pStyle w:val="Nessunaspaziatura"/>
        <w:spacing w:line="360" w:lineRule="auto"/>
        <w:ind w:right="-330"/>
        <w:jc w:val="both"/>
        <w:rPr>
          <w:rFonts w:ascii="Century Gothic" w:eastAsia="Calibri" w:hAnsi="Century Gothic" w:cs="Calibri"/>
          <w:color w:val="000000" w:themeColor="text1"/>
          <w:sz w:val="24"/>
        </w:rPr>
      </w:pPr>
      <w:r>
        <w:rPr>
          <w:rFonts w:ascii="Century Gothic" w:eastAsia="Calibri" w:hAnsi="Century Gothic" w:cs="Calibri"/>
          <w:b/>
          <w:color w:val="000000" w:themeColor="text1"/>
          <w:sz w:val="24"/>
        </w:rPr>
        <w:t>EXTREME 266 ISOTRONIC</w:t>
      </w:r>
      <w:r>
        <w:rPr>
          <w:rFonts w:ascii="Century Gothic" w:eastAsia="Calibri" w:hAnsi="Century Gothic" w:cs="Calibri"/>
          <w:color w:val="000000" w:themeColor="text1"/>
          <w:sz w:val="24"/>
        </w:rPr>
        <w:t xml:space="preserve"> è l</w:t>
      </w:r>
      <w:r w:rsidR="00710450">
        <w:rPr>
          <w:rFonts w:ascii="Century Gothic" w:eastAsia="Calibri" w:hAnsi="Century Gothic" w:cs="Calibri"/>
          <w:color w:val="000000" w:themeColor="text1"/>
          <w:sz w:val="24"/>
        </w:rPr>
        <w:t xml:space="preserve">a rotopressa </w:t>
      </w:r>
      <w:r w:rsidRPr="00730D83">
        <w:rPr>
          <w:rFonts w:ascii="Century Gothic" w:eastAsia="Calibri" w:hAnsi="Century Gothic" w:cs="Calibri"/>
          <w:color w:val="000000" w:themeColor="text1"/>
          <w:sz w:val="24"/>
        </w:rPr>
        <w:t xml:space="preserve">professionale progettata e prodotta da MASCHIO GASPARDO per garantire all’agricoltore </w:t>
      </w:r>
      <w:r>
        <w:rPr>
          <w:rFonts w:ascii="Century Gothic" w:eastAsia="Calibri" w:hAnsi="Century Gothic" w:cs="Calibri"/>
          <w:color w:val="000000" w:themeColor="text1"/>
          <w:sz w:val="24"/>
        </w:rPr>
        <w:t>elevate performance e qualità del prodotto imball</w:t>
      </w:r>
      <w:r w:rsidR="00710450">
        <w:rPr>
          <w:rFonts w:ascii="Century Gothic" w:eastAsia="Calibri" w:hAnsi="Century Gothic" w:cs="Calibri"/>
          <w:color w:val="000000" w:themeColor="text1"/>
          <w:sz w:val="24"/>
        </w:rPr>
        <w:t>a</w:t>
      </w:r>
      <w:r w:rsidR="003C78A6">
        <w:rPr>
          <w:rFonts w:ascii="Century Gothic" w:eastAsia="Calibri" w:hAnsi="Century Gothic" w:cs="Calibri"/>
          <w:color w:val="000000" w:themeColor="text1"/>
          <w:sz w:val="24"/>
        </w:rPr>
        <w:t xml:space="preserve">to. </w:t>
      </w:r>
      <w:r w:rsidR="003C78A6" w:rsidRPr="00963994">
        <w:rPr>
          <w:rFonts w:ascii="Century Gothic" w:eastAsia="Calibri" w:hAnsi="Century Gothic" w:cs="Calibri"/>
          <w:b/>
          <w:color w:val="000000" w:themeColor="text1"/>
          <w:sz w:val="24"/>
        </w:rPr>
        <w:t>EXTREME 266 ISOTRONIC</w:t>
      </w:r>
      <w:r w:rsidR="003C78A6">
        <w:rPr>
          <w:rFonts w:ascii="Century Gothic" w:eastAsia="Calibri" w:hAnsi="Century Gothic" w:cs="Calibri"/>
          <w:color w:val="000000" w:themeColor="text1"/>
          <w:sz w:val="24"/>
        </w:rPr>
        <w:t xml:space="preserve"> unisce</w:t>
      </w:r>
      <w:r w:rsidR="00710450">
        <w:rPr>
          <w:rFonts w:ascii="Century Gothic" w:eastAsia="Calibri" w:hAnsi="Century Gothic" w:cs="Calibri"/>
          <w:color w:val="000000" w:themeColor="text1"/>
          <w:sz w:val="24"/>
        </w:rPr>
        <w:t xml:space="preserve"> </w:t>
      </w:r>
      <w:r>
        <w:rPr>
          <w:rFonts w:ascii="Century Gothic" w:eastAsia="Calibri" w:hAnsi="Century Gothic" w:cs="Calibri"/>
          <w:color w:val="000000" w:themeColor="text1"/>
          <w:sz w:val="24"/>
        </w:rPr>
        <w:t>le migliori caratteristiche delle rotopresse a camera fissa e a camera variabile. Questa attrezzatura</w:t>
      </w:r>
      <w:r w:rsidRPr="005B4EC9">
        <w:rPr>
          <w:rFonts w:ascii="Century Gothic" w:eastAsia="Calibri" w:hAnsi="Century Gothic" w:cs="Calibri"/>
          <w:color w:val="000000" w:themeColor="text1"/>
          <w:sz w:val="24"/>
        </w:rPr>
        <w:t xml:space="preserve"> </w:t>
      </w:r>
      <w:r>
        <w:rPr>
          <w:rFonts w:ascii="Century Gothic" w:eastAsia="Calibri" w:hAnsi="Century Gothic" w:cs="Calibri"/>
          <w:color w:val="000000" w:themeColor="text1"/>
          <w:sz w:val="24"/>
        </w:rPr>
        <w:t xml:space="preserve">infatti </w:t>
      </w:r>
      <w:r w:rsidRPr="005B4EC9">
        <w:rPr>
          <w:rFonts w:ascii="Century Gothic" w:eastAsia="Calibri" w:hAnsi="Century Gothic" w:cs="Calibri"/>
          <w:color w:val="000000" w:themeColor="text1"/>
          <w:sz w:val="24"/>
        </w:rPr>
        <w:t xml:space="preserve">è stata progettata per garantire la più grande combinazione di pressioni e dimensioni delle balle, oltre ad offrire </w:t>
      </w:r>
      <w:r>
        <w:rPr>
          <w:rFonts w:ascii="Century Gothic" w:eastAsia="Calibri" w:hAnsi="Century Gothic" w:cs="Calibri"/>
          <w:color w:val="000000" w:themeColor="text1"/>
          <w:sz w:val="24"/>
        </w:rPr>
        <w:t xml:space="preserve">un </w:t>
      </w:r>
      <w:r w:rsidRPr="005B4EC9">
        <w:rPr>
          <w:rFonts w:ascii="Century Gothic" w:eastAsia="Calibri" w:hAnsi="Century Gothic" w:cs="Calibri"/>
          <w:color w:val="000000" w:themeColor="text1"/>
          <w:sz w:val="24"/>
        </w:rPr>
        <w:t>perfetto equilibrio tra elevate prestazioni e massima facilità d’uso</w:t>
      </w:r>
      <w:r>
        <w:rPr>
          <w:rFonts w:ascii="Century Gothic" w:eastAsia="Calibri" w:hAnsi="Century Gothic" w:cs="Calibri"/>
          <w:color w:val="000000" w:themeColor="text1"/>
          <w:sz w:val="24"/>
        </w:rPr>
        <w:t>. Queste caratteristiche la rendono</w:t>
      </w:r>
      <w:r w:rsidR="00D826B4">
        <w:rPr>
          <w:rFonts w:ascii="Century Gothic" w:eastAsia="Calibri" w:hAnsi="Century Gothic" w:cs="Calibri"/>
          <w:color w:val="000000" w:themeColor="text1"/>
          <w:sz w:val="24"/>
        </w:rPr>
        <w:t xml:space="preserve"> adatta per soddisfare le esigenze di</w:t>
      </w:r>
      <w:r>
        <w:rPr>
          <w:rFonts w:ascii="Century Gothic" w:eastAsia="Calibri" w:hAnsi="Century Gothic" w:cs="Calibri"/>
          <w:color w:val="000000" w:themeColor="text1"/>
          <w:sz w:val="24"/>
        </w:rPr>
        <w:t xml:space="preserve"> tutte le tipologie di aziende agricole.</w:t>
      </w:r>
    </w:p>
    <w:p w14:paraId="457C959A" w14:textId="77777777" w:rsidR="00801D87" w:rsidRDefault="00801D87" w:rsidP="00801D87">
      <w:pPr>
        <w:pStyle w:val="Nessunaspaziatura"/>
        <w:spacing w:line="360" w:lineRule="auto"/>
        <w:ind w:right="-330"/>
        <w:jc w:val="both"/>
        <w:rPr>
          <w:rFonts w:ascii="Century Gothic" w:eastAsia="Calibri" w:hAnsi="Century Gothic" w:cs="Calibri"/>
          <w:color w:val="000000" w:themeColor="text1"/>
          <w:sz w:val="24"/>
        </w:rPr>
      </w:pPr>
      <w:r w:rsidRPr="003E4F33">
        <w:rPr>
          <w:rFonts w:ascii="Century Gothic" w:hAnsi="Century Gothic" w:cstheme="majorHAnsi"/>
          <w:b/>
          <w:color w:val="000000" w:themeColor="text1"/>
          <w:sz w:val="24"/>
          <w:szCs w:val="24"/>
        </w:rPr>
        <w:t>EXTREME 266 ISOTRONIC</w:t>
      </w:r>
      <w:r w:rsidRPr="003E4F33">
        <w:rPr>
          <w:rFonts w:ascii="Century Gothic" w:hAnsi="Century Gothic" w:cstheme="majorHAnsi"/>
          <w:color w:val="000000" w:themeColor="text1"/>
          <w:sz w:val="24"/>
          <w:szCs w:val="24"/>
        </w:rPr>
        <w:t xml:space="preserve"> è la versione di ultima generazione</w:t>
      </w:r>
      <w:r>
        <w:rPr>
          <w:rFonts w:ascii="Century Gothic" w:hAnsi="Century Gothic" w:cstheme="majorHAnsi"/>
          <w:color w:val="000000" w:themeColor="text1"/>
          <w:sz w:val="24"/>
          <w:szCs w:val="24"/>
        </w:rPr>
        <w:t xml:space="preserve">, </w:t>
      </w:r>
      <w:r w:rsidRPr="003E4F33">
        <w:rPr>
          <w:rFonts w:ascii="Century Gothic" w:hAnsi="Century Gothic" w:cstheme="majorHAnsi"/>
          <w:color w:val="000000" w:themeColor="text1"/>
          <w:sz w:val="24"/>
          <w:szCs w:val="24"/>
        </w:rPr>
        <w:t>aggiornata con protocollo di c</w:t>
      </w:r>
      <w:r w:rsidRPr="000227E0">
        <w:rPr>
          <w:rFonts w:ascii="Century Gothic" w:hAnsi="Century Gothic" w:cstheme="majorHAnsi"/>
          <w:color w:val="000000" w:themeColor="text1"/>
          <w:sz w:val="24"/>
          <w:szCs w:val="24"/>
        </w:rPr>
        <w:t>omunicazione ISOBUS. Tutti i parametri di lavoro possono essere gestiti</w:t>
      </w:r>
      <w:r w:rsidRPr="00DF58FA">
        <w:rPr>
          <w:rFonts w:ascii="Century Gothic" w:hAnsi="Century Gothic" w:cstheme="majorHAnsi"/>
          <w:color w:val="000000" w:themeColor="text1"/>
          <w:sz w:val="24"/>
          <w:szCs w:val="24"/>
        </w:rPr>
        <w:t xml:space="preserve"> comodamente dal terminale ISOBUS presente nel trattore</w:t>
      </w:r>
      <w:r>
        <w:rPr>
          <w:rFonts w:ascii="Century Gothic" w:hAnsi="Century Gothic" w:cstheme="majorHAnsi"/>
          <w:color w:val="000000" w:themeColor="text1"/>
          <w:sz w:val="24"/>
          <w:szCs w:val="24"/>
        </w:rPr>
        <w:t>,</w:t>
      </w:r>
      <w:r w:rsidRPr="00DF58FA">
        <w:rPr>
          <w:rFonts w:ascii="Century Gothic" w:hAnsi="Century Gothic" w:cstheme="majorHAnsi"/>
          <w:color w:val="000000" w:themeColor="text1"/>
          <w:sz w:val="24"/>
          <w:szCs w:val="24"/>
        </w:rPr>
        <w:t xml:space="preserve"> in modo semplice e intuitivo.</w:t>
      </w:r>
      <w:r>
        <w:rPr>
          <w:rFonts w:ascii="Century Gothic" w:hAnsi="Century Gothic" w:cstheme="majorHAnsi"/>
          <w:color w:val="000000" w:themeColor="text1"/>
          <w:sz w:val="24"/>
          <w:szCs w:val="24"/>
        </w:rPr>
        <w:t xml:space="preserve"> Oltre ad avere tutte le funzionalità di un’attrezzatura all’avanguardia, l’agricoltore può </w:t>
      </w:r>
      <w:r w:rsidRPr="00DF58FA">
        <w:rPr>
          <w:rFonts w:ascii="Century Gothic" w:hAnsi="Century Gothic" w:cstheme="majorHAnsi"/>
          <w:color w:val="000000" w:themeColor="text1"/>
          <w:sz w:val="24"/>
          <w:szCs w:val="24"/>
        </w:rPr>
        <w:t xml:space="preserve">usufruire </w:t>
      </w:r>
      <w:r>
        <w:rPr>
          <w:rFonts w:ascii="Century Gothic" w:hAnsi="Century Gothic" w:cstheme="majorHAnsi"/>
          <w:color w:val="000000" w:themeColor="text1"/>
          <w:sz w:val="24"/>
          <w:szCs w:val="24"/>
        </w:rPr>
        <w:t xml:space="preserve">anche </w:t>
      </w:r>
      <w:r w:rsidRPr="00DF58FA">
        <w:rPr>
          <w:rFonts w:ascii="Century Gothic" w:hAnsi="Century Gothic" w:cstheme="majorHAnsi"/>
          <w:color w:val="000000" w:themeColor="text1"/>
          <w:sz w:val="24"/>
          <w:szCs w:val="24"/>
        </w:rPr>
        <w:t>dei</w:t>
      </w:r>
      <w:r>
        <w:rPr>
          <w:rFonts w:ascii="Century Gothic" w:hAnsi="Century Gothic" w:cstheme="majorHAnsi"/>
          <w:color w:val="000000" w:themeColor="text1"/>
          <w:sz w:val="24"/>
          <w:szCs w:val="24"/>
        </w:rPr>
        <w:t xml:space="preserve"> benefici fiscali del credito d’i</w:t>
      </w:r>
      <w:r w:rsidRPr="00DF58FA">
        <w:rPr>
          <w:rFonts w:ascii="Century Gothic" w:hAnsi="Century Gothic" w:cstheme="majorHAnsi"/>
          <w:color w:val="000000" w:themeColor="text1"/>
          <w:sz w:val="24"/>
          <w:szCs w:val="24"/>
        </w:rPr>
        <w:t xml:space="preserve">mposta </w:t>
      </w:r>
      <w:r>
        <w:rPr>
          <w:rFonts w:ascii="Century Gothic" w:hAnsi="Century Gothic" w:cstheme="majorHAnsi"/>
          <w:color w:val="000000" w:themeColor="text1"/>
          <w:sz w:val="24"/>
          <w:szCs w:val="24"/>
        </w:rPr>
        <w:t xml:space="preserve">2021 </w:t>
      </w:r>
      <w:r w:rsidRPr="00DF58FA">
        <w:rPr>
          <w:rFonts w:ascii="Century Gothic" w:hAnsi="Century Gothic" w:cstheme="majorHAnsi"/>
          <w:color w:val="000000" w:themeColor="text1"/>
          <w:sz w:val="24"/>
          <w:szCs w:val="24"/>
        </w:rPr>
        <w:t>quando integrat</w:t>
      </w:r>
      <w:r>
        <w:rPr>
          <w:rFonts w:ascii="Century Gothic" w:hAnsi="Century Gothic" w:cstheme="majorHAnsi"/>
          <w:color w:val="000000" w:themeColor="text1"/>
          <w:sz w:val="24"/>
          <w:szCs w:val="24"/>
        </w:rPr>
        <w:t>a in</w:t>
      </w:r>
      <w:r w:rsidRPr="00DF58FA">
        <w:rPr>
          <w:rFonts w:ascii="Century Gothic" w:hAnsi="Century Gothic" w:cstheme="majorHAnsi"/>
          <w:color w:val="000000" w:themeColor="text1"/>
          <w:sz w:val="24"/>
          <w:szCs w:val="24"/>
        </w:rPr>
        <w:t xml:space="preserve"> sistemi</w:t>
      </w:r>
      <w:r>
        <w:rPr>
          <w:rFonts w:ascii="Century Gothic" w:hAnsi="Century Gothic" w:cstheme="majorHAnsi"/>
          <w:color w:val="000000" w:themeColor="text1"/>
          <w:sz w:val="24"/>
          <w:szCs w:val="24"/>
        </w:rPr>
        <w:t xml:space="preserve"> aziendali di Agricoltura 4.0</w:t>
      </w:r>
      <w:r w:rsidRPr="00DF58FA">
        <w:rPr>
          <w:rFonts w:ascii="Century Gothic" w:hAnsi="Century Gothic" w:cstheme="majorHAnsi"/>
          <w:color w:val="000000" w:themeColor="text1"/>
          <w:sz w:val="24"/>
          <w:szCs w:val="24"/>
        </w:rPr>
        <w:t xml:space="preserve">. </w:t>
      </w:r>
    </w:p>
    <w:p w14:paraId="578404D1" w14:textId="77777777" w:rsidR="00801D87" w:rsidRPr="00F23366" w:rsidRDefault="00801D87" w:rsidP="00801D87">
      <w:pPr>
        <w:spacing w:line="360" w:lineRule="auto"/>
        <w:ind w:right="-330"/>
        <w:jc w:val="both"/>
        <w:rPr>
          <w:rFonts w:ascii="Century Gothic" w:eastAsia="Calibri" w:hAnsi="Century Gothic" w:cs="Calibri"/>
          <w:color w:val="000000" w:themeColor="text1"/>
          <w:sz w:val="24"/>
        </w:rPr>
      </w:pPr>
      <w:r w:rsidRPr="00963994">
        <w:rPr>
          <w:rFonts w:ascii="Century Gothic" w:eastAsia="Calibri" w:hAnsi="Century Gothic" w:cs="Calibri"/>
          <w:b/>
          <w:color w:val="000000" w:themeColor="text1"/>
          <w:sz w:val="24"/>
        </w:rPr>
        <w:t>EXTREME 266 ISOTRONIC</w:t>
      </w:r>
      <w:r>
        <w:rPr>
          <w:rFonts w:ascii="Century Gothic" w:eastAsia="Calibri" w:hAnsi="Century Gothic" w:cs="Calibri"/>
          <w:color w:val="000000" w:themeColor="text1"/>
          <w:sz w:val="24"/>
        </w:rPr>
        <w:t xml:space="preserve"> è una</w:t>
      </w:r>
      <w:r w:rsidRPr="00730D83">
        <w:rPr>
          <w:rFonts w:ascii="Century Gothic" w:eastAsia="Calibri" w:hAnsi="Century Gothic" w:cs="Calibri"/>
          <w:color w:val="000000" w:themeColor="text1"/>
          <w:sz w:val="24"/>
        </w:rPr>
        <w:t xml:space="preserve"> rotopressa a </w:t>
      </w:r>
      <w:r w:rsidRPr="00730D83">
        <w:rPr>
          <w:rFonts w:ascii="Century Gothic" w:eastAsia="Calibri" w:hAnsi="Century Gothic" w:cs="Calibri"/>
          <w:b/>
          <w:color w:val="000000" w:themeColor="text1"/>
          <w:sz w:val="24"/>
        </w:rPr>
        <w:t>geometria e camera variabile</w:t>
      </w:r>
      <w:r w:rsidRPr="00730D83">
        <w:rPr>
          <w:rFonts w:ascii="Century Gothic" w:eastAsia="Calibri" w:hAnsi="Century Gothic" w:cs="Calibri"/>
          <w:color w:val="000000" w:themeColor="text1"/>
          <w:sz w:val="24"/>
        </w:rPr>
        <w:t xml:space="preserve"> in grado di creare balle con un diametro variabile fra i </w:t>
      </w:r>
      <w:r w:rsidRPr="00F23366">
        <w:rPr>
          <w:rFonts w:ascii="Century Gothic" w:eastAsia="Calibri" w:hAnsi="Century Gothic" w:cs="Calibri"/>
          <w:color w:val="000000" w:themeColor="text1"/>
          <w:sz w:val="24"/>
        </w:rPr>
        <w:t xml:space="preserve">50 </w:t>
      </w:r>
      <w:r w:rsidRPr="00730D83">
        <w:rPr>
          <w:rFonts w:ascii="Century Gothic" w:eastAsia="Calibri" w:hAnsi="Century Gothic" w:cs="Calibri"/>
          <w:color w:val="000000" w:themeColor="text1"/>
          <w:sz w:val="24"/>
        </w:rPr>
        <w:t xml:space="preserve">e i </w:t>
      </w:r>
      <w:r w:rsidRPr="00F23366">
        <w:rPr>
          <w:rFonts w:ascii="Century Gothic" w:eastAsia="Calibri" w:hAnsi="Century Gothic" w:cs="Calibri"/>
          <w:color w:val="000000" w:themeColor="text1"/>
          <w:sz w:val="24"/>
        </w:rPr>
        <w:t xml:space="preserve">165 cm </w:t>
      </w:r>
      <w:r w:rsidRPr="00730D83">
        <w:rPr>
          <w:rFonts w:ascii="Century Gothic" w:eastAsia="Calibri" w:hAnsi="Century Gothic" w:cs="Calibri"/>
          <w:color w:val="000000" w:themeColor="text1"/>
          <w:sz w:val="24"/>
        </w:rPr>
        <w:t>e un</w:t>
      </w:r>
      <w:r w:rsidRPr="00F23366">
        <w:rPr>
          <w:rFonts w:ascii="Century Gothic" w:eastAsia="Calibri" w:hAnsi="Century Gothic" w:cs="Calibri"/>
          <w:color w:val="000000" w:themeColor="text1"/>
          <w:sz w:val="24"/>
        </w:rPr>
        <w:t xml:space="preserve"> peso </w:t>
      </w:r>
      <w:r w:rsidRPr="006E5320">
        <w:rPr>
          <w:rFonts w:ascii="Century Gothic" w:eastAsia="Calibri" w:hAnsi="Century Gothic" w:cs="Calibri"/>
          <w:color w:val="000000" w:themeColor="text1"/>
          <w:sz w:val="24"/>
        </w:rPr>
        <w:t>eccellente</w:t>
      </w:r>
      <w:r w:rsidRPr="00730D83">
        <w:rPr>
          <w:rFonts w:ascii="Century Gothic" w:eastAsia="Calibri" w:hAnsi="Century Gothic" w:cs="Calibri"/>
          <w:color w:val="000000" w:themeColor="text1"/>
          <w:sz w:val="24"/>
        </w:rPr>
        <w:t xml:space="preserve">, grazie ad una pressione che </w:t>
      </w:r>
      <w:r w:rsidRPr="00F23366">
        <w:rPr>
          <w:rFonts w:ascii="Century Gothic" w:eastAsia="Calibri" w:hAnsi="Century Gothic" w:cs="Calibri"/>
          <w:color w:val="000000" w:themeColor="text1"/>
          <w:sz w:val="24"/>
        </w:rPr>
        <w:t>può ar</w:t>
      </w:r>
      <w:r>
        <w:rPr>
          <w:rFonts w:ascii="Century Gothic" w:eastAsia="Calibri" w:hAnsi="Century Gothic" w:cs="Calibri"/>
          <w:color w:val="000000" w:themeColor="text1"/>
          <w:sz w:val="24"/>
        </w:rPr>
        <w:t>rivare ad un massimo di 210 bar</w:t>
      </w:r>
      <w:r w:rsidRPr="00F23366">
        <w:rPr>
          <w:rFonts w:ascii="Century Gothic" w:eastAsia="Calibri" w:hAnsi="Century Gothic" w:cs="Calibri"/>
          <w:color w:val="000000" w:themeColor="text1"/>
          <w:sz w:val="24"/>
        </w:rPr>
        <w:t xml:space="preserve"> regolabile in funzione delle esigenze specifiche. </w:t>
      </w:r>
    </w:p>
    <w:p w14:paraId="7EB9B7E3" w14:textId="77777777" w:rsidR="00801D87" w:rsidRDefault="00B169EA" w:rsidP="00801D87">
      <w:pPr>
        <w:spacing w:line="360" w:lineRule="auto"/>
        <w:ind w:right="-330"/>
        <w:jc w:val="both"/>
        <w:rPr>
          <w:rFonts w:ascii="Century Gothic" w:eastAsia="Calibri" w:hAnsi="Century Gothic" w:cs="Calibri"/>
          <w:color w:val="000000" w:themeColor="text1"/>
          <w:sz w:val="24"/>
        </w:rPr>
      </w:pPr>
      <w:r>
        <w:rPr>
          <w:rFonts w:ascii="Century Gothic" w:eastAsia="Calibri" w:hAnsi="Century Gothic" w:cs="Calibri"/>
          <w:color w:val="000000" w:themeColor="text1"/>
          <w:sz w:val="24"/>
        </w:rPr>
        <w:t>La possibilità di sfruttare</w:t>
      </w:r>
      <w:r w:rsidR="00801D87" w:rsidRPr="003E4F33">
        <w:rPr>
          <w:rFonts w:ascii="Century Gothic" w:eastAsia="Calibri" w:hAnsi="Century Gothic" w:cs="Calibri"/>
          <w:color w:val="000000" w:themeColor="text1"/>
          <w:sz w:val="24"/>
        </w:rPr>
        <w:t xml:space="preserve"> una camera fissa della dimensione desiderata e la</w:t>
      </w:r>
      <w:r w:rsidR="00801D87">
        <w:rPr>
          <w:rFonts w:ascii="Century Gothic" w:eastAsia="Calibri" w:hAnsi="Century Gothic" w:cs="Calibri"/>
          <w:color w:val="000000" w:themeColor="text1"/>
          <w:sz w:val="24"/>
        </w:rPr>
        <w:t xml:space="preserve"> semplice</w:t>
      </w:r>
      <w:r w:rsidR="00801D87" w:rsidRPr="003E4F33">
        <w:rPr>
          <w:rFonts w:ascii="Century Gothic" w:eastAsia="Calibri" w:hAnsi="Century Gothic" w:cs="Calibri"/>
          <w:color w:val="000000" w:themeColor="text1"/>
          <w:sz w:val="24"/>
        </w:rPr>
        <w:t xml:space="preserve"> ge</w:t>
      </w:r>
      <w:r w:rsidR="00801D87">
        <w:rPr>
          <w:rFonts w:ascii="Century Gothic" w:eastAsia="Calibri" w:hAnsi="Century Gothic" w:cs="Calibri"/>
          <w:color w:val="000000" w:themeColor="text1"/>
          <w:sz w:val="24"/>
        </w:rPr>
        <w:t>stione delle pressioni da applicare</w:t>
      </w:r>
      <w:r w:rsidR="00801D87" w:rsidRPr="003E4F33">
        <w:rPr>
          <w:rFonts w:ascii="Century Gothic" w:eastAsia="Calibri" w:hAnsi="Century Gothic" w:cs="Calibri"/>
          <w:color w:val="000000" w:themeColor="text1"/>
          <w:sz w:val="24"/>
        </w:rPr>
        <w:t xml:space="preserve"> </w:t>
      </w:r>
      <w:r w:rsidR="00801D87">
        <w:rPr>
          <w:rFonts w:ascii="Century Gothic" w:eastAsia="Calibri" w:hAnsi="Century Gothic" w:cs="Calibri"/>
          <w:color w:val="000000" w:themeColor="text1"/>
          <w:sz w:val="24"/>
        </w:rPr>
        <w:t>rendono questa attrezzatura idonea a</w:t>
      </w:r>
      <w:r w:rsidR="00801D87" w:rsidRPr="003E4F33">
        <w:rPr>
          <w:rFonts w:ascii="Century Gothic" w:eastAsia="Calibri" w:hAnsi="Century Gothic" w:cs="Calibri"/>
          <w:color w:val="000000" w:themeColor="text1"/>
          <w:sz w:val="24"/>
        </w:rPr>
        <w:t xml:space="preserve"> </w:t>
      </w:r>
      <w:r w:rsidR="00801D87">
        <w:rPr>
          <w:rFonts w:ascii="Century Gothic" w:eastAsia="Calibri" w:hAnsi="Century Gothic" w:cs="Calibri"/>
          <w:color w:val="000000" w:themeColor="text1"/>
          <w:sz w:val="24"/>
        </w:rPr>
        <w:t>lavorare in diverse condizioni</w:t>
      </w:r>
      <w:r w:rsidR="00801D87" w:rsidRPr="003E4F33">
        <w:rPr>
          <w:rFonts w:ascii="Century Gothic" w:eastAsia="Calibri" w:hAnsi="Century Gothic" w:cs="Calibri"/>
          <w:color w:val="000000" w:themeColor="text1"/>
          <w:sz w:val="24"/>
        </w:rPr>
        <w:t xml:space="preserve">. </w:t>
      </w:r>
      <w:r w:rsidR="00801D87">
        <w:rPr>
          <w:rFonts w:ascii="Century Gothic" w:eastAsia="Calibri" w:hAnsi="Century Gothic" w:cs="Calibri"/>
          <w:color w:val="000000" w:themeColor="text1"/>
          <w:sz w:val="24"/>
        </w:rPr>
        <w:t xml:space="preserve">Il risultato è la massima qualità del prodotto lavorato: fieno, paglia o insilato. </w:t>
      </w:r>
    </w:p>
    <w:p w14:paraId="35D08A3C" w14:textId="77777777" w:rsidR="00801D87" w:rsidRDefault="00801D87" w:rsidP="00801D87">
      <w:pPr>
        <w:spacing w:line="360" w:lineRule="auto"/>
        <w:ind w:right="-330"/>
        <w:jc w:val="both"/>
        <w:rPr>
          <w:rFonts w:ascii="Century Gothic" w:eastAsia="Calibri" w:hAnsi="Century Gothic" w:cs="Calibri"/>
          <w:color w:val="000000" w:themeColor="text1"/>
          <w:sz w:val="24"/>
        </w:rPr>
      </w:pPr>
      <w:r>
        <w:rPr>
          <w:noProof/>
          <w:lang w:eastAsia="it-IT"/>
        </w:rPr>
        <w:lastRenderedPageBreak/>
        <w:drawing>
          <wp:anchor distT="0" distB="0" distL="114300" distR="114300" simplePos="0" relativeHeight="251712512" behindDoc="0" locked="0" layoutInCell="1" allowOverlap="1" wp14:anchorId="0EE6B6C0" wp14:editId="43FD9CD8">
            <wp:simplePos x="0" y="0"/>
            <wp:positionH relativeFrom="column">
              <wp:posOffset>1968462</wp:posOffset>
            </wp:positionH>
            <wp:positionV relativeFrom="paragraph">
              <wp:posOffset>1034576</wp:posOffset>
            </wp:positionV>
            <wp:extent cx="4150995" cy="3225800"/>
            <wp:effectExtent l="0" t="0" r="1905"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0995" cy="32258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alibri" w:hAnsi="Century Gothic" w:cs="Calibri"/>
          <w:sz w:val="24"/>
        </w:rPr>
        <w:t>I</w:t>
      </w:r>
      <w:r w:rsidRPr="00F377FA">
        <w:rPr>
          <w:rFonts w:ascii="Century Gothic" w:eastAsia="Calibri" w:hAnsi="Century Gothic" w:cs="Calibri"/>
          <w:sz w:val="24"/>
        </w:rPr>
        <w:t xml:space="preserve">l </w:t>
      </w:r>
      <w:r>
        <w:rPr>
          <w:rFonts w:ascii="Century Gothic" w:eastAsia="Calibri" w:hAnsi="Century Gothic" w:cs="Calibri"/>
          <w:sz w:val="24"/>
        </w:rPr>
        <w:t>vantaggio più rilevante</w:t>
      </w:r>
      <w:r w:rsidRPr="00F377FA">
        <w:rPr>
          <w:rFonts w:ascii="Century Gothic" w:eastAsia="Calibri" w:hAnsi="Century Gothic" w:cs="Calibri"/>
          <w:sz w:val="24"/>
        </w:rPr>
        <w:t xml:space="preserve"> di </w:t>
      </w:r>
      <w:r w:rsidRPr="00963994">
        <w:rPr>
          <w:rFonts w:ascii="Century Gothic" w:eastAsia="Calibri" w:hAnsi="Century Gothic" w:cs="Calibri"/>
          <w:b/>
          <w:sz w:val="24"/>
        </w:rPr>
        <w:t>EXTREME 266 ISOTRONIC</w:t>
      </w:r>
      <w:r w:rsidRPr="00F377FA">
        <w:rPr>
          <w:rFonts w:ascii="Century Gothic" w:eastAsia="Calibri" w:hAnsi="Century Gothic" w:cs="Calibri"/>
          <w:sz w:val="24"/>
        </w:rPr>
        <w:t xml:space="preserve"> è </w:t>
      </w:r>
      <w:r>
        <w:rPr>
          <w:rFonts w:ascii="Century Gothic" w:eastAsia="Calibri" w:hAnsi="Century Gothic" w:cs="Calibri"/>
          <w:sz w:val="24"/>
        </w:rPr>
        <w:t>la possibilità di sfruttare tutti i plus della</w:t>
      </w:r>
      <w:r w:rsidRPr="00F377FA">
        <w:rPr>
          <w:rFonts w:ascii="Century Gothic" w:eastAsia="Calibri" w:hAnsi="Century Gothic" w:cs="Calibri"/>
          <w:sz w:val="24"/>
        </w:rPr>
        <w:t xml:space="preserve"> camera variabile che rende ottimale la gestione di </w:t>
      </w:r>
      <w:r>
        <w:rPr>
          <w:rFonts w:ascii="Century Gothic" w:eastAsia="Calibri" w:hAnsi="Century Gothic" w:cs="Calibri"/>
          <w:sz w:val="24"/>
        </w:rPr>
        <w:t xml:space="preserve">tutti i </w:t>
      </w:r>
      <w:r w:rsidRPr="00F377FA">
        <w:rPr>
          <w:rFonts w:ascii="Century Gothic" w:eastAsia="Calibri" w:hAnsi="Century Gothic" w:cs="Calibri"/>
          <w:sz w:val="24"/>
        </w:rPr>
        <w:t>prodotti nobili</w:t>
      </w:r>
      <w:r>
        <w:rPr>
          <w:rFonts w:ascii="Century Gothic" w:eastAsia="Calibri" w:hAnsi="Century Gothic" w:cs="Calibri"/>
          <w:sz w:val="24"/>
        </w:rPr>
        <w:t>. Il fieno e l’erba medica, quando</w:t>
      </w:r>
      <w:r w:rsidRPr="00F377FA">
        <w:rPr>
          <w:rFonts w:ascii="Century Gothic" w:eastAsia="Calibri" w:hAnsi="Century Gothic" w:cs="Calibri"/>
          <w:sz w:val="24"/>
        </w:rPr>
        <w:t xml:space="preserve"> trattati correttamente, manten</w:t>
      </w:r>
      <w:r>
        <w:rPr>
          <w:rFonts w:ascii="Century Gothic" w:eastAsia="Calibri" w:hAnsi="Century Gothic" w:cs="Calibri"/>
          <w:sz w:val="24"/>
        </w:rPr>
        <w:t>gono</w:t>
      </w:r>
      <w:r w:rsidRPr="00F377FA">
        <w:rPr>
          <w:rFonts w:ascii="Century Gothic" w:eastAsia="Calibri" w:hAnsi="Century Gothic" w:cs="Calibri"/>
          <w:sz w:val="24"/>
        </w:rPr>
        <w:t xml:space="preserve"> inalterato il loro contenuto proteico</w:t>
      </w:r>
      <w:r>
        <w:rPr>
          <w:rFonts w:ascii="Century Gothic" w:eastAsia="Calibri" w:hAnsi="Century Gothic" w:cs="Calibri"/>
          <w:sz w:val="24"/>
        </w:rPr>
        <w:t xml:space="preserve"> e nutrizionale per una conservazione più lunga nel tempo</w:t>
      </w:r>
      <w:r w:rsidRPr="00F377FA">
        <w:rPr>
          <w:rFonts w:ascii="Century Gothic" w:eastAsia="Calibri" w:hAnsi="Century Gothic" w:cs="Calibri"/>
          <w:sz w:val="24"/>
        </w:rPr>
        <w:t>.</w:t>
      </w:r>
      <w:r>
        <w:rPr>
          <w:rFonts w:ascii="Century Gothic" w:eastAsia="Calibri" w:hAnsi="Century Gothic" w:cs="Calibri"/>
          <w:sz w:val="24"/>
        </w:rPr>
        <w:t xml:space="preserve"> </w:t>
      </w:r>
      <w:r w:rsidRPr="00F377FA">
        <w:rPr>
          <w:rFonts w:ascii="Century Gothic" w:eastAsia="Calibri" w:hAnsi="Century Gothic" w:cs="Calibri"/>
          <w:sz w:val="24"/>
        </w:rPr>
        <w:t xml:space="preserve">La gestione della camera variabile è resa possibile da un doppio bilanciere controllato </w:t>
      </w:r>
      <w:r w:rsidRPr="00730D83">
        <w:rPr>
          <w:rFonts w:ascii="Century Gothic" w:eastAsia="Calibri" w:hAnsi="Century Gothic" w:cs="Calibri"/>
          <w:color w:val="000000" w:themeColor="text1"/>
          <w:sz w:val="24"/>
        </w:rPr>
        <w:t>da cilindri idraulici</w:t>
      </w:r>
      <w:r>
        <w:rPr>
          <w:rFonts w:ascii="Century Gothic" w:eastAsia="Calibri" w:hAnsi="Century Gothic" w:cs="Calibri"/>
          <w:color w:val="000000" w:themeColor="text1"/>
          <w:sz w:val="24"/>
        </w:rPr>
        <w:t>: i</w:t>
      </w:r>
      <w:r w:rsidRPr="00730D83">
        <w:rPr>
          <w:rFonts w:ascii="Century Gothic" w:eastAsia="Calibri" w:hAnsi="Century Gothic" w:cs="Calibri"/>
          <w:color w:val="000000" w:themeColor="text1"/>
          <w:sz w:val="24"/>
        </w:rPr>
        <w:t>l</w:t>
      </w:r>
      <w:r>
        <w:rPr>
          <w:rFonts w:ascii="Century Gothic" w:eastAsia="Calibri" w:hAnsi="Century Gothic" w:cs="Calibri"/>
          <w:color w:val="000000" w:themeColor="text1"/>
          <w:sz w:val="24"/>
        </w:rPr>
        <w:t xml:space="preserve"> primo definisce la pressione e</w:t>
      </w:r>
      <w:r w:rsidRPr="00730D83">
        <w:rPr>
          <w:rFonts w:ascii="Century Gothic" w:eastAsia="Calibri" w:hAnsi="Century Gothic" w:cs="Calibri"/>
          <w:color w:val="000000" w:themeColor="text1"/>
          <w:sz w:val="24"/>
        </w:rPr>
        <w:t xml:space="preserve"> il diametro della balla con la possibilità di creare una </w:t>
      </w:r>
      <w:r w:rsidRPr="00730D83">
        <w:rPr>
          <w:rFonts w:ascii="Century Gothic" w:eastAsia="Calibri" w:hAnsi="Century Gothic" w:cs="Calibri"/>
          <w:b/>
          <w:color w:val="000000" w:themeColor="text1"/>
          <w:sz w:val="24"/>
        </w:rPr>
        <w:t>precamera</w:t>
      </w:r>
      <w:r w:rsidRPr="00730D83">
        <w:rPr>
          <w:rFonts w:ascii="Century Gothic" w:eastAsia="Calibri" w:hAnsi="Century Gothic" w:cs="Calibri"/>
          <w:color w:val="000000" w:themeColor="text1"/>
          <w:sz w:val="24"/>
        </w:rPr>
        <w:t xml:space="preserve"> </w:t>
      </w:r>
      <w:r w:rsidRPr="00C727A7">
        <w:rPr>
          <w:rFonts w:ascii="Century Gothic" w:eastAsia="Calibri" w:hAnsi="Century Gothic" w:cs="Calibri"/>
          <w:b/>
          <w:color w:val="000000" w:themeColor="text1"/>
          <w:sz w:val="24"/>
        </w:rPr>
        <w:t>a</w:t>
      </w:r>
      <w:r w:rsidRPr="00730D83">
        <w:rPr>
          <w:rFonts w:ascii="Century Gothic" w:eastAsia="Calibri" w:hAnsi="Century Gothic" w:cs="Calibri"/>
          <w:color w:val="000000" w:themeColor="text1"/>
          <w:sz w:val="24"/>
        </w:rPr>
        <w:t xml:space="preserve"> </w:t>
      </w:r>
      <w:r w:rsidRPr="00730D83">
        <w:rPr>
          <w:rFonts w:ascii="Century Gothic" w:eastAsia="Calibri" w:hAnsi="Century Gothic" w:cs="Calibri"/>
          <w:b/>
          <w:color w:val="000000" w:themeColor="text1"/>
          <w:sz w:val="24"/>
        </w:rPr>
        <w:t>pressione zero fino a 110 cm</w:t>
      </w:r>
      <w:r w:rsidRPr="00730D83">
        <w:rPr>
          <w:rFonts w:ascii="Century Gothic" w:eastAsia="Calibri" w:hAnsi="Century Gothic" w:cs="Calibri"/>
          <w:color w:val="000000" w:themeColor="text1"/>
          <w:sz w:val="24"/>
        </w:rPr>
        <w:t xml:space="preserve">, mentre il secondo bilanciere compensa automaticamente la tensione delle sei cinghie pinzate durante la formazione della precamera (0 bar). </w:t>
      </w:r>
    </w:p>
    <w:p w14:paraId="1C53E28F" w14:textId="77777777" w:rsidR="00801D87" w:rsidRPr="00730D83" w:rsidRDefault="00801D87" w:rsidP="00801D87">
      <w:pPr>
        <w:spacing w:line="360" w:lineRule="auto"/>
        <w:ind w:right="-330"/>
        <w:jc w:val="both"/>
        <w:rPr>
          <w:rFonts w:ascii="Century Gothic" w:eastAsia="Calibri" w:hAnsi="Century Gothic" w:cs="Calibri"/>
          <w:color w:val="000000" w:themeColor="text1"/>
          <w:sz w:val="24"/>
        </w:rPr>
      </w:pPr>
      <w:r w:rsidRPr="00730D83">
        <w:rPr>
          <w:rFonts w:ascii="Century Gothic" w:eastAsia="Calibri" w:hAnsi="Century Gothic" w:cs="Calibri"/>
          <w:color w:val="000000" w:themeColor="text1"/>
          <w:sz w:val="24"/>
        </w:rPr>
        <w:t xml:space="preserve">Questo permette di ottenere </w:t>
      </w:r>
      <w:r>
        <w:rPr>
          <w:rFonts w:ascii="Century Gothic" w:eastAsia="Calibri" w:hAnsi="Century Gothic" w:cs="Calibri"/>
          <w:color w:val="000000" w:themeColor="text1"/>
          <w:sz w:val="24"/>
        </w:rPr>
        <w:t xml:space="preserve">enormi </w:t>
      </w:r>
      <w:r w:rsidRPr="00730D83">
        <w:rPr>
          <w:rFonts w:ascii="Century Gothic" w:eastAsia="Calibri" w:hAnsi="Century Gothic" w:cs="Calibri"/>
          <w:color w:val="000000" w:themeColor="text1"/>
          <w:sz w:val="24"/>
        </w:rPr>
        <w:t>vantaggi per chi è attento al</w:t>
      </w:r>
      <w:r>
        <w:rPr>
          <w:rFonts w:ascii="Century Gothic" w:eastAsia="Calibri" w:hAnsi="Century Gothic" w:cs="Calibri"/>
          <w:color w:val="000000" w:themeColor="text1"/>
          <w:sz w:val="24"/>
        </w:rPr>
        <w:t>la qualità del prodotto</w:t>
      </w:r>
      <w:r w:rsidRPr="00730D83">
        <w:rPr>
          <w:rFonts w:ascii="Century Gothic" w:eastAsia="Calibri" w:hAnsi="Century Gothic" w:cs="Calibri"/>
          <w:color w:val="000000" w:themeColor="text1"/>
          <w:sz w:val="24"/>
        </w:rPr>
        <w:t>:</w:t>
      </w:r>
      <w:r w:rsidRPr="00D465A5">
        <w:rPr>
          <w:noProof/>
        </w:rPr>
        <w:t xml:space="preserve"> </w:t>
      </w:r>
    </w:p>
    <w:p w14:paraId="59275BB8" w14:textId="77777777" w:rsidR="00801D87" w:rsidRPr="005B4EC9" w:rsidRDefault="00801D87" w:rsidP="00801D87">
      <w:pPr>
        <w:pStyle w:val="Paragrafoelenco"/>
        <w:numPr>
          <w:ilvl w:val="0"/>
          <w:numId w:val="7"/>
        </w:numPr>
        <w:spacing w:after="0" w:line="360" w:lineRule="auto"/>
        <w:ind w:left="0" w:right="-330" w:firstLine="0"/>
        <w:jc w:val="both"/>
        <w:rPr>
          <w:rFonts w:ascii="Century Gothic" w:eastAsia="Calibri" w:hAnsi="Century Gothic" w:cs="Calibri"/>
          <w:color w:val="000000" w:themeColor="text1"/>
          <w:sz w:val="24"/>
        </w:rPr>
      </w:pPr>
      <w:r w:rsidRPr="005B4EC9">
        <w:rPr>
          <w:rFonts w:ascii="Century Gothic" w:eastAsia="Calibri" w:hAnsi="Century Gothic" w:cs="Calibri"/>
          <w:color w:val="000000" w:themeColor="text1"/>
          <w:sz w:val="24"/>
        </w:rPr>
        <w:t xml:space="preserve">Versatilità nella gestione del </w:t>
      </w:r>
      <w:r>
        <w:rPr>
          <w:rFonts w:ascii="Century Gothic" w:eastAsia="Calibri" w:hAnsi="Century Gothic" w:cs="Calibri"/>
          <w:color w:val="000000" w:themeColor="text1"/>
          <w:sz w:val="24"/>
        </w:rPr>
        <w:t xml:space="preserve">tipo di </w:t>
      </w:r>
      <w:r w:rsidRPr="005B4EC9">
        <w:rPr>
          <w:rFonts w:ascii="Century Gothic" w:eastAsia="Calibri" w:hAnsi="Century Gothic" w:cs="Calibri"/>
          <w:color w:val="000000" w:themeColor="text1"/>
          <w:sz w:val="24"/>
        </w:rPr>
        <w:t xml:space="preserve">prodotto, anche in </w:t>
      </w:r>
      <w:r>
        <w:rPr>
          <w:rFonts w:ascii="Century Gothic" w:eastAsia="Calibri" w:hAnsi="Century Gothic" w:cs="Calibri"/>
          <w:color w:val="000000" w:themeColor="text1"/>
          <w:sz w:val="24"/>
        </w:rPr>
        <w:t>funzione del livello di umidità;</w:t>
      </w:r>
    </w:p>
    <w:p w14:paraId="55F67E87" w14:textId="77777777" w:rsidR="00801D87" w:rsidRPr="00F377FA" w:rsidRDefault="00801D87" w:rsidP="00801D87">
      <w:pPr>
        <w:pStyle w:val="Paragrafoelenco"/>
        <w:numPr>
          <w:ilvl w:val="0"/>
          <w:numId w:val="7"/>
        </w:numPr>
        <w:spacing w:after="0" w:line="360" w:lineRule="auto"/>
        <w:ind w:left="0" w:right="-330" w:firstLine="0"/>
        <w:jc w:val="both"/>
        <w:rPr>
          <w:rFonts w:ascii="Century Gothic" w:eastAsia="Calibri" w:hAnsi="Century Gothic" w:cs="Calibri"/>
          <w:sz w:val="24"/>
        </w:rPr>
      </w:pPr>
      <w:r w:rsidRPr="00F377FA">
        <w:rPr>
          <w:rFonts w:ascii="Century Gothic" w:eastAsia="Calibri" w:hAnsi="Century Gothic" w:cs="Calibri"/>
          <w:sz w:val="24"/>
        </w:rPr>
        <w:t>Ottima conservazione delle qualità nutrizionali e proteiche</w:t>
      </w:r>
      <w:r>
        <w:rPr>
          <w:rFonts w:ascii="Century Gothic" w:eastAsia="Calibri" w:hAnsi="Century Gothic" w:cs="Calibri"/>
          <w:sz w:val="24"/>
        </w:rPr>
        <w:t xml:space="preserve"> del prodotto lavorato;</w:t>
      </w:r>
    </w:p>
    <w:p w14:paraId="6C60F554" w14:textId="77777777" w:rsidR="00801D87" w:rsidRPr="005B4EC9" w:rsidRDefault="00801D87" w:rsidP="00801D87">
      <w:pPr>
        <w:pStyle w:val="Paragrafoelenco"/>
        <w:numPr>
          <w:ilvl w:val="0"/>
          <w:numId w:val="7"/>
        </w:numPr>
        <w:spacing w:after="0" w:line="360" w:lineRule="auto"/>
        <w:ind w:left="0" w:right="-330" w:firstLine="0"/>
        <w:jc w:val="both"/>
        <w:rPr>
          <w:rFonts w:ascii="Century Gothic" w:eastAsia="Calibri" w:hAnsi="Century Gothic" w:cs="Calibri"/>
          <w:color w:val="000000" w:themeColor="text1"/>
          <w:sz w:val="24"/>
        </w:rPr>
      </w:pPr>
      <w:r w:rsidRPr="005B4EC9">
        <w:rPr>
          <w:rFonts w:ascii="Century Gothic" w:eastAsia="Calibri" w:hAnsi="Century Gothic" w:cs="Calibri"/>
          <w:color w:val="000000" w:themeColor="text1"/>
          <w:sz w:val="24"/>
        </w:rPr>
        <w:t>Effic</w:t>
      </w:r>
      <w:r>
        <w:rPr>
          <w:rFonts w:ascii="Century Gothic" w:eastAsia="Calibri" w:hAnsi="Century Gothic" w:cs="Calibri"/>
          <w:color w:val="000000" w:themeColor="text1"/>
          <w:sz w:val="24"/>
        </w:rPr>
        <w:t>iente evaporazione dell’umidità;</w:t>
      </w:r>
    </w:p>
    <w:p w14:paraId="5EB0941F" w14:textId="77777777" w:rsidR="00801D87" w:rsidRPr="005B4EC9" w:rsidRDefault="00801D87" w:rsidP="00801D87">
      <w:pPr>
        <w:pStyle w:val="Paragrafoelenco"/>
        <w:numPr>
          <w:ilvl w:val="0"/>
          <w:numId w:val="7"/>
        </w:numPr>
        <w:spacing w:after="0" w:line="360" w:lineRule="auto"/>
        <w:ind w:left="0" w:right="-330" w:firstLine="0"/>
        <w:jc w:val="both"/>
        <w:rPr>
          <w:rFonts w:ascii="Century Gothic" w:eastAsia="Calibri" w:hAnsi="Century Gothic" w:cs="Calibri"/>
          <w:color w:val="000000" w:themeColor="text1"/>
          <w:sz w:val="24"/>
        </w:rPr>
      </w:pPr>
      <w:r>
        <w:rPr>
          <w:rFonts w:ascii="Century Gothic" w:eastAsia="Calibri" w:hAnsi="Century Gothic" w:cs="Calibri"/>
          <w:color w:val="000000" w:themeColor="text1"/>
          <w:sz w:val="24"/>
        </w:rPr>
        <w:t>Importante riduzione della</w:t>
      </w:r>
      <w:r w:rsidRPr="005B4EC9">
        <w:rPr>
          <w:rFonts w:ascii="Century Gothic" w:eastAsia="Calibri" w:hAnsi="Century Gothic" w:cs="Calibri"/>
          <w:color w:val="000000" w:themeColor="text1"/>
          <w:sz w:val="24"/>
        </w:rPr>
        <w:t xml:space="preserve"> formazione di m</w:t>
      </w:r>
      <w:r>
        <w:rPr>
          <w:rFonts w:ascii="Century Gothic" w:eastAsia="Calibri" w:hAnsi="Century Gothic" w:cs="Calibri"/>
          <w:color w:val="000000" w:themeColor="text1"/>
          <w:sz w:val="24"/>
        </w:rPr>
        <w:t>uffe e di fermentazioni anomale;</w:t>
      </w:r>
    </w:p>
    <w:p w14:paraId="372F45CD" w14:textId="77777777" w:rsidR="00801D87" w:rsidRPr="00B02577" w:rsidRDefault="00801D87" w:rsidP="00801D87">
      <w:pPr>
        <w:spacing w:line="360" w:lineRule="auto"/>
        <w:ind w:right="-330"/>
        <w:jc w:val="both"/>
        <w:rPr>
          <w:rFonts w:ascii="Century Gothic" w:eastAsia="Calibri" w:hAnsi="Century Gothic" w:cs="Calibri"/>
          <w:sz w:val="24"/>
        </w:rPr>
      </w:pPr>
      <w:r w:rsidRPr="008C44D6">
        <w:rPr>
          <w:rFonts w:ascii="Century Gothic" w:eastAsia="Calibri" w:hAnsi="Century Gothic" w:cs="Calibri"/>
          <w:sz w:val="24"/>
        </w:rPr>
        <w:t>Grazie alla precamera che consente l’evaporazione</w:t>
      </w:r>
      <w:r>
        <w:rPr>
          <w:rFonts w:ascii="Century Gothic" w:eastAsia="Calibri" w:hAnsi="Century Gothic" w:cs="Calibri"/>
          <w:sz w:val="24"/>
        </w:rPr>
        <w:t xml:space="preserve"> dell’umidità</w:t>
      </w:r>
      <w:r w:rsidRPr="008C44D6">
        <w:rPr>
          <w:rFonts w:ascii="Century Gothic" w:eastAsia="Calibri" w:hAnsi="Century Gothic" w:cs="Calibri"/>
          <w:sz w:val="24"/>
        </w:rPr>
        <w:t xml:space="preserve"> dal cuore non pressato, è possibile anticipare i tempi della raccolta </w:t>
      </w:r>
      <w:r>
        <w:rPr>
          <w:rFonts w:ascii="Century Gothic" w:eastAsia="Calibri" w:hAnsi="Century Gothic" w:cs="Calibri"/>
          <w:sz w:val="24"/>
        </w:rPr>
        <w:t>per</w:t>
      </w:r>
      <w:r w:rsidRPr="008C44D6">
        <w:rPr>
          <w:rFonts w:ascii="Century Gothic" w:eastAsia="Calibri" w:hAnsi="Century Gothic" w:cs="Calibri"/>
          <w:sz w:val="24"/>
        </w:rPr>
        <w:t xml:space="preserve"> usufruire di una finestra di lavoro più ampia rispetto ai ridottis</w:t>
      </w:r>
      <w:r>
        <w:rPr>
          <w:rFonts w:ascii="Century Gothic" w:eastAsia="Calibri" w:hAnsi="Century Gothic" w:cs="Calibri"/>
          <w:sz w:val="24"/>
        </w:rPr>
        <w:t>simi tempi della raccolta ideali per i</w:t>
      </w:r>
      <w:r w:rsidRPr="008C44D6">
        <w:rPr>
          <w:rFonts w:ascii="Century Gothic" w:eastAsia="Calibri" w:hAnsi="Century Gothic" w:cs="Calibri"/>
          <w:sz w:val="24"/>
        </w:rPr>
        <w:t xml:space="preserve"> fieni fogliosi.</w:t>
      </w:r>
      <w:r w:rsidRPr="00B02577">
        <w:rPr>
          <w:rFonts w:ascii="Century Gothic" w:eastAsia="Calibri" w:hAnsi="Century Gothic" w:cs="Calibri"/>
          <w:sz w:val="24"/>
        </w:rPr>
        <w:t xml:space="preserve"> </w:t>
      </w:r>
    </w:p>
    <w:p w14:paraId="2B958977" w14:textId="77777777" w:rsidR="00801D87" w:rsidRPr="00B02577" w:rsidRDefault="00801D87" w:rsidP="00801D87">
      <w:pPr>
        <w:spacing w:line="360" w:lineRule="auto"/>
        <w:ind w:right="-330"/>
        <w:jc w:val="both"/>
        <w:rPr>
          <w:rFonts w:ascii="Century Gothic" w:eastAsia="Calibri" w:hAnsi="Century Gothic" w:cs="Calibri"/>
          <w:sz w:val="24"/>
        </w:rPr>
      </w:pPr>
      <w:r>
        <w:rPr>
          <w:rFonts w:ascii="Century Gothic" w:eastAsia="Calibri" w:hAnsi="Century Gothic" w:cs="Calibri"/>
          <w:sz w:val="24"/>
        </w:rPr>
        <w:t>I</w:t>
      </w:r>
      <w:r w:rsidRPr="0080227B">
        <w:rPr>
          <w:rFonts w:ascii="Century Gothic" w:eastAsia="Calibri" w:hAnsi="Century Gothic" w:cs="Calibri"/>
          <w:sz w:val="24"/>
        </w:rPr>
        <w:t>n presenza di prod</w:t>
      </w:r>
      <w:r w:rsidR="00D57AC6">
        <w:rPr>
          <w:rFonts w:ascii="Century Gothic" w:eastAsia="Calibri" w:hAnsi="Century Gothic" w:cs="Calibri"/>
          <w:sz w:val="24"/>
        </w:rPr>
        <w:t>otto molto secco come la paglia</w:t>
      </w:r>
      <w:r w:rsidRPr="0080227B">
        <w:rPr>
          <w:rFonts w:ascii="Century Gothic" w:eastAsia="Calibri" w:hAnsi="Century Gothic" w:cs="Calibri"/>
          <w:sz w:val="24"/>
        </w:rPr>
        <w:t xml:space="preserve"> è possibile </w:t>
      </w:r>
      <w:r w:rsidRPr="00B02577">
        <w:rPr>
          <w:rFonts w:ascii="Century Gothic" w:eastAsia="Calibri" w:hAnsi="Century Gothic" w:cs="Calibri"/>
          <w:sz w:val="24"/>
        </w:rPr>
        <w:t xml:space="preserve">lavorare </w:t>
      </w:r>
      <w:r>
        <w:rPr>
          <w:rFonts w:ascii="Century Gothic" w:eastAsia="Calibri" w:hAnsi="Century Gothic" w:cs="Calibri"/>
          <w:sz w:val="24"/>
        </w:rPr>
        <w:t>a cuore duro (senza precamera)</w:t>
      </w:r>
      <w:r w:rsidRPr="00B02577">
        <w:rPr>
          <w:rFonts w:ascii="Century Gothic" w:eastAsia="Calibri" w:hAnsi="Century Gothic" w:cs="Calibri"/>
          <w:sz w:val="24"/>
        </w:rPr>
        <w:t xml:space="preserve"> fino a </w:t>
      </w:r>
      <w:r w:rsidRPr="00F512D3">
        <w:rPr>
          <w:rFonts w:ascii="Century Gothic" w:eastAsia="Calibri" w:hAnsi="Century Gothic" w:cs="Calibri"/>
          <w:b/>
          <w:sz w:val="24"/>
        </w:rPr>
        <w:t>210 bar</w:t>
      </w:r>
      <w:r w:rsidRPr="00B02577">
        <w:rPr>
          <w:rFonts w:ascii="Century Gothic" w:eastAsia="Calibri" w:hAnsi="Century Gothic" w:cs="Calibri"/>
          <w:sz w:val="24"/>
        </w:rPr>
        <w:t xml:space="preserve"> di </w:t>
      </w:r>
      <w:r>
        <w:rPr>
          <w:rFonts w:ascii="Century Gothic" w:eastAsia="Calibri" w:hAnsi="Century Gothic" w:cs="Calibri"/>
          <w:sz w:val="24"/>
        </w:rPr>
        <w:t xml:space="preserve">pressione, ottenendo così una balla dal </w:t>
      </w:r>
      <w:r>
        <w:rPr>
          <w:rFonts w:ascii="Century Gothic" w:eastAsia="Calibri" w:hAnsi="Century Gothic" w:cs="Calibri"/>
          <w:sz w:val="24"/>
        </w:rPr>
        <w:lastRenderedPageBreak/>
        <w:t xml:space="preserve">peso considerevole, risparmiando </w:t>
      </w:r>
      <w:r w:rsidRPr="00B02577">
        <w:rPr>
          <w:rFonts w:ascii="Century Gothic" w:eastAsia="Calibri" w:hAnsi="Century Gothic" w:cs="Calibri"/>
          <w:sz w:val="24"/>
        </w:rPr>
        <w:t>tempo e denaro (m</w:t>
      </w:r>
      <w:r>
        <w:rPr>
          <w:rFonts w:ascii="Century Gothic" w:eastAsia="Calibri" w:hAnsi="Century Gothic" w:cs="Calibri"/>
          <w:sz w:val="24"/>
        </w:rPr>
        <w:t>eno movimentazione e meno rete per</w:t>
      </w:r>
      <w:r w:rsidRPr="00B02577">
        <w:rPr>
          <w:rFonts w:ascii="Century Gothic" w:eastAsia="Calibri" w:hAnsi="Century Gothic" w:cs="Calibri"/>
          <w:sz w:val="24"/>
        </w:rPr>
        <w:t xml:space="preserve"> quintale di prodotto)</w:t>
      </w:r>
      <w:r>
        <w:rPr>
          <w:rFonts w:ascii="Century Gothic" w:eastAsia="Calibri" w:hAnsi="Century Gothic" w:cs="Calibri"/>
          <w:sz w:val="24"/>
        </w:rPr>
        <w:t>.</w:t>
      </w:r>
    </w:p>
    <w:p w14:paraId="22C7525B" w14:textId="77777777" w:rsidR="00801D87" w:rsidRDefault="00801D87" w:rsidP="00801D87">
      <w:pPr>
        <w:spacing w:line="360" w:lineRule="auto"/>
        <w:ind w:right="-330"/>
        <w:jc w:val="both"/>
        <w:rPr>
          <w:rFonts w:ascii="Century Gothic" w:eastAsia="Calibri" w:hAnsi="Century Gothic" w:cs="Calibri"/>
          <w:sz w:val="24"/>
        </w:rPr>
      </w:pPr>
      <w:r w:rsidRPr="0080227B">
        <w:rPr>
          <w:rFonts w:ascii="Century Gothic" w:eastAsia="Calibri" w:hAnsi="Century Gothic" w:cs="Calibri"/>
          <w:sz w:val="24"/>
        </w:rPr>
        <w:t>Una piccola precamera a pressione zero si dimostra fondamentale anche</w:t>
      </w:r>
      <w:r>
        <w:rPr>
          <w:rFonts w:ascii="Century Gothic" w:eastAsia="Calibri" w:hAnsi="Century Gothic" w:cs="Calibri"/>
          <w:sz w:val="24"/>
        </w:rPr>
        <w:t xml:space="preserve"> nel caso di un prodotto come la </w:t>
      </w:r>
      <w:r w:rsidRPr="0080227B">
        <w:rPr>
          <w:rFonts w:ascii="Century Gothic" w:eastAsia="Calibri" w:hAnsi="Century Gothic" w:cs="Calibri"/>
          <w:sz w:val="24"/>
        </w:rPr>
        <w:t xml:space="preserve">paglia che, </w:t>
      </w:r>
      <w:r>
        <w:rPr>
          <w:rFonts w:ascii="Century Gothic" w:eastAsia="Calibri" w:hAnsi="Century Gothic" w:cs="Calibri"/>
          <w:sz w:val="24"/>
        </w:rPr>
        <w:t>molto spesso</w:t>
      </w:r>
      <w:r w:rsidRPr="0080227B">
        <w:rPr>
          <w:rFonts w:ascii="Century Gothic" w:eastAsia="Calibri" w:hAnsi="Century Gothic" w:cs="Calibri"/>
          <w:sz w:val="24"/>
        </w:rPr>
        <w:t xml:space="preserve"> </w:t>
      </w:r>
      <w:proofErr w:type="spellStart"/>
      <w:r w:rsidRPr="0080227B">
        <w:rPr>
          <w:rFonts w:ascii="Century Gothic" w:eastAsia="Calibri" w:hAnsi="Century Gothic" w:cs="Calibri"/>
          <w:sz w:val="24"/>
        </w:rPr>
        <w:t>pre</w:t>
      </w:r>
      <w:proofErr w:type="spellEnd"/>
      <w:r w:rsidRPr="0080227B">
        <w:rPr>
          <w:rFonts w:ascii="Century Gothic" w:eastAsia="Calibri" w:hAnsi="Century Gothic" w:cs="Calibri"/>
          <w:sz w:val="24"/>
        </w:rPr>
        <w:t>-trinciata dagli scuotipaglia delle mietitrebbie, si presenta corta e molto secca</w:t>
      </w:r>
      <w:r>
        <w:rPr>
          <w:rFonts w:ascii="Century Gothic" w:eastAsia="Calibri" w:hAnsi="Century Gothic" w:cs="Calibri"/>
          <w:sz w:val="24"/>
        </w:rPr>
        <w:t>. L</w:t>
      </w:r>
      <w:r w:rsidRPr="0080227B">
        <w:rPr>
          <w:rFonts w:ascii="Century Gothic" w:eastAsia="Calibri" w:hAnsi="Century Gothic" w:cs="Calibri"/>
          <w:sz w:val="24"/>
        </w:rPr>
        <w:t>’operatore</w:t>
      </w:r>
      <w:r>
        <w:rPr>
          <w:rFonts w:ascii="Century Gothic" w:eastAsia="Calibri" w:hAnsi="Century Gothic" w:cs="Calibri"/>
          <w:sz w:val="24"/>
        </w:rPr>
        <w:t>, in questi casi, è obbligato</w:t>
      </w:r>
      <w:r w:rsidRPr="0080227B">
        <w:rPr>
          <w:rFonts w:ascii="Century Gothic" w:eastAsia="Calibri" w:hAnsi="Century Gothic" w:cs="Calibri"/>
          <w:sz w:val="24"/>
        </w:rPr>
        <w:t xml:space="preserve"> a procedere alla raccolta solo in tarda serata o alla mattina in presenza di rugiada</w:t>
      </w:r>
      <w:r>
        <w:rPr>
          <w:rFonts w:ascii="Century Gothic" w:eastAsia="Calibri" w:hAnsi="Century Gothic" w:cs="Calibri"/>
          <w:sz w:val="24"/>
        </w:rPr>
        <w:t xml:space="preserve"> per evitare rischio di auto-combustione</w:t>
      </w:r>
      <w:r w:rsidRPr="0080227B">
        <w:rPr>
          <w:rFonts w:ascii="Century Gothic" w:eastAsia="Calibri" w:hAnsi="Century Gothic" w:cs="Calibri"/>
          <w:sz w:val="24"/>
        </w:rPr>
        <w:t>.</w:t>
      </w:r>
      <w:r>
        <w:rPr>
          <w:rFonts w:ascii="Century Gothic" w:eastAsia="Calibri" w:hAnsi="Century Gothic" w:cs="Calibri"/>
          <w:sz w:val="24"/>
        </w:rPr>
        <w:t xml:space="preserve"> Con il sistema i</w:t>
      </w:r>
      <w:r w:rsidRPr="007E583A">
        <w:rPr>
          <w:rFonts w:ascii="Century Gothic" w:eastAsia="Calibri" w:hAnsi="Century Gothic" w:cs="Calibri"/>
          <w:sz w:val="24"/>
        </w:rPr>
        <w:t xml:space="preserve">brido e la precamera </w:t>
      </w:r>
      <w:r>
        <w:rPr>
          <w:rFonts w:ascii="Century Gothic" w:eastAsia="Calibri" w:hAnsi="Century Gothic" w:cs="Calibri"/>
          <w:sz w:val="24"/>
        </w:rPr>
        <w:t xml:space="preserve">è possibile invece </w:t>
      </w:r>
      <w:r w:rsidRPr="0080227B">
        <w:rPr>
          <w:rFonts w:ascii="Century Gothic" w:eastAsia="Calibri" w:hAnsi="Century Gothic" w:cs="Calibri"/>
          <w:sz w:val="24"/>
        </w:rPr>
        <w:t xml:space="preserve">procedere alla raccolta nelle ore centrali della giornata quando la mancanza di umidità garantisce la migliore qualità del prodotto, evitando muffe e pericolosi aumenti della temperatura interna al </w:t>
      </w:r>
      <w:proofErr w:type="spellStart"/>
      <w:r w:rsidRPr="0080227B">
        <w:rPr>
          <w:rFonts w:ascii="Century Gothic" w:eastAsia="Calibri" w:hAnsi="Century Gothic" w:cs="Calibri"/>
          <w:sz w:val="24"/>
        </w:rPr>
        <w:t>ballone</w:t>
      </w:r>
      <w:proofErr w:type="spellEnd"/>
      <w:r w:rsidRPr="0080227B">
        <w:rPr>
          <w:rFonts w:ascii="Century Gothic" w:eastAsia="Calibri" w:hAnsi="Century Gothic" w:cs="Calibri"/>
          <w:sz w:val="24"/>
        </w:rPr>
        <w:t xml:space="preserve"> in fase di stoccaggio.</w:t>
      </w:r>
    </w:p>
    <w:p w14:paraId="53AF2268" w14:textId="77777777" w:rsidR="00801D87" w:rsidRPr="00F23366" w:rsidRDefault="00801D87" w:rsidP="00801D87">
      <w:pPr>
        <w:spacing w:line="360" w:lineRule="auto"/>
        <w:ind w:right="-330"/>
        <w:jc w:val="both"/>
        <w:rPr>
          <w:rFonts w:ascii="Century Gothic" w:eastAsia="Calibri" w:hAnsi="Century Gothic" w:cs="Calibri"/>
          <w:sz w:val="24"/>
        </w:rPr>
      </w:pPr>
      <w:r w:rsidRPr="00F23366">
        <w:rPr>
          <w:rFonts w:ascii="Century Gothic" w:eastAsia="Calibri" w:hAnsi="Century Gothic" w:cs="Calibri"/>
          <w:sz w:val="24"/>
        </w:rPr>
        <w:t>L</w:t>
      </w:r>
      <w:r>
        <w:rPr>
          <w:rFonts w:ascii="Century Gothic" w:eastAsia="Calibri" w:hAnsi="Century Gothic" w:cs="Calibri"/>
          <w:sz w:val="24"/>
        </w:rPr>
        <w:t xml:space="preserve">’elevata pressione </w:t>
      </w:r>
      <w:r w:rsidRPr="00F23366">
        <w:rPr>
          <w:rFonts w:ascii="Century Gothic" w:eastAsia="Calibri" w:hAnsi="Century Gothic" w:cs="Calibri"/>
          <w:sz w:val="24"/>
        </w:rPr>
        <w:t>e la densi</w:t>
      </w:r>
      <w:r>
        <w:rPr>
          <w:rFonts w:ascii="Century Gothic" w:eastAsia="Calibri" w:hAnsi="Century Gothic" w:cs="Calibri"/>
          <w:sz w:val="24"/>
        </w:rPr>
        <w:t>tà costante garantite dalle</w:t>
      </w:r>
      <w:r w:rsidRPr="00F23366">
        <w:rPr>
          <w:rFonts w:ascii="Century Gothic" w:eastAsia="Calibri" w:hAnsi="Century Gothic" w:cs="Calibri"/>
          <w:sz w:val="24"/>
        </w:rPr>
        <w:t xml:space="preserve"> nostre macchine garantiscono anche una perfetta fermentazione anaerobica e una conseguente ottima qualità del </w:t>
      </w:r>
      <w:proofErr w:type="spellStart"/>
      <w:r w:rsidRPr="00F23366">
        <w:rPr>
          <w:rFonts w:ascii="Century Gothic" w:eastAsia="Calibri" w:hAnsi="Century Gothic" w:cs="Calibri"/>
          <w:sz w:val="24"/>
        </w:rPr>
        <w:t>ballone</w:t>
      </w:r>
      <w:proofErr w:type="spellEnd"/>
      <w:r w:rsidRPr="00F23366">
        <w:rPr>
          <w:rFonts w:ascii="Century Gothic" w:eastAsia="Calibri" w:hAnsi="Century Gothic" w:cs="Calibri"/>
          <w:sz w:val="24"/>
        </w:rPr>
        <w:t xml:space="preserve"> insilato.    </w:t>
      </w:r>
    </w:p>
    <w:p w14:paraId="00C7D636" w14:textId="77777777" w:rsidR="00801D87" w:rsidRDefault="00801D87" w:rsidP="00801D87">
      <w:pPr>
        <w:spacing w:line="360" w:lineRule="auto"/>
        <w:ind w:right="-330"/>
        <w:jc w:val="both"/>
        <w:rPr>
          <w:rFonts w:ascii="Century Gothic" w:eastAsia="Calibri" w:hAnsi="Century Gothic" w:cs="Calibri"/>
          <w:sz w:val="24"/>
        </w:rPr>
      </w:pPr>
      <w:r w:rsidRPr="0040548B">
        <w:rPr>
          <w:rFonts w:ascii="Century Gothic" w:eastAsia="Calibri" w:hAnsi="Century Gothic" w:cs="Calibri"/>
          <w:sz w:val="24"/>
        </w:rPr>
        <w:t>L’</w:t>
      </w:r>
      <w:r w:rsidRPr="0073399B">
        <w:rPr>
          <w:rFonts w:ascii="Century Gothic" w:eastAsia="Calibri" w:hAnsi="Century Gothic" w:cs="Calibri"/>
          <w:b/>
          <w:sz w:val="24"/>
        </w:rPr>
        <w:t xml:space="preserve">ampio pick-up da 220 cm </w:t>
      </w:r>
      <w:r>
        <w:rPr>
          <w:rFonts w:ascii="Century Gothic" w:eastAsia="Calibri" w:hAnsi="Century Gothic" w:cs="Calibri"/>
          <w:sz w:val="24"/>
        </w:rPr>
        <w:t xml:space="preserve">con ruote pivottanti </w:t>
      </w:r>
      <w:r w:rsidRPr="0040548B">
        <w:rPr>
          <w:rFonts w:ascii="Century Gothic" w:eastAsia="Calibri" w:hAnsi="Century Gothic" w:cs="Calibri"/>
          <w:sz w:val="24"/>
        </w:rPr>
        <w:t>permette di operare anche in presenza di andane non perfettamente regolari e abbondanti. La raccolta del prodotto risulta essere delicata con qualsiasi tipologi</w:t>
      </w:r>
      <w:r w:rsidR="00A9636F">
        <w:rPr>
          <w:rFonts w:ascii="Century Gothic" w:eastAsia="Calibri" w:hAnsi="Century Gothic" w:cs="Calibri"/>
          <w:sz w:val="24"/>
        </w:rPr>
        <w:t xml:space="preserve">a di foraggio, preservando </w:t>
      </w:r>
      <w:r w:rsidRPr="007E583A">
        <w:rPr>
          <w:rFonts w:ascii="Century Gothic" w:eastAsia="Calibri" w:hAnsi="Century Gothic" w:cs="Calibri"/>
          <w:sz w:val="24"/>
        </w:rPr>
        <w:t>le foglie,</w:t>
      </w:r>
      <w:r w:rsidRPr="00704ACF">
        <w:rPr>
          <w:rFonts w:ascii="Century Gothic" w:eastAsia="Calibri" w:hAnsi="Century Gothic" w:cs="Calibri"/>
          <w:sz w:val="24"/>
        </w:rPr>
        <w:t xml:space="preserve"> la p</w:t>
      </w:r>
      <w:r w:rsidRPr="0040548B">
        <w:rPr>
          <w:rFonts w:ascii="Century Gothic" w:eastAsia="Calibri" w:hAnsi="Century Gothic" w:cs="Calibri"/>
          <w:sz w:val="24"/>
        </w:rPr>
        <w:t xml:space="preserve">arte più proteica delle leguminose. </w:t>
      </w:r>
    </w:p>
    <w:p w14:paraId="0D7194B6" w14:textId="77777777" w:rsidR="00801D87" w:rsidRDefault="00801D87" w:rsidP="00801D87">
      <w:pPr>
        <w:spacing w:line="360" w:lineRule="auto"/>
        <w:ind w:right="-330"/>
        <w:jc w:val="both"/>
        <w:rPr>
          <w:rFonts w:ascii="Century Gothic" w:eastAsia="Calibri" w:hAnsi="Century Gothic" w:cs="Calibri"/>
          <w:sz w:val="24"/>
        </w:rPr>
      </w:pPr>
      <w:r>
        <w:rPr>
          <w:rFonts w:ascii="Century Gothic" w:eastAsia="Calibri" w:hAnsi="Century Gothic" w:cs="Calibri"/>
          <w:sz w:val="24"/>
        </w:rPr>
        <w:t>L</w:t>
      </w:r>
      <w:r w:rsidRPr="0040548B">
        <w:rPr>
          <w:rFonts w:ascii="Century Gothic" w:eastAsia="Calibri" w:hAnsi="Century Gothic" w:cs="Calibri"/>
          <w:sz w:val="24"/>
        </w:rPr>
        <w:t>a macchina può essere allestita</w:t>
      </w:r>
      <w:r>
        <w:rPr>
          <w:rFonts w:ascii="Century Gothic" w:eastAsia="Calibri" w:hAnsi="Century Gothic" w:cs="Calibri"/>
          <w:sz w:val="24"/>
        </w:rPr>
        <w:t xml:space="preserve"> </w:t>
      </w:r>
      <w:r w:rsidRPr="0040548B">
        <w:rPr>
          <w:rFonts w:ascii="Century Gothic" w:eastAsia="Calibri" w:hAnsi="Century Gothic" w:cs="Calibri"/>
          <w:sz w:val="24"/>
        </w:rPr>
        <w:t>con rullo premi andana</w:t>
      </w:r>
      <w:r>
        <w:rPr>
          <w:rFonts w:ascii="Century Gothic" w:eastAsia="Calibri" w:hAnsi="Century Gothic" w:cs="Calibri"/>
          <w:sz w:val="24"/>
        </w:rPr>
        <w:t>. P</w:t>
      </w:r>
      <w:r w:rsidRPr="00FA7A4C">
        <w:rPr>
          <w:rFonts w:ascii="Century Gothic" w:eastAsia="Calibri" w:hAnsi="Century Gothic" w:cs="Calibri"/>
          <w:sz w:val="24"/>
        </w:rPr>
        <w:t>er soddisfare tutte le esigenze di lavoro</w:t>
      </w:r>
      <w:r>
        <w:rPr>
          <w:rFonts w:ascii="Century Gothic" w:eastAsia="Calibri" w:hAnsi="Century Gothic" w:cs="Calibri"/>
          <w:sz w:val="24"/>
        </w:rPr>
        <w:t xml:space="preserve"> è stato</w:t>
      </w:r>
      <w:r w:rsidRPr="00FA7A4C">
        <w:rPr>
          <w:rFonts w:ascii="Century Gothic" w:eastAsia="Calibri" w:hAnsi="Century Gothic" w:cs="Calibri"/>
          <w:sz w:val="24"/>
        </w:rPr>
        <w:t xml:space="preserve"> </w:t>
      </w:r>
      <w:r>
        <w:rPr>
          <w:rFonts w:ascii="Century Gothic" w:eastAsia="Calibri" w:hAnsi="Century Gothic" w:cs="Calibri"/>
          <w:sz w:val="24"/>
        </w:rPr>
        <w:t>progettato</w:t>
      </w:r>
      <w:r w:rsidRPr="00FA7A4C">
        <w:rPr>
          <w:rFonts w:ascii="Century Gothic" w:eastAsia="Calibri" w:hAnsi="Century Gothic" w:cs="Calibri"/>
          <w:sz w:val="24"/>
        </w:rPr>
        <w:t xml:space="preserve"> un </w:t>
      </w:r>
      <w:r w:rsidRPr="006F7F85">
        <w:rPr>
          <w:rFonts w:ascii="Century Gothic" w:eastAsia="Calibri" w:hAnsi="Century Gothic" w:cs="Calibri"/>
          <w:b/>
          <w:sz w:val="24"/>
        </w:rPr>
        <w:t>nuovo fondo</w:t>
      </w:r>
      <w:r>
        <w:rPr>
          <w:rFonts w:ascii="Century Gothic" w:eastAsia="Calibri" w:hAnsi="Century Gothic" w:cs="Calibri"/>
          <w:sz w:val="24"/>
        </w:rPr>
        <w:t xml:space="preserve"> apribile</w:t>
      </w:r>
      <w:r w:rsidRPr="00FA7A4C">
        <w:rPr>
          <w:rFonts w:ascii="Century Gothic" w:eastAsia="Calibri" w:hAnsi="Century Gothic" w:cs="Calibri"/>
          <w:sz w:val="24"/>
        </w:rPr>
        <w:t xml:space="preserve"> per la rapida</w:t>
      </w:r>
      <w:r>
        <w:rPr>
          <w:rFonts w:ascii="Century Gothic" w:eastAsia="Calibri" w:hAnsi="Century Gothic" w:cs="Calibri"/>
          <w:sz w:val="24"/>
        </w:rPr>
        <w:t xml:space="preserve"> soluzione di eventuali intasamenti senza bisogno di </w:t>
      </w:r>
      <w:r w:rsidRPr="00FA7A4C">
        <w:rPr>
          <w:rFonts w:ascii="Century Gothic" w:eastAsia="Calibri" w:hAnsi="Century Gothic" w:cs="Calibri"/>
          <w:sz w:val="24"/>
        </w:rPr>
        <w:t>scendere dal trattore.</w:t>
      </w:r>
      <w:r>
        <w:rPr>
          <w:rFonts w:ascii="Century Gothic" w:eastAsia="Calibri" w:hAnsi="Century Gothic" w:cs="Calibri"/>
          <w:sz w:val="24"/>
        </w:rPr>
        <w:t xml:space="preserve"> </w:t>
      </w:r>
    </w:p>
    <w:p w14:paraId="5962BB58" w14:textId="77777777" w:rsidR="00801D87" w:rsidRDefault="00801D87" w:rsidP="00801D87">
      <w:pPr>
        <w:spacing w:line="360" w:lineRule="auto"/>
        <w:ind w:right="-330"/>
        <w:jc w:val="both"/>
        <w:rPr>
          <w:rFonts w:ascii="Century Gothic" w:eastAsia="Calibri" w:hAnsi="Century Gothic" w:cs="Calibri"/>
          <w:color w:val="000000" w:themeColor="text1"/>
          <w:sz w:val="24"/>
        </w:rPr>
      </w:pPr>
      <w:r w:rsidRPr="00730D83">
        <w:rPr>
          <w:rFonts w:ascii="Century Gothic" w:eastAsia="Calibri" w:hAnsi="Century Gothic" w:cs="Calibri"/>
          <w:sz w:val="24"/>
        </w:rPr>
        <w:t xml:space="preserve">La </w:t>
      </w:r>
      <w:r>
        <w:rPr>
          <w:rFonts w:ascii="Century Gothic" w:eastAsia="Calibri" w:hAnsi="Century Gothic" w:cs="Calibri"/>
          <w:color w:val="000000" w:themeColor="text1"/>
          <w:sz w:val="24"/>
        </w:rPr>
        <w:t>serie EXTREME 2 si contraddistingue anche per l’ampia polivalenza</w:t>
      </w:r>
      <w:r w:rsidRPr="00B02577">
        <w:rPr>
          <w:rFonts w:ascii="Century Gothic" w:eastAsia="Calibri" w:hAnsi="Century Gothic" w:cs="Calibri"/>
          <w:color w:val="000000" w:themeColor="text1"/>
          <w:sz w:val="24"/>
        </w:rPr>
        <w:t>. I sistemi di alimentazione previsti sono</w:t>
      </w:r>
      <w:r>
        <w:rPr>
          <w:rFonts w:ascii="Century Gothic" w:eastAsia="Calibri" w:hAnsi="Century Gothic" w:cs="Calibri"/>
          <w:color w:val="000000" w:themeColor="text1"/>
          <w:sz w:val="24"/>
        </w:rPr>
        <w:t xml:space="preserve"> infatti</w:t>
      </w:r>
      <w:r w:rsidRPr="00B02577">
        <w:rPr>
          <w:rFonts w:ascii="Century Gothic" w:eastAsia="Calibri" w:hAnsi="Century Gothic" w:cs="Calibri"/>
          <w:color w:val="000000" w:themeColor="text1"/>
          <w:sz w:val="24"/>
        </w:rPr>
        <w:t xml:space="preserve"> 4: HTI (</w:t>
      </w:r>
      <w:r w:rsidRPr="0073399B">
        <w:rPr>
          <w:rFonts w:ascii="Century Gothic" w:eastAsia="Calibri" w:hAnsi="Century Gothic" w:cs="Calibri"/>
          <w:color w:val="000000" w:themeColor="text1"/>
          <w:sz w:val="24"/>
        </w:rPr>
        <w:t xml:space="preserve">infaldatore alternativo), HTR (rotore), HTC (13 coltelli) e HTU (25 coltelli), con sistema di legatura a rete, </w:t>
      </w:r>
      <w:r>
        <w:rPr>
          <w:rFonts w:ascii="Century Gothic" w:eastAsia="Calibri" w:hAnsi="Century Gothic" w:cs="Calibri"/>
          <w:color w:val="000000" w:themeColor="text1"/>
          <w:sz w:val="24"/>
        </w:rPr>
        <w:t>con</w:t>
      </w:r>
      <w:r w:rsidRPr="0073399B">
        <w:rPr>
          <w:rFonts w:ascii="Century Gothic" w:eastAsia="Calibri" w:hAnsi="Century Gothic" w:cs="Calibri"/>
          <w:color w:val="000000" w:themeColor="text1"/>
          <w:sz w:val="24"/>
        </w:rPr>
        <w:t xml:space="preserve"> spago e film plastico</w:t>
      </w:r>
      <w:r>
        <w:rPr>
          <w:rFonts w:ascii="Century Gothic" w:eastAsia="Calibri" w:hAnsi="Century Gothic" w:cs="Calibri"/>
          <w:color w:val="000000" w:themeColor="text1"/>
          <w:sz w:val="24"/>
        </w:rPr>
        <w:t xml:space="preserve"> </w:t>
      </w:r>
      <w:r w:rsidRPr="0073399B">
        <w:rPr>
          <w:rFonts w:ascii="Century Gothic" w:eastAsia="Calibri" w:hAnsi="Century Gothic" w:cs="Calibri"/>
          <w:color w:val="000000" w:themeColor="text1"/>
          <w:sz w:val="24"/>
        </w:rPr>
        <w:t>a richiesta.</w:t>
      </w:r>
    </w:p>
    <w:p w14:paraId="3BBA1146" w14:textId="77777777" w:rsidR="00474B32" w:rsidRDefault="00801D87" w:rsidP="00801D87">
      <w:pPr>
        <w:spacing w:line="360" w:lineRule="auto"/>
        <w:ind w:right="-330"/>
        <w:jc w:val="both"/>
        <w:rPr>
          <w:rFonts w:ascii="Century Gothic" w:eastAsia="Calibri" w:hAnsi="Century Gothic" w:cs="Calibri"/>
          <w:color w:val="000000" w:themeColor="text1"/>
          <w:sz w:val="24"/>
        </w:rPr>
      </w:pPr>
      <w:r w:rsidRPr="00B02577">
        <w:rPr>
          <w:rFonts w:ascii="Century Gothic" w:eastAsia="Calibri" w:hAnsi="Century Gothic" w:cs="Calibri"/>
          <w:color w:val="000000" w:themeColor="text1"/>
          <w:sz w:val="24"/>
        </w:rPr>
        <w:t xml:space="preserve">L’assorbimento di potenza è ridotto e </w:t>
      </w:r>
      <w:r>
        <w:rPr>
          <w:rFonts w:ascii="Century Gothic" w:eastAsia="Calibri" w:hAnsi="Century Gothic" w:cs="Calibri"/>
          <w:color w:val="000000" w:themeColor="text1"/>
          <w:sz w:val="24"/>
        </w:rPr>
        <w:t>rende possibile</w:t>
      </w:r>
      <w:r w:rsidRPr="00B02577">
        <w:rPr>
          <w:rFonts w:ascii="Century Gothic" w:eastAsia="Calibri" w:hAnsi="Century Gothic" w:cs="Calibri"/>
          <w:color w:val="000000" w:themeColor="text1"/>
          <w:sz w:val="24"/>
        </w:rPr>
        <w:t xml:space="preserve"> l’utilizzo</w:t>
      </w:r>
      <w:r>
        <w:rPr>
          <w:rFonts w:ascii="Century Gothic" w:eastAsia="Calibri" w:hAnsi="Century Gothic" w:cs="Calibri"/>
          <w:color w:val="000000" w:themeColor="text1"/>
          <w:sz w:val="24"/>
        </w:rPr>
        <w:t xml:space="preserve"> della rotopressa</w:t>
      </w:r>
      <w:r w:rsidRPr="00B02577">
        <w:rPr>
          <w:rFonts w:ascii="Century Gothic" w:eastAsia="Calibri" w:hAnsi="Century Gothic" w:cs="Calibri"/>
          <w:color w:val="000000" w:themeColor="text1"/>
          <w:sz w:val="24"/>
        </w:rPr>
        <w:t xml:space="preserve"> </w:t>
      </w:r>
      <w:r>
        <w:rPr>
          <w:rFonts w:ascii="Century Gothic" w:eastAsia="Calibri" w:hAnsi="Century Gothic" w:cs="Calibri"/>
          <w:color w:val="000000" w:themeColor="text1"/>
          <w:sz w:val="24"/>
        </w:rPr>
        <w:t xml:space="preserve">con </w:t>
      </w:r>
      <w:r w:rsidRPr="00B02577">
        <w:rPr>
          <w:rFonts w:ascii="Century Gothic" w:eastAsia="Calibri" w:hAnsi="Century Gothic" w:cs="Calibri"/>
          <w:color w:val="000000" w:themeColor="text1"/>
          <w:sz w:val="24"/>
        </w:rPr>
        <w:t xml:space="preserve">trattori di media </w:t>
      </w:r>
      <w:r>
        <w:rPr>
          <w:rFonts w:ascii="Century Gothic" w:eastAsia="Calibri" w:hAnsi="Century Gothic" w:cs="Calibri"/>
          <w:color w:val="000000" w:themeColor="text1"/>
          <w:sz w:val="24"/>
        </w:rPr>
        <w:t>potenza</w:t>
      </w:r>
      <w:r w:rsidRPr="00B02577">
        <w:rPr>
          <w:rFonts w:ascii="Century Gothic" w:eastAsia="Calibri" w:hAnsi="Century Gothic" w:cs="Calibri"/>
          <w:color w:val="000000" w:themeColor="text1"/>
          <w:sz w:val="24"/>
        </w:rPr>
        <w:t xml:space="preserve"> e peso</w:t>
      </w:r>
      <w:r w:rsidR="00A62CF9">
        <w:rPr>
          <w:rFonts w:ascii="Century Gothic" w:eastAsia="Calibri" w:hAnsi="Century Gothic" w:cs="Calibri"/>
          <w:color w:val="000000" w:themeColor="text1"/>
          <w:sz w:val="24"/>
        </w:rPr>
        <w:t xml:space="preserve"> contenuto</w:t>
      </w:r>
      <w:r w:rsidRPr="00B02577">
        <w:rPr>
          <w:rFonts w:ascii="Century Gothic" w:eastAsia="Calibri" w:hAnsi="Century Gothic" w:cs="Calibri"/>
          <w:color w:val="000000" w:themeColor="text1"/>
          <w:sz w:val="24"/>
        </w:rPr>
        <w:t xml:space="preserve"> con un conseguente minor compattamento del terreno, fattore molto impo</w:t>
      </w:r>
      <w:r>
        <w:rPr>
          <w:rFonts w:ascii="Century Gothic" w:eastAsia="Calibri" w:hAnsi="Century Gothic" w:cs="Calibri"/>
          <w:color w:val="000000" w:themeColor="text1"/>
          <w:sz w:val="24"/>
        </w:rPr>
        <w:t>rtante specialmente lavorando in</w:t>
      </w:r>
      <w:r w:rsidRPr="00B02577">
        <w:rPr>
          <w:rFonts w:ascii="Century Gothic" w:eastAsia="Calibri" w:hAnsi="Century Gothic" w:cs="Calibri"/>
          <w:color w:val="000000" w:themeColor="text1"/>
          <w:sz w:val="24"/>
        </w:rPr>
        <w:t xml:space="preserve"> medicai di primo impianto.</w:t>
      </w:r>
    </w:p>
    <w:p w14:paraId="6C35749B" w14:textId="77777777" w:rsidR="00801D87" w:rsidRPr="00474B32" w:rsidRDefault="00801D87" w:rsidP="00801D87">
      <w:pPr>
        <w:spacing w:line="360" w:lineRule="auto"/>
        <w:ind w:right="-330"/>
        <w:jc w:val="both"/>
        <w:rPr>
          <w:rFonts w:ascii="Century Gothic" w:eastAsia="Calibri" w:hAnsi="Century Gothic" w:cs="Calibri"/>
          <w:color w:val="000000" w:themeColor="text1"/>
          <w:sz w:val="24"/>
        </w:rPr>
      </w:pPr>
      <w:r w:rsidRPr="00963994">
        <w:rPr>
          <w:rFonts w:ascii="Century Gothic" w:eastAsia="Calibri" w:hAnsi="Century Gothic" w:cs="Calibri"/>
          <w:b/>
          <w:color w:val="000000" w:themeColor="text1"/>
          <w:sz w:val="24"/>
        </w:rPr>
        <w:lastRenderedPageBreak/>
        <w:t>EXTREME 266 ISOTRONIC</w:t>
      </w:r>
      <w:r>
        <w:rPr>
          <w:rFonts w:ascii="Century Gothic" w:eastAsia="Calibri" w:hAnsi="Century Gothic" w:cs="Calibri"/>
          <w:color w:val="000000" w:themeColor="text1"/>
          <w:sz w:val="24"/>
        </w:rPr>
        <w:t xml:space="preserve"> </w:t>
      </w:r>
      <w:r w:rsidRPr="00B02577">
        <w:rPr>
          <w:rFonts w:ascii="Century Gothic" w:eastAsia="Calibri" w:hAnsi="Century Gothic" w:cs="Calibri"/>
          <w:color w:val="000000" w:themeColor="text1"/>
          <w:sz w:val="24"/>
        </w:rPr>
        <w:t xml:space="preserve">è conforme alla </w:t>
      </w:r>
      <w:proofErr w:type="spellStart"/>
      <w:r w:rsidRPr="00B02577">
        <w:rPr>
          <w:rFonts w:ascii="Century Gothic" w:eastAsia="Calibri" w:hAnsi="Century Gothic" w:cs="Calibri"/>
          <w:color w:val="000000" w:themeColor="text1"/>
          <w:sz w:val="24"/>
        </w:rPr>
        <w:t>Mother</w:t>
      </w:r>
      <w:proofErr w:type="spellEnd"/>
      <w:r w:rsidRPr="00B02577">
        <w:rPr>
          <w:rFonts w:ascii="Century Gothic" w:eastAsia="Calibri" w:hAnsi="Century Gothic" w:cs="Calibri"/>
          <w:color w:val="000000" w:themeColor="text1"/>
          <w:sz w:val="24"/>
        </w:rPr>
        <w:t xml:space="preserve"> </w:t>
      </w:r>
      <w:proofErr w:type="spellStart"/>
      <w:r w:rsidRPr="00B02577">
        <w:rPr>
          <w:rFonts w:ascii="Century Gothic" w:eastAsia="Calibri" w:hAnsi="Century Gothic" w:cs="Calibri"/>
          <w:color w:val="000000" w:themeColor="text1"/>
          <w:sz w:val="24"/>
        </w:rPr>
        <w:t>Regulation</w:t>
      </w:r>
      <w:proofErr w:type="spellEnd"/>
      <w:r w:rsidR="00474B32">
        <w:rPr>
          <w:rFonts w:ascii="Century Gothic" w:eastAsia="Calibri" w:hAnsi="Century Gothic" w:cs="Calibri"/>
          <w:color w:val="000000" w:themeColor="text1"/>
          <w:sz w:val="24"/>
        </w:rPr>
        <w:t xml:space="preserve"> con </w:t>
      </w:r>
      <w:r>
        <w:rPr>
          <w:rFonts w:ascii="Century Gothic" w:eastAsia="Calibri" w:hAnsi="Century Gothic" w:cs="Calibri"/>
          <w:color w:val="000000" w:themeColor="text1"/>
          <w:sz w:val="24"/>
        </w:rPr>
        <w:t>allestimento</w:t>
      </w:r>
      <w:r w:rsidRPr="00B02577">
        <w:rPr>
          <w:rFonts w:ascii="Century Gothic" w:eastAsia="Calibri" w:hAnsi="Century Gothic" w:cs="Calibri"/>
          <w:color w:val="000000" w:themeColor="text1"/>
          <w:sz w:val="24"/>
        </w:rPr>
        <w:t xml:space="preserve"> senza impianto</w:t>
      </w:r>
      <w:r w:rsidRPr="00730D83">
        <w:rPr>
          <w:rFonts w:ascii="Century Gothic" w:eastAsia="Calibri" w:hAnsi="Century Gothic" w:cs="Calibri"/>
          <w:sz w:val="24"/>
        </w:rPr>
        <w:t xml:space="preserve"> frenante</w:t>
      </w:r>
      <w:r>
        <w:rPr>
          <w:rFonts w:ascii="Century Gothic" w:eastAsia="Calibri" w:hAnsi="Century Gothic" w:cs="Calibri"/>
          <w:sz w:val="24"/>
        </w:rPr>
        <w:t xml:space="preserve"> o</w:t>
      </w:r>
      <w:r w:rsidRPr="00730D83">
        <w:rPr>
          <w:rFonts w:ascii="Century Gothic" w:eastAsia="Calibri" w:hAnsi="Century Gothic" w:cs="Calibri"/>
          <w:sz w:val="24"/>
        </w:rPr>
        <w:t xml:space="preserve"> con impianto frenante a doppia linea ad olio</w:t>
      </w:r>
      <w:r>
        <w:rPr>
          <w:rFonts w:ascii="Century Gothic" w:eastAsia="Calibri" w:hAnsi="Century Gothic" w:cs="Calibri"/>
          <w:sz w:val="24"/>
        </w:rPr>
        <w:t xml:space="preserve"> o ad aria</w:t>
      </w:r>
      <w:r w:rsidRPr="00730D83">
        <w:rPr>
          <w:rFonts w:ascii="Century Gothic" w:eastAsia="Calibri" w:hAnsi="Century Gothic" w:cs="Calibri"/>
          <w:sz w:val="24"/>
        </w:rPr>
        <w:t xml:space="preserve">. </w:t>
      </w:r>
      <w:r>
        <w:rPr>
          <w:rFonts w:ascii="Century Gothic" w:eastAsia="Calibri" w:hAnsi="Century Gothic" w:cs="Calibri"/>
          <w:sz w:val="24"/>
        </w:rPr>
        <w:t xml:space="preserve">Tutto ciò </w:t>
      </w:r>
      <w:r w:rsidRPr="00730D83">
        <w:rPr>
          <w:rFonts w:ascii="Century Gothic" w:eastAsia="Calibri" w:hAnsi="Century Gothic" w:cs="Calibri"/>
          <w:sz w:val="24"/>
        </w:rPr>
        <w:t>consente un corretto trasporto stradale della macchina e rende possibili le vendite di seconda mano in altri stati dell’Unione Europea.</w:t>
      </w:r>
    </w:p>
    <w:p w14:paraId="59C757C4" w14:textId="77777777" w:rsidR="00474B32" w:rsidRDefault="00801D87" w:rsidP="00801D87">
      <w:pPr>
        <w:pStyle w:val="NormaleWeb"/>
        <w:spacing w:before="0" w:beforeAutospacing="0" w:after="0" w:afterAutospacing="0" w:line="360" w:lineRule="auto"/>
        <w:ind w:right="-330"/>
        <w:jc w:val="both"/>
        <w:rPr>
          <w:rFonts w:ascii="Century Gothic" w:hAnsi="Century Gothic"/>
          <w:color w:val="000000" w:themeColor="text1"/>
          <w:lang w:val="it-IT"/>
        </w:rPr>
      </w:pPr>
      <w:r w:rsidRPr="00DA24B5">
        <w:rPr>
          <w:rStyle w:val="Collegamentoipertestuale"/>
          <w:rFonts w:ascii="Century Gothic" w:hAnsi="Century Gothic"/>
          <w:color w:val="000000" w:themeColor="text1"/>
          <w:u w:val="none"/>
          <w:lang w:val="it-IT"/>
        </w:rPr>
        <w:t xml:space="preserve">La gamma fienagione di </w:t>
      </w:r>
      <w:hyperlink r:id="rId21" w:tgtFrame="_blank" w:history="1">
        <w:r w:rsidRPr="00DA24B5">
          <w:rPr>
            <w:rStyle w:val="Collegamentoipertestuale"/>
            <w:rFonts w:ascii="Century Gothic" w:hAnsi="Century Gothic"/>
            <w:color w:val="000000" w:themeColor="text1"/>
            <w:u w:val="none"/>
            <w:lang w:val="it-IT"/>
          </w:rPr>
          <w:t xml:space="preserve">MASCHIO GASPARDO </w:t>
        </w:r>
      </w:hyperlink>
      <w:r w:rsidRPr="00DA24B5">
        <w:rPr>
          <w:rStyle w:val="Collegamentoipertestuale"/>
          <w:rFonts w:ascii="Century Gothic" w:hAnsi="Century Gothic"/>
          <w:color w:val="000000" w:themeColor="text1"/>
          <w:u w:val="none"/>
          <w:lang w:val="it-IT"/>
        </w:rPr>
        <w:t>permette la gestione di tutto il ciclo del fieno, dallo sfalcio alla raccolta, con attrezzature</w:t>
      </w:r>
      <w:r w:rsidRPr="00C3669A">
        <w:rPr>
          <w:rStyle w:val="Collegamentoipertestuale"/>
          <w:rFonts w:ascii="Century Gothic" w:hAnsi="Century Gothic"/>
          <w:color w:val="000000" w:themeColor="text1"/>
          <w:u w:val="none"/>
          <w:lang w:val="it-IT"/>
        </w:rPr>
        <w:t xml:space="preserve"> </w:t>
      </w:r>
      <w:r>
        <w:rPr>
          <w:rFonts w:ascii="Century Gothic" w:hAnsi="Century Gothic"/>
          <w:color w:val="000000" w:themeColor="text1"/>
          <w:lang w:val="it-IT"/>
        </w:rPr>
        <w:t xml:space="preserve">come </w:t>
      </w:r>
      <w:r w:rsidRPr="00DF58FA">
        <w:rPr>
          <w:rFonts w:ascii="Century Gothic" w:hAnsi="Century Gothic"/>
          <w:color w:val="000000" w:themeColor="text1"/>
          <w:lang w:val="it-IT"/>
        </w:rPr>
        <w:t>barre falcianti, falciatrici, andanatori, spandivoltafieno, rotopresse</w:t>
      </w:r>
      <w:r>
        <w:rPr>
          <w:rFonts w:ascii="Century Gothic" w:hAnsi="Century Gothic"/>
          <w:color w:val="000000" w:themeColor="text1"/>
          <w:lang w:val="it-IT"/>
        </w:rPr>
        <w:t xml:space="preserve"> (camera fissa, variabile e combinate)</w:t>
      </w:r>
      <w:r w:rsidRPr="00DF58FA">
        <w:rPr>
          <w:rFonts w:ascii="Century Gothic" w:hAnsi="Century Gothic"/>
          <w:color w:val="000000" w:themeColor="text1"/>
          <w:lang w:val="it-IT"/>
        </w:rPr>
        <w:t xml:space="preserve"> e fasci</w:t>
      </w:r>
      <w:r>
        <w:rPr>
          <w:rFonts w:ascii="Century Gothic" w:hAnsi="Century Gothic"/>
          <w:color w:val="000000" w:themeColor="text1"/>
          <w:lang w:val="it-IT"/>
        </w:rPr>
        <w:t>atori. Attrezzature che beneficiano di una lunga esperienza del settore</w:t>
      </w:r>
      <w:r w:rsidRPr="00DF58FA">
        <w:rPr>
          <w:rFonts w:ascii="Century Gothic" w:hAnsi="Century Gothic"/>
          <w:color w:val="000000" w:themeColor="text1"/>
          <w:lang w:val="it-IT"/>
        </w:rPr>
        <w:t xml:space="preserve"> e</w:t>
      </w:r>
      <w:r>
        <w:rPr>
          <w:rFonts w:ascii="Century Gothic" w:hAnsi="Century Gothic"/>
          <w:color w:val="000000" w:themeColor="text1"/>
          <w:lang w:val="it-IT"/>
        </w:rPr>
        <w:t xml:space="preserve"> che sono valorizzate a livello internazionale</w:t>
      </w:r>
      <w:r w:rsidRPr="00DF58FA">
        <w:rPr>
          <w:rFonts w:ascii="Century Gothic" w:hAnsi="Century Gothic"/>
          <w:color w:val="000000" w:themeColor="text1"/>
          <w:lang w:val="it-IT"/>
        </w:rPr>
        <w:t xml:space="preserve"> per affidabilità, innovazione e robustezza, in grado di massimizzare la qualità del prodotto raccolto a vantaggio dell’allevatore</w:t>
      </w:r>
      <w:r>
        <w:rPr>
          <w:rFonts w:ascii="Century Gothic" w:hAnsi="Century Gothic"/>
          <w:color w:val="000000" w:themeColor="text1"/>
          <w:lang w:val="it-IT"/>
        </w:rPr>
        <w:t>, dell’agricoltore e del contoterzista</w:t>
      </w:r>
      <w:r w:rsidRPr="00DF58FA">
        <w:rPr>
          <w:rFonts w:ascii="Century Gothic" w:hAnsi="Century Gothic"/>
          <w:color w:val="000000" w:themeColor="text1"/>
          <w:lang w:val="it-IT"/>
        </w:rPr>
        <w:t>.</w:t>
      </w:r>
    </w:p>
    <w:p w14:paraId="4F7EE4FA" w14:textId="77777777" w:rsidR="0029115C" w:rsidRDefault="0029115C" w:rsidP="00801D87">
      <w:pPr>
        <w:pStyle w:val="NormaleWeb"/>
        <w:spacing w:before="0" w:beforeAutospacing="0" w:after="0" w:afterAutospacing="0" w:line="360" w:lineRule="auto"/>
        <w:ind w:right="-330"/>
        <w:jc w:val="both"/>
        <w:rPr>
          <w:rFonts w:ascii="Century Gothic" w:hAnsi="Century Gothic"/>
          <w:color w:val="000000" w:themeColor="text1"/>
          <w:lang w:val="it-IT"/>
        </w:rPr>
      </w:pPr>
    </w:p>
    <w:p w14:paraId="52231E71" w14:textId="77777777" w:rsidR="00801D87" w:rsidRDefault="00801D87" w:rsidP="00801D87">
      <w:pPr>
        <w:pStyle w:val="NormaleWeb"/>
        <w:spacing w:before="0" w:beforeAutospacing="0" w:after="0" w:afterAutospacing="0" w:line="360" w:lineRule="auto"/>
        <w:ind w:right="-330"/>
        <w:jc w:val="both"/>
        <w:rPr>
          <w:rFonts w:ascii="Century Gothic" w:hAnsi="Century Gothic"/>
          <w:color w:val="000000" w:themeColor="text1"/>
          <w:lang w:val="it-IT"/>
        </w:rPr>
      </w:pPr>
      <w:r>
        <w:rPr>
          <w:noProof/>
          <w:lang w:val="it-IT" w:eastAsia="it-IT"/>
        </w:rPr>
        <w:drawing>
          <wp:inline distT="0" distB="0" distL="0" distR="0" wp14:anchorId="7376F40A" wp14:editId="357D2137">
            <wp:extent cx="5854890" cy="2884805"/>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8288" cy="2886479"/>
                    </a:xfrm>
                    <a:prstGeom prst="rect">
                      <a:avLst/>
                    </a:prstGeom>
                  </pic:spPr>
                </pic:pic>
              </a:graphicData>
            </a:graphic>
          </wp:inline>
        </w:drawing>
      </w:r>
    </w:p>
    <w:p w14:paraId="2853A3CD" w14:textId="77777777" w:rsidR="00801D87" w:rsidRPr="00DC0895" w:rsidRDefault="00801D87" w:rsidP="00801D87">
      <w:pPr>
        <w:pStyle w:val="NormaleWeb"/>
        <w:spacing w:before="0" w:beforeAutospacing="0" w:after="0" w:afterAutospacing="0" w:line="360" w:lineRule="auto"/>
        <w:ind w:right="-330"/>
        <w:jc w:val="both"/>
        <w:rPr>
          <w:rFonts w:ascii="Century Gothic" w:eastAsia="Calibri" w:hAnsi="Century Gothic" w:cs="Calibri"/>
          <w:lang w:val="it-IT"/>
        </w:rPr>
      </w:pPr>
    </w:p>
    <w:tbl>
      <w:tblPr>
        <w:tblpPr w:leftFromText="205" w:rightFromText="205" w:bottomFromText="140" w:vertAnchor="text" w:tblpXSpec="center"/>
        <w:tblW w:w="9463" w:type="dxa"/>
        <w:jc w:val="center"/>
        <w:tblLayout w:type="fixed"/>
        <w:tblCellMar>
          <w:left w:w="0" w:type="dxa"/>
          <w:right w:w="0" w:type="dxa"/>
        </w:tblCellMar>
        <w:tblLook w:val="04A0" w:firstRow="1" w:lastRow="0" w:firstColumn="1" w:lastColumn="0" w:noHBand="0" w:noVBand="1"/>
      </w:tblPr>
      <w:tblGrid>
        <w:gridCol w:w="1926"/>
        <w:gridCol w:w="1517"/>
        <w:gridCol w:w="1380"/>
        <w:gridCol w:w="1527"/>
        <w:gridCol w:w="1330"/>
        <w:gridCol w:w="1783"/>
      </w:tblGrid>
      <w:tr w:rsidR="00801D87" w:rsidRPr="00FA7A4C" w14:paraId="79C2DFDC" w14:textId="77777777" w:rsidTr="004109D1">
        <w:trPr>
          <w:trHeight w:val="1274"/>
          <w:jc w:val="center"/>
        </w:trPr>
        <w:tc>
          <w:tcPr>
            <w:tcW w:w="1926"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hideMark/>
          </w:tcPr>
          <w:p w14:paraId="2BBFC5A4" w14:textId="77777777" w:rsidR="00801D87" w:rsidRPr="00B70A66" w:rsidRDefault="00801D87" w:rsidP="00B70A66">
            <w:pPr>
              <w:spacing w:after="0" w:line="240" w:lineRule="auto"/>
              <w:jc w:val="center"/>
              <w:rPr>
                <w:rFonts w:ascii="Century Gothic" w:hAnsi="Century Gothic"/>
                <w:b/>
                <w:sz w:val="24"/>
                <w:szCs w:val="24"/>
              </w:rPr>
            </w:pPr>
            <w:r w:rsidRPr="00B70A66">
              <w:rPr>
                <w:rFonts w:ascii="Century Gothic" w:hAnsi="Century Gothic"/>
                <w:b/>
                <w:sz w:val="24"/>
                <w:szCs w:val="24"/>
              </w:rPr>
              <w:t>EXTREME 266</w:t>
            </w:r>
            <w:r w:rsidR="004109D1" w:rsidRPr="00B70A66">
              <w:rPr>
                <w:rFonts w:ascii="Century Gothic" w:hAnsi="Century Gothic"/>
                <w:b/>
                <w:sz w:val="24"/>
                <w:szCs w:val="24"/>
              </w:rPr>
              <w:t xml:space="preserve"> ISOTRONIC</w:t>
            </w:r>
          </w:p>
        </w:tc>
        <w:tc>
          <w:tcPr>
            <w:tcW w:w="1517" w:type="dxa"/>
            <w:tcBorders>
              <w:top w:val="single" w:sz="8" w:space="0" w:color="auto"/>
              <w:left w:val="nil"/>
              <w:bottom w:val="single" w:sz="4" w:space="0" w:color="auto"/>
              <w:right w:val="single" w:sz="4" w:space="0" w:color="auto"/>
            </w:tcBorders>
            <w:tcMar>
              <w:top w:w="0" w:type="dxa"/>
              <w:left w:w="70" w:type="dxa"/>
              <w:bottom w:w="0" w:type="dxa"/>
              <w:right w:w="70" w:type="dxa"/>
            </w:tcMar>
            <w:vAlign w:val="center"/>
          </w:tcPr>
          <w:p w14:paraId="770DFA11"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PICK UP</w:t>
            </w:r>
          </w:p>
          <w:p w14:paraId="6E3F680B"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(cm)</w:t>
            </w:r>
          </w:p>
        </w:tc>
        <w:tc>
          <w:tcPr>
            <w:tcW w:w="1380" w:type="dxa"/>
            <w:tcBorders>
              <w:top w:val="single" w:sz="4" w:space="0" w:color="auto"/>
              <w:left w:val="single" w:sz="4" w:space="0" w:color="auto"/>
              <w:bottom w:val="single" w:sz="4" w:space="0" w:color="auto"/>
              <w:right w:val="single" w:sz="4" w:space="0" w:color="auto"/>
            </w:tcBorders>
            <w:vAlign w:val="center"/>
          </w:tcPr>
          <w:p w14:paraId="1187503B"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Ø BALLA</w:t>
            </w:r>
          </w:p>
          <w:p w14:paraId="0F1DA002"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(cm)</w:t>
            </w:r>
          </w:p>
        </w:tc>
        <w:tc>
          <w:tcPr>
            <w:tcW w:w="1527" w:type="dxa"/>
            <w:tcBorders>
              <w:top w:val="single" w:sz="8"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E902585"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Ø PRE-CAMERA 0 BAR</w:t>
            </w:r>
          </w:p>
          <w:p w14:paraId="7AFC5361"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(cm)</w:t>
            </w:r>
          </w:p>
        </w:tc>
        <w:tc>
          <w:tcPr>
            <w:tcW w:w="1330"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tcPr>
          <w:p w14:paraId="3D179804"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COLTELLI</w:t>
            </w:r>
          </w:p>
          <w:p w14:paraId="4D2F9AF5"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(n°)</w:t>
            </w:r>
          </w:p>
        </w:tc>
        <w:tc>
          <w:tcPr>
            <w:tcW w:w="1783" w:type="dxa"/>
            <w:tcBorders>
              <w:top w:val="single" w:sz="8" w:space="0" w:color="auto"/>
              <w:left w:val="nil"/>
              <w:bottom w:val="single" w:sz="4" w:space="0" w:color="auto"/>
              <w:right w:val="single" w:sz="8" w:space="0" w:color="auto"/>
            </w:tcBorders>
            <w:tcMar>
              <w:top w:w="0" w:type="dxa"/>
              <w:left w:w="70" w:type="dxa"/>
              <w:bottom w:w="0" w:type="dxa"/>
              <w:right w:w="70" w:type="dxa"/>
            </w:tcMar>
            <w:vAlign w:val="center"/>
            <w:hideMark/>
          </w:tcPr>
          <w:p w14:paraId="36588A1D"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LUNGHEZZA</w:t>
            </w:r>
          </w:p>
          <w:p w14:paraId="7DB73D98" w14:textId="77777777" w:rsidR="00801D87" w:rsidRPr="00B70A66" w:rsidRDefault="00801D87" w:rsidP="00B70A66">
            <w:pPr>
              <w:spacing w:after="0" w:line="240" w:lineRule="auto"/>
              <w:jc w:val="center"/>
              <w:rPr>
                <w:rFonts w:ascii="Century Gothic" w:hAnsi="Century Gothic"/>
                <w:sz w:val="24"/>
                <w:szCs w:val="24"/>
              </w:rPr>
            </w:pPr>
            <w:r w:rsidRPr="00B70A66">
              <w:rPr>
                <w:rFonts w:ascii="Century Gothic" w:hAnsi="Century Gothic"/>
                <w:sz w:val="24"/>
                <w:szCs w:val="24"/>
              </w:rPr>
              <w:t>TAGLIO (mm)</w:t>
            </w:r>
          </w:p>
        </w:tc>
      </w:tr>
      <w:tr w:rsidR="00801D87" w:rsidRPr="00FA7A4C" w14:paraId="7326B579" w14:textId="77777777" w:rsidTr="004109D1">
        <w:trPr>
          <w:trHeight w:val="270"/>
          <w:jc w:val="center"/>
        </w:trPr>
        <w:tc>
          <w:tcPr>
            <w:tcW w:w="19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12EDA3" w14:textId="77777777" w:rsidR="00801D87" w:rsidRPr="00FA7A4C" w:rsidRDefault="00801D87" w:rsidP="00413C27">
            <w:pPr>
              <w:spacing w:line="276" w:lineRule="auto"/>
              <w:jc w:val="center"/>
              <w:rPr>
                <w:rFonts w:ascii="Century Gothic" w:eastAsia="Calibri" w:hAnsi="Century Gothic"/>
                <w:b/>
                <w:bCs/>
                <w:color w:val="000000"/>
                <w:sz w:val="24"/>
                <w:lang w:eastAsia="it-IT"/>
              </w:rPr>
            </w:pPr>
            <w:r>
              <w:rPr>
                <w:rFonts w:ascii="Century Gothic" w:eastAsia="Calibri" w:hAnsi="Century Gothic"/>
                <w:b/>
                <w:bCs/>
                <w:color w:val="000000"/>
                <w:sz w:val="24"/>
                <w:lang w:eastAsia="it-IT"/>
              </w:rPr>
              <w:t xml:space="preserve"> HTI</w:t>
            </w:r>
          </w:p>
        </w:tc>
        <w:tc>
          <w:tcPr>
            <w:tcW w:w="15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3363A7" w14:textId="77777777" w:rsidR="00801D87" w:rsidRPr="00FA7A4C" w:rsidRDefault="00801D87" w:rsidP="00060EF3">
            <w:pPr>
              <w:spacing w:line="276" w:lineRule="auto"/>
              <w:jc w:val="center"/>
              <w:rPr>
                <w:rFonts w:ascii="Century Gothic" w:eastAsia="Calibri" w:hAnsi="Century Gothic"/>
                <w:color w:val="000000"/>
                <w:sz w:val="24"/>
                <w:lang w:eastAsia="it-IT"/>
              </w:rPr>
            </w:pPr>
            <w:r w:rsidRPr="00FA7A4C">
              <w:rPr>
                <w:rFonts w:ascii="Century Gothic" w:eastAsia="Calibri" w:hAnsi="Century Gothic"/>
                <w:color w:val="000000"/>
                <w:sz w:val="24"/>
                <w:lang w:eastAsia="it-IT"/>
              </w:rPr>
              <w:t>220</w:t>
            </w:r>
          </w:p>
        </w:tc>
        <w:tc>
          <w:tcPr>
            <w:tcW w:w="1380" w:type="dxa"/>
            <w:tcBorders>
              <w:top w:val="single" w:sz="4" w:space="0" w:color="auto"/>
              <w:left w:val="single" w:sz="4" w:space="0" w:color="auto"/>
              <w:bottom w:val="single" w:sz="4" w:space="0" w:color="auto"/>
              <w:right w:val="single" w:sz="4" w:space="0" w:color="auto"/>
            </w:tcBorders>
          </w:tcPr>
          <w:p w14:paraId="3F82C48D" w14:textId="77777777" w:rsidR="00801D87" w:rsidRDefault="00801D87" w:rsidP="00060EF3">
            <w:pPr>
              <w:spacing w:line="276" w:lineRule="auto"/>
              <w:jc w:val="center"/>
              <w:rPr>
                <w:rFonts w:ascii="Century Gothic" w:eastAsia="Calibri" w:hAnsi="Century Gothic"/>
                <w:color w:val="000000"/>
                <w:sz w:val="24"/>
                <w:lang w:eastAsia="it-IT"/>
              </w:rPr>
            </w:pPr>
            <w:r w:rsidRPr="00EA7652">
              <w:rPr>
                <w:rFonts w:ascii="Century Gothic" w:eastAsia="Calibri" w:hAnsi="Century Gothic"/>
                <w:color w:val="000000"/>
                <w:sz w:val="24"/>
                <w:lang w:eastAsia="it-IT"/>
              </w:rPr>
              <w:t>50-165</w:t>
            </w:r>
          </w:p>
        </w:tc>
        <w:tc>
          <w:tcPr>
            <w:tcW w:w="1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6BB289F"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0-11</w:t>
            </w:r>
            <w:r w:rsidRPr="00FA7A4C">
              <w:rPr>
                <w:rFonts w:ascii="Century Gothic" w:eastAsia="Calibri" w:hAnsi="Century Gothic"/>
                <w:color w:val="000000"/>
                <w:sz w:val="24"/>
                <w:lang w:eastAsia="it-IT"/>
              </w:rPr>
              <w:t>0</w:t>
            </w:r>
          </w:p>
        </w:tc>
        <w:tc>
          <w:tcPr>
            <w:tcW w:w="13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12159C"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w:t>
            </w:r>
          </w:p>
        </w:tc>
        <w:tc>
          <w:tcPr>
            <w:tcW w:w="1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1D3BDD7"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w:t>
            </w:r>
          </w:p>
        </w:tc>
      </w:tr>
      <w:tr w:rsidR="00801D87" w:rsidRPr="00FA7A4C" w14:paraId="5BBC24C7" w14:textId="77777777" w:rsidTr="004109D1">
        <w:trPr>
          <w:trHeight w:val="270"/>
          <w:jc w:val="center"/>
        </w:trPr>
        <w:tc>
          <w:tcPr>
            <w:tcW w:w="19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0CD107" w14:textId="77777777" w:rsidR="00801D87" w:rsidRPr="00FA7A4C" w:rsidRDefault="00801D87" w:rsidP="00413C27">
            <w:pPr>
              <w:spacing w:line="276" w:lineRule="auto"/>
              <w:jc w:val="center"/>
              <w:rPr>
                <w:rFonts w:ascii="Century Gothic" w:eastAsia="Calibri" w:hAnsi="Century Gothic"/>
                <w:b/>
                <w:bCs/>
                <w:color w:val="000000"/>
                <w:sz w:val="24"/>
                <w:lang w:eastAsia="it-IT"/>
              </w:rPr>
            </w:pPr>
            <w:r>
              <w:rPr>
                <w:rFonts w:ascii="Century Gothic" w:eastAsia="Calibri" w:hAnsi="Century Gothic"/>
                <w:b/>
                <w:bCs/>
                <w:color w:val="000000"/>
                <w:sz w:val="24"/>
                <w:lang w:eastAsia="it-IT"/>
              </w:rPr>
              <w:t xml:space="preserve"> HTR</w:t>
            </w:r>
          </w:p>
        </w:tc>
        <w:tc>
          <w:tcPr>
            <w:tcW w:w="15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9BBCCF1"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22</w:t>
            </w:r>
            <w:r w:rsidRPr="00FA7A4C">
              <w:rPr>
                <w:rFonts w:ascii="Century Gothic" w:eastAsia="Calibri" w:hAnsi="Century Gothic"/>
                <w:color w:val="000000"/>
                <w:sz w:val="24"/>
                <w:lang w:eastAsia="it-IT"/>
              </w:rPr>
              <w:t>0</w:t>
            </w:r>
          </w:p>
        </w:tc>
        <w:tc>
          <w:tcPr>
            <w:tcW w:w="1380" w:type="dxa"/>
            <w:tcBorders>
              <w:top w:val="single" w:sz="4" w:space="0" w:color="auto"/>
              <w:left w:val="single" w:sz="4" w:space="0" w:color="auto"/>
              <w:bottom w:val="single" w:sz="4" w:space="0" w:color="auto"/>
              <w:right w:val="single" w:sz="4" w:space="0" w:color="auto"/>
            </w:tcBorders>
          </w:tcPr>
          <w:p w14:paraId="54B1F365" w14:textId="77777777" w:rsidR="00801D87" w:rsidRDefault="00801D87" w:rsidP="00060EF3">
            <w:pPr>
              <w:spacing w:line="276" w:lineRule="auto"/>
              <w:jc w:val="center"/>
              <w:rPr>
                <w:rFonts w:ascii="Century Gothic" w:eastAsia="Calibri" w:hAnsi="Century Gothic"/>
                <w:color w:val="000000"/>
                <w:sz w:val="24"/>
                <w:lang w:eastAsia="it-IT"/>
              </w:rPr>
            </w:pPr>
            <w:r w:rsidRPr="00EA7652">
              <w:rPr>
                <w:rFonts w:ascii="Century Gothic" w:eastAsia="Calibri" w:hAnsi="Century Gothic"/>
                <w:color w:val="000000"/>
                <w:sz w:val="24"/>
                <w:lang w:eastAsia="it-IT"/>
              </w:rPr>
              <w:t>50-165</w:t>
            </w:r>
          </w:p>
        </w:tc>
        <w:tc>
          <w:tcPr>
            <w:tcW w:w="1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D34C39"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0-11</w:t>
            </w:r>
            <w:r w:rsidRPr="00FA7A4C">
              <w:rPr>
                <w:rFonts w:ascii="Century Gothic" w:eastAsia="Calibri" w:hAnsi="Century Gothic"/>
                <w:color w:val="000000"/>
                <w:sz w:val="24"/>
                <w:lang w:eastAsia="it-IT"/>
              </w:rPr>
              <w:t>0</w:t>
            </w:r>
          </w:p>
        </w:tc>
        <w:tc>
          <w:tcPr>
            <w:tcW w:w="13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1FFB13"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w:t>
            </w:r>
          </w:p>
        </w:tc>
        <w:tc>
          <w:tcPr>
            <w:tcW w:w="1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7EFF5F9"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w:t>
            </w:r>
          </w:p>
        </w:tc>
      </w:tr>
      <w:tr w:rsidR="00801D87" w:rsidRPr="00FA7A4C" w14:paraId="41686A55" w14:textId="77777777" w:rsidTr="004109D1">
        <w:trPr>
          <w:trHeight w:val="270"/>
          <w:jc w:val="center"/>
        </w:trPr>
        <w:tc>
          <w:tcPr>
            <w:tcW w:w="19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BDBBF88" w14:textId="77777777" w:rsidR="00801D87" w:rsidRPr="00FA7A4C" w:rsidRDefault="00801D87" w:rsidP="00413C27">
            <w:pPr>
              <w:spacing w:line="276" w:lineRule="auto"/>
              <w:jc w:val="center"/>
              <w:rPr>
                <w:rFonts w:ascii="Century Gothic" w:eastAsia="Calibri" w:hAnsi="Century Gothic"/>
                <w:b/>
                <w:bCs/>
                <w:color w:val="000000"/>
                <w:sz w:val="24"/>
                <w:lang w:eastAsia="it-IT"/>
              </w:rPr>
            </w:pPr>
            <w:r>
              <w:rPr>
                <w:rFonts w:ascii="Century Gothic" w:eastAsia="Calibri" w:hAnsi="Century Gothic"/>
                <w:b/>
                <w:bCs/>
                <w:color w:val="000000"/>
                <w:sz w:val="24"/>
                <w:lang w:eastAsia="it-IT"/>
              </w:rPr>
              <w:t>HTC</w:t>
            </w:r>
          </w:p>
        </w:tc>
        <w:tc>
          <w:tcPr>
            <w:tcW w:w="15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84FAB10"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22</w:t>
            </w:r>
            <w:r w:rsidRPr="00FA0AD4">
              <w:rPr>
                <w:rFonts w:ascii="Century Gothic" w:eastAsia="Calibri" w:hAnsi="Century Gothic"/>
                <w:color w:val="000000"/>
                <w:sz w:val="24"/>
                <w:lang w:eastAsia="it-IT"/>
              </w:rPr>
              <w:t>0</w:t>
            </w:r>
          </w:p>
        </w:tc>
        <w:tc>
          <w:tcPr>
            <w:tcW w:w="1380" w:type="dxa"/>
            <w:tcBorders>
              <w:top w:val="single" w:sz="4" w:space="0" w:color="auto"/>
              <w:left w:val="single" w:sz="4" w:space="0" w:color="auto"/>
              <w:bottom w:val="single" w:sz="4" w:space="0" w:color="auto"/>
              <w:right w:val="single" w:sz="4" w:space="0" w:color="auto"/>
            </w:tcBorders>
          </w:tcPr>
          <w:p w14:paraId="43623272" w14:textId="77777777" w:rsidR="00801D87" w:rsidRPr="00FA7A4C" w:rsidRDefault="00801D87" w:rsidP="00060EF3">
            <w:pPr>
              <w:spacing w:line="276" w:lineRule="auto"/>
              <w:jc w:val="center"/>
              <w:rPr>
                <w:rFonts w:ascii="Century Gothic" w:eastAsia="Calibri" w:hAnsi="Century Gothic"/>
                <w:color w:val="000000"/>
                <w:sz w:val="24"/>
                <w:lang w:eastAsia="it-IT"/>
              </w:rPr>
            </w:pPr>
            <w:r w:rsidRPr="00EA7652">
              <w:rPr>
                <w:rFonts w:ascii="Century Gothic" w:eastAsia="Calibri" w:hAnsi="Century Gothic"/>
                <w:color w:val="000000"/>
                <w:sz w:val="24"/>
                <w:lang w:eastAsia="it-IT"/>
              </w:rPr>
              <w:t>50-165</w:t>
            </w:r>
          </w:p>
        </w:tc>
        <w:tc>
          <w:tcPr>
            <w:tcW w:w="1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9360AA5"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0-11</w:t>
            </w:r>
            <w:r w:rsidRPr="00FA7A4C">
              <w:rPr>
                <w:rFonts w:ascii="Century Gothic" w:eastAsia="Calibri" w:hAnsi="Century Gothic"/>
                <w:color w:val="000000"/>
                <w:sz w:val="24"/>
                <w:lang w:eastAsia="it-IT"/>
              </w:rPr>
              <w:t>0</w:t>
            </w:r>
          </w:p>
        </w:tc>
        <w:tc>
          <w:tcPr>
            <w:tcW w:w="13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431D82"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13</w:t>
            </w:r>
          </w:p>
        </w:tc>
        <w:tc>
          <w:tcPr>
            <w:tcW w:w="1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ECFB53B" w14:textId="77777777" w:rsidR="00801D87"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77</w:t>
            </w:r>
          </w:p>
        </w:tc>
      </w:tr>
      <w:tr w:rsidR="00801D87" w:rsidRPr="00FA7A4C" w14:paraId="37478D4D" w14:textId="77777777" w:rsidTr="004109D1">
        <w:trPr>
          <w:trHeight w:val="270"/>
          <w:jc w:val="center"/>
        </w:trPr>
        <w:tc>
          <w:tcPr>
            <w:tcW w:w="19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DC406CF" w14:textId="77777777" w:rsidR="00801D87" w:rsidRPr="00FA7A4C" w:rsidRDefault="00801D87" w:rsidP="00413C27">
            <w:pPr>
              <w:spacing w:line="276" w:lineRule="auto"/>
              <w:jc w:val="center"/>
              <w:rPr>
                <w:rFonts w:ascii="Century Gothic" w:eastAsia="Calibri" w:hAnsi="Century Gothic"/>
                <w:b/>
                <w:bCs/>
                <w:color w:val="000000"/>
                <w:sz w:val="24"/>
                <w:lang w:eastAsia="it-IT"/>
              </w:rPr>
            </w:pPr>
            <w:r>
              <w:rPr>
                <w:rFonts w:ascii="Century Gothic" w:eastAsia="Calibri" w:hAnsi="Century Gothic"/>
                <w:b/>
                <w:bCs/>
                <w:color w:val="000000"/>
                <w:sz w:val="24"/>
                <w:lang w:eastAsia="it-IT"/>
              </w:rPr>
              <w:t>HTU</w:t>
            </w:r>
          </w:p>
        </w:tc>
        <w:tc>
          <w:tcPr>
            <w:tcW w:w="15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4461B6D"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22</w:t>
            </w:r>
            <w:r w:rsidRPr="00FA0AD4">
              <w:rPr>
                <w:rFonts w:ascii="Century Gothic" w:eastAsia="Calibri" w:hAnsi="Century Gothic"/>
                <w:color w:val="000000"/>
                <w:sz w:val="24"/>
                <w:lang w:eastAsia="it-IT"/>
              </w:rPr>
              <w:t>0</w:t>
            </w:r>
          </w:p>
        </w:tc>
        <w:tc>
          <w:tcPr>
            <w:tcW w:w="1380" w:type="dxa"/>
            <w:tcBorders>
              <w:top w:val="single" w:sz="4" w:space="0" w:color="auto"/>
              <w:left w:val="single" w:sz="4" w:space="0" w:color="auto"/>
              <w:bottom w:val="single" w:sz="4" w:space="0" w:color="auto"/>
              <w:right w:val="single" w:sz="4" w:space="0" w:color="auto"/>
            </w:tcBorders>
            <w:vAlign w:val="center"/>
          </w:tcPr>
          <w:p w14:paraId="5096F179"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50</w:t>
            </w:r>
            <w:r w:rsidRPr="00FA7A4C">
              <w:rPr>
                <w:rFonts w:ascii="Century Gothic" w:eastAsia="Calibri" w:hAnsi="Century Gothic"/>
                <w:color w:val="000000"/>
                <w:sz w:val="24"/>
                <w:lang w:eastAsia="it-IT"/>
              </w:rPr>
              <w:t>-165</w:t>
            </w:r>
          </w:p>
        </w:tc>
        <w:tc>
          <w:tcPr>
            <w:tcW w:w="15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BA96BC"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0-11</w:t>
            </w:r>
            <w:r w:rsidRPr="00FA7A4C">
              <w:rPr>
                <w:rFonts w:ascii="Century Gothic" w:eastAsia="Calibri" w:hAnsi="Century Gothic"/>
                <w:color w:val="000000"/>
                <w:sz w:val="24"/>
                <w:lang w:eastAsia="it-IT"/>
              </w:rPr>
              <w:t>0</w:t>
            </w:r>
          </w:p>
        </w:tc>
        <w:tc>
          <w:tcPr>
            <w:tcW w:w="13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63573BB" w14:textId="77777777" w:rsidR="00801D87" w:rsidRPr="00FA7A4C"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25</w:t>
            </w:r>
          </w:p>
        </w:tc>
        <w:tc>
          <w:tcPr>
            <w:tcW w:w="1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BA580B6" w14:textId="77777777" w:rsidR="00801D87" w:rsidRDefault="00801D87" w:rsidP="00060EF3">
            <w:pPr>
              <w:spacing w:line="276" w:lineRule="auto"/>
              <w:jc w:val="center"/>
              <w:rPr>
                <w:rFonts w:ascii="Century Gothic" w:eastAsia="Calibri" w:hAnsi="Century Gothic"/>
                <w:color w:val="000000"/>
                <w:sz w:val="24"/>
                <w:lang w:eastAsia="it-IT"/>
              </w:rPr>
            </w:pPr>
            <w:r>
              <w:rPr>
                <w:rFonts w:ascii="Century Gothic" w:eastAsia="Calibri" w:hAnsi="Century Gothic"/>
                <w:color w:val="000000"/>
                <w:sz w:val="24"/>
                <w:lang w:eastAsia="it-IT"/>
              </w:rPr>
              <w:t>45</w:t>
            </w:r>
          </w:p>
        </w:tc>
      </w:tr>
    </w:tbl>
    <w:p w14:paraId="4F048BE1" w14:textId="77777777" w:rsidR="00B70A66" w:rsidRDefault="00B70A66" w:rsidP="00A62CF9">
      <w:pPr>
        <w:jc w:val="both"/>
        <w:rPr>
          <w:rFonts w:ascii="Century Gothic" w:hAnsi="Century Gothic"/>
          <w:b/>
        </w:rPr>
      </w:pPr>
    </w:p>
    <w:p w14:paraId="7C770675" w14:textId="77777777" w:rsidR="00A62CF9" w:rsidRDefault="00DA24B5" w:rsidP="003A0E06">
      <w:pPr>
        <w:spacing w:after="0"/>
        <w:jc w:val="both"/>
        <w:rPr>
          <w:rFonts w:ascii="Century Gothic" w:hAnsi="Century Gothic" w:cstheme="minorHAnsi"/>
          <w:b/>
          <w:bCs/>
          <w:sz w:val="24"/>
          <w:szCs w:val="24"/>
        </w:rPr>
      </w:pPr>
      <w:r w:rsidRPr="003A0E06">
        <w:rPr>
          <w:rFonts w:ascii="Century Gothic" w:hAnsi="Century Gothic" w:cstheme="minorHAnsi"/>
          <w:b/>
          <w:bCs/>
          <w:sz w:val="24"/>
          <w:szCs w:val="24"/>
        </w:rPr>
        <w:lastRenderedPageBreak/>
        <w:t>ARTIGLIO F HYDRO: VERSATILITÀ E ROBUS</w:t>
      </w:r>
      <w:r w:rsidR="003A0E06">
        <w:rPr>
          <w:rFonts w:ascii="Century Gothic" w:hAnsi="Century Gothic" w:cstheme="minorHAnsi"/>
          <w:b/>
          <w:bCs/>
          <w:sz w:val="24"/>
          <w:szCs w:val="24"/>
        </w:rPr>
        <w:t>TEZZA IN UN'UNICA ATTREZZATURA.</w:t>
      </w:r>
    </w:p>
    <w:p w14:paraId="7D3FC0E5" w14:textId="77777777" w:rsidR="003A0E06" w:rsidRPr="003A0E06" w:rsidRDefault="003A0E06" w:rsidP="003A0E06">
      <w:pPr>
        <w:spacing w:after="0"/>
        <w:jc w:val="both"/>
        <w:rPr>
          <w:rFonts w:ascii="Century Gothic" w:hAnsi="Century Gothic" w:cstheme="minorHAnsi"/>
          <w:b/>
          <w:bCs/>
          <w:sz w:val="24"/>
          <w:szCs w:val="24"/>
        </w:rPr>
      </w:pPr>
    </w:p>
    <w:p w14:paraId="11D7FDEA" w14:textId="77777777" w:rsidR="00A62CF9" w:rsidRDefault="00A62CF9" w:rsidP="003A0E06">
      <w:pPr>
        <w:spacing w:after="0"/>
        <w:jc w:val="both"/>
        <w:rPr>
          <w:rFonts w:ascii="Century Gothic" w:hAnsi="Century Gothic" w:cstheme="minorHAnsi"/>
          <w:b/>
          <w:bCs/>
          <w:sz w:val="24"/>
          <w:szCs w:val="24"/>
        </w:rPr>
      </w:pPr>
      <w:r w:rsidRPr="003A0E06">
        <w:rPr>
          <w:rFonts w:ascii="Century Gothic" w:hAnsi="Century Gothic" w:cstheme="minorHAnsi"/>
          <w:b/>
          <w:bCs/>
          <w:sz w:val="24"/>
          <w:szCs w:val="24"/>
        </w:rPr>
        <w:t xml:space="preserve">MASCHIO GASPARDO arricchisce la propria gamma </w:t>
      </w:r>
      <w:proofErr w:type="spellStart"/>
      <w:r w:rsidRPr="003A0E06">
        <w:rPr>
          <w:rFonts w:ascii="Century Gothic" w:hAnsi="Century Gothic" w:cstheme="minorHAnsi"/>
          <w:b/>
          <w:bCs/>
          <w:sz w:val="24"/>
          <w:szCs w:val="24"/>
        </w:rPr>
        <w:t>dissodatori</w:t>
      </w:r>
      <w:proofErr w:type="spellEnd"/>
      <w:r w:rsidRPr="003A0E06">
        <w:rPr>
          <w:rFonts w:ascii="Century Gothic" w:hAnsi="Century Gothic" w:cstheme="minorHAnsi"/>
          <w:b/>
          <w:bCs/>
          <w:sz w:val="24"/>
          <w:szCs w:val="24"/>
        </w:rPr>
        <w:t xml:space="preserve"> con la versione ARTIGLIO F HYDRO introducendo il sistema di protezione delle ancore idropneumatico.</w:t>
      </w:r>
    </w:p>
    <w:p w14:paraId="2634C311" w14:textId="77777777" w:rsidR="003A0E06" w:rsidRPr="003A0E06" w:rsidRDefault="003A0E06" w:rsidP="003A0E06">
      <w:pPr>
        <w:spacing w:after="0"/>
        <w:jc w:val="both"/>
        <w:rPr>
          <w:rFonts w:ascii="Century Gothic" w:hAnsi="Century Gothic" w:cstheme="minorHAnsi"/>
          <w:b/>
          <w:bCs/>
          <w:sz w:val="24"/>
          <w:szCs w:val="24"/>
        </w:rPr>
      </w:pPr>
    </w:p>
    <w:p w14:paraId="512C1A79" w14:textId="77777777" w:rsidR="00A62CF9" w:rsidRPr="008146DF" w:rsidRDefault="00A62CF9" w:rsidP="00A62CF9">
      <w:pPr>
        <w:spacing w:line="360" w:lineRule="auto"/>
        <w:jc w:val="both"/>
        <w:rPr>
          <w:rFonts w:ascii="Century Gothic" w:hAnsi="Century Gothic"/>
          <w:sz w:val="24"/>
          <w:szCs w:val="24"/>
        </w:rPr>
      </w:pPr>
      <w:r w:rsidRPr="008146DF">
        <w:rPr>
          <w:rFonts w:ascii="Century Gothic" w:hAnsi="Century Gothic"/>
          <w:b/>
          <w:noProof/>
          <w:sz w:val="24"/>
          <w:szCs w:val="24"/>
          <w:lang w:eastAsia="it-IT"/>
        </w:rPr>
        <w:drawing>
          <wp:anchor distT="0" distB="0" distL="114300" distR="114300" simplePos="0" relativeHeight="251715584" behindDoc="0" locked="0" layoutInCell="1" allowOverlap="1" wp14:anchorId="1C6FFEF1" wp14:editId="0F9433BA">
            <wp:simplePos x="0" y="0"/>
            <wp:positionH relativeFrom="column">
              <wp:posOffset>2540</wp:posOffset>
            </wp:positionH>
            <wp:positionV relativeFrom="paragraph">
              <wp:posOffset>3810</wp:posOffset>
            </wp:positionV>
            <wp:extent cx="3008561" cy="2638425"/>
            <wp:effectExtent l="0" t="0" r="1905" b="0"/>
            <wp:wrapSquare wrapText="bothSides"/>
            <wp:docPr id="18" name="Immagine 18" descr="\\10.10.32.102\032_dati\MKT\FOTO-immagini\PRODOTTO\MINIMUM TILLAGE (ex ROMANIA)\ARTIGLIO idropneumatico\WORKING\2020\20201029_artiglio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32.102\032_dati\MKT\FOTO-immagini\PRODOTTO\MINIMUM TILLAGE (ex ROMANIA)\ARTIGLIO idropneumatico\WORKING\2020\20201029_artiglio_09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52" r="19584"/>
                    <a:stretch/>
                  </pic:blipFill>
                  <pic:spPr bwMode="auto">
                    <a:xfrm>
                      <a:off x="0" y="0"/>
                      <a:ext cx="3008561" cy="2638425"/>
                    </a:xfrm>
                    <a:prstGeom prst="rect">
                      <a:avLst/>
                    </a:prstGeom>
                    <a:noFill/>
                    <a:ln>
                      <a:noFill/>
                    </a:ln>
                    <a:extLst>
                      <a:ext uri="{53640926-AAD7-44D8-BBD7-CCE9431645EC}">
                        <a14:shadowObscured xmlns:a14="http://schemas.microsoft.com/office/drawing/2010/main"/>
                      </a:ext>
                    </a:extLst>
                  </pic:spPr>
                </pic:pic>
              </a:graphicData>
            </a:graphic>
          </wp:anchor>
        </w:drawing>
      </w:r>
      <w:r w:rsidRPr="008146DF">
        <w:rPr>
          <w:rFonts w:ascii="Century Gothic" w:hAnsi="Century Gothic"/>
          <w:b/>
          <w:sz w:val="24"/>
          <w:szCs w:val="24"/>
        </w:rPr>
        <w:t xml:space="preserve">ARTIGLIO F HYDRO </w:t>
      </w:r>
      <w:r w:rsidRPr="008146DF">
        <w:rPr>
          <w:rFonts w:ascii="Century Gothic" w:hAnsi="Century Gothic"/>
          <w:sz w:val="24"/>
          <w:szCs w:val="24"/>
        </w:rPr>
        <w:t xml:space="preserve">è il </w:t>
      </w:r>
      <w:proofErr w:type="spellStart"/>
      <w:r w:rsidRPr="008146DF">
        <w:rPr>
          <w:rFonts w:ascii="Century Gothic" w:hAnsi="Century Gothic"/>
          <w:sz w:val="24"/>
          <w:szCs w:val="24"/>
        </w:rPr>
        <w:t>dissodatore</w:t>
      </w:r>
      <w:proofErr w:type="spellEnd"/>
      <w:r w:rsidRPr="008146DF">
        <w:rPr>
          <w:rFonts w:ascii="Century Gothic" w:hAnsi="Century Gothic"/>
          <w:sz w:val="24"/>
          <w:szCs w:val="24"/>
        </w:rPr>
        <w:t xml:space="preserve"> con telaio pieghevole di MASCHIO GASPARDO che garantisce efficienza e un buon affinamento del terreno. Disponibile con due larghezze di lavoro di 4,1 m (con 9 ancore) o 5 m (11 ancore), si accoppia a trattori di potenza compresi tra 250 e 500 CV.  </w:t>
      </w:r>
      <w:r w:rsidRPr="008146DF">
        <w:rPr>
          <w:rFonts w:ascii="Century Gothic" w:hAnsi="Century Gothic"/>
          <w:b/>
          <w:sz w:val="24"/>
          <w:szCs w:val="24"/>
        </w:rPr>
        <w:t xml:space="preserve">ARTIGLIO F HYDRO </w:t>
      </w:r>
      <w:r w:rsidRPr="008146DF">
        <w:rPr>
          <w:rFonts w:ascii="Century Gothic" w:hAnsi="Century Gothic"/>
          <w:sz w:val="24"/>
          <w:szCs w:val="24"/>
        </w:rPr>
        <w:t xml:space="preserve">è costituito da un robusto telaio formato da una trave centrale, che ospita anteriormente l’attacco a tre punti, e da due ali laterali con un martinetto idraulico per ciascuna di esse. </w:t>
      </w:r>
      <w:r w:rsidRPr="008146DF">
        <w:rPr>
          <w:rFonts w:ascii="Century Gothic" w:hAnsi="Century Gothic"/>
          <w:b/>
          <w:sz w:val="24"/>
          <w:szCs w:val="24"/>
        </w:rPr>
        <w:t xml:space="preserve"> </w:t>
      </w:r>
      <w:r w:rsidRPr="008146DF">
        <w:rPr>
          <w:rFonts w:ascii="Century Gothic" w:hAnsi="Century Gothic"/>
          <w:sz w:val="24"/>
          <w:szCs w:val="24"/>
        </w:rPr>
        <w:t>Ciascuna delle ali ospita due ranghi di ancore e l’attacco per il rullo posteriore.</w:t>
      </w:r>
    </w:p>
    <w:p w14:paraId="24006FBF" w14:textId="77777777" w:rsidR="00A62CF9" w:rsidRPr="008146DF" w:rsidRDefault="00A62CF9" w:rsidP="00A62CF9">
      <w:pPr>
        <w:spacing w:line="360" w:lineRule="auto"/>
        <w:jc w:val="both"/>
        <w:rPr>
          <w:rFonts w:ascii="Century Gothic" w:hAnsi="Century Gothic"/>
          <w:sz w:val="24"/>
          <w:szCs w:val="24"/>
        </w:rPr>
      </w:pPr>
      <w:r w:rsidRPr="008146DF">
        <w:rPr>
          <w:rFonts w:ascii="Century Gothic" w:hAnsi="Century Gothic"/>
          <w:sz w:val="24"/>
          <w:szCs w:val="24"/>
        </w:rPr>
        <w:t xml:space="preserve">La disposizione delle ancore con supporti saldati (CSS) su due ranghi e l’elevata luce libera a terra di 82 cm permettono una profondità di lavoro di ben 50 cm, garantendo un ottimo flusso di terreno anche in presenza di un’elevata quantità di residuo. Le ancore spesse 35 mm presentano un profilo inclinato che facilita la penetrazione nel terreno riducendone gli attriti; in questo modo è possibile ottenere un risparmio nei consumi di gasolio. Sulle ancore sono presenti gli organi lavoranti: la punta rompizolle ha la funzione di disgregare gli agglomerati più consistenti, gli </w:t>
      </w:r>
      <w:proofErr w:type="spellStart"/>
      <w:r w:rsidRPr="008146DF">
        <w:rPr>
          <w:rFonts w:ascii="Century Gothic" w:hAnsi="Century Gothic"/>
          <w:sz w:val="24"/>
          <w:szCs w:val="24"/>
        </w:rPr>
        <w:t>esplosori</w:t>
      </w:r>
      <w:proofErr w:type="spellEnd"/>
      <w:r w:rsidRPr="008146DF">
        <w:rPr>
          <w:rFonts w:ascii="Century Gothic" w:hAnsi="Century Gothic"/>
          <w:sz w:val="24"/>
          <w:szCs w:val="24"/>
        </w:rPr>
        <w:t xml:space="preserve"> laterali da 140 mm con riporto al carburo di tungsteno effettuano il taglio orizzontale del terreno e, grazie alla loro particolare conformazione, permettono di mantenere buone velocità di avanzamento. L’azione combinata di rompizolle ed </w:t>
      </w:r>
      <w:proofErr w:type="spellStart"/>
      <w:r w:rsidRPr="008146DF">
        <w:rPr>
          <w:rFonts w:ascii="Century Gothic" w:hAnsi="Century Gothic"/>
          <w:sz w:val="24"/>
          <w:szCs w:val="24"/>
        </w:rPr>
        <w:t>esplosori</w:t>
      </w:r>
      <w:proofErr w:type="spellEnd"/>
      <w:r w:rsidRPr="008146DF">
        <w:rPr>
          <w:rFonts w:ascii="Century Gothic" w:hAnsi="Century Gothic"/>
          <w:sz w:val="24"/>
          <w:szCs w:val="24"/>
        </w:rPr>
        <w:t xml:space="preserve"> laterali garantisce una minore zollosità in superficie, aumentando al tempo stesso le performance in profondità, garantendo una maggiore infiltrazione e un miglior drenaggio dell’acqua. Infine, i puntali reversibili con riporto al </w:t>
      </w:r>
      <w:r w:rsidRPr="008146DF">
        <w:rPr>
          <w:rFonts w:ascii="Century Gothic" w:hAnsi="Century Gothic"/>
          <w:sz w:val="24"/>
          <w:szCs w:val="24"/>
        </w:rPr>
        <w:lastRenderedPageBreak/>
        <w:t>carburo di tungsteno si caratterizzano per velocità e facilità di sostituzione/inversione grazie al sistema a sgancio rapido e alla grande resistenza, particolarmente apprezzata soprattutto su terreni abrasivi come quelli sabbiosi o ricchi di scheletro.</w:t>
      </w:r>
    </w:p>
    <w:p w14:paraId="3FCBB96B" w14:textId="77777777" w:rsidR="00A62CF9" w:rsidRPr="008146DF" w:rsidRDefault="00A62CF9" w:rsidP="00A62CF9">
      <w:pPr>
        <w:spacing w:line="360" w:lineRule="auto"/>
        <w:jc w:val="both"/>
        <w:rPr>
          <w:rFonts w:ascii="Century Gothic" w:hAnsi="Century Gothic"/>
          <w:sz w:val="24"/>
          <w:szCs w:val="24"/>
        </w:rPr>
      </w:pPr>
      <w:r w:rsidRPr="008146DF">
        <w:rPr>
          <w:rFonts w:ascii="Century Gothic" w:hAnsi="Century Gothic"/>
          <w:noProof/>
          <w:sz w:val="24"/>
          <w:szCs w:val="24"/>
          <w:lang w:eastAsia="it-IT"/>
        </w:rPr>
        <w:drawing>
          <wp:anchor distT="0" distB="0" distL="114300" distR="114300" simplePos="0" relativeHeight="251714560" behindDoc="0" locked="0" layoutInCell="1" allowOverlap="1" wp14:anchorId="439127AF" wp14:editId="32AC387F">
            <wp:simplePos x="0" y="0"/>
            <wp:positionH relativeFrom="margin">
              <wp:align>left</wp:align>
            </wp:positionH>
            <wp:positionV relativeFrom="paragraph">
              <wp:posOffset>17145</wp:posOffset>
            </wp:positionV>
            <wp:extent cx="2352675" cy="1834515"/>
            <wp:effectExtent l="0" t="0" r="9525" b="0"/>
            <wp:wrapSquare wrapText="bothSides"/>
            <wp:docPr id="20" name="Immagine 20" descr="\\10.10.32.102\032_dati\MKT\Web Site\CONTENUTI\5 Scheda Prodotto\1) LAVORAZIONE TERRENO ac\2) DISSODATORI ok\2)ATTILA ok MB ok cz caricare\Mod.5 - Contenuti speciali\4.Sistema di sicurezza idropneum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32.102\032_dati\MKT\Web Site\CONTENUTI\5 Scheda Prodotto\1) LAVORAZIONE TERRENO ac\2) DISSODATORI ok\2)ATTILA ok MB ok cz caricare\Mod.5 - Contenuti speciali\4.Sistema di sicurezza idropneumatic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2675"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6DF">
        <w:rPr>
          <w:rFonts w:ascii="Century Gothic" w:hAnsi="Century Gothic"/>
          <w:sz w:val="24"/>
          <w:szCs w:val="24"/>
        </w:rPr>
        <w:t xml:space="preserve">La nuova versione </w:t>
      </w:r>
      <w:r w:rsidRPr="008146DF">
        <w:rPr>
          <w:rFonts w:ascii="Century Gothic" w:hAnsi="Century Gothic"/>
          <w:b/>
          <w:sz w:val="24"/>
          <w:szCs w:val="24"/>
        </w:rPr>
        <w:t>HYDRO</w:t>
      </w:r>
      <w:r w:rsidRPr="008146DF">
        <w:rPr>
          <w:rFonts w:ascii="Century Gothic" w:hAnsi="Century Gothic"/>
          <w:sz w:val="24"/>
          <w:szCs w:val="24"/>
        </w:rPr>
        <w:t xml:space="preserve"> è equipaggiata con pistoni idraulici che si aggiungono al classico sistema di sicurezza a bullone di trancio. Tale soluzione garantisce una maggiore efficacia di lavoro su terreni tenaci poiché ora l’ancora si mantiene stabile, in posizione, fino ad una spinta massima</w:t>
      </w:r>
      <w:r w:rsidR="00867F20" w:rsidRPr="008146DF">
        <w:rPr>
          <w:rFonts w:ascii="Century Gothic" w:hAnsi="Century Gothic"/>
          <w:sz w:val="24"/>
          <w:szCs w:val="24"/>
        </w:rPr>
        <w:t xml:space="preserve"> sul puntale di 1.280 kg</w:t>
      </w:r>
      <w:r w:rsidRPr="008146DF">
        <w:rPr>
          <w:rFonts w:ascii="Century Gothic" w:hAnsi="Century Gothic"/>
          <w:sz w:val="24"/>
          <w:szCs w:val="24"/>
        </w:rPr>
        <w:t xml:space="preserve">. Una volta oltrepassato il carico, sarà il bullone di trancio a prendersi carico dello sforzo. Il supporto dell’ancora di tipo CSS è orizzontale anziché verticale, mentre l’ancora è collegata ad un ulteriore supporto proprio in funzione del doppio sistema di sicurezza. Il rullo posteriore a </w:t>
      </w:r>
      <w:r w:rsidR="00060EF3" w:rsidRPr="008146DF">
        <w:rPr>
          <w:rFonts w:ascii="Century Gothic" w:hAnsi="Century Gothic"/>
          <w:sz w:val="24"/>
          <w:szCs w:val="24"/>
        </w:rPr>
        <w:t xml:space="preserve">spuntoni </w:t>
      </w:r>
      <w:r w:rsidRPr="008146DF">
        <w:rPr>
          <w:rFonts w:ascii="Century Gothic" w:hAnsi="Century Gothic"/>
          <w:sz w:val="24"/>
          <w:szCs w:val="24"/>
        </w:rPr>
        <w:t>di 220 mm di diametro con regolazione idraulica, oltre ad affinare il terreno ed effettuare una minima costipazione dello stesso, ha la funzione di regolare la profondità di lavoro. L’operazione avviene comodamente dalla cabina del trattore grazie alla scala graduata di grandi dimensioni presente sul corpo macchina.</w:t>
      </w:r>
    </w:p>
    <w:p w14:paraId="05951F35" w14:textId="77777777" w:rsidR="00A62CF9" w:rsidRPr="008146DF" w:rsidRDefault="00A62CF9" w:rsidP="00A62CF9">
      <w:pPr>
        <w:spacing w:line="360" w:lineRule="auto"/>
        <w:jc w:val="both"/>
        <w:rPr>
          <w:rFonts w:ascii="Century Gothic" w:hAnsi="Century Gothic"/>
          <w:sz w:val="24"/>
          <w:szCs w:val="24"/>
        </w:rPr>
      </w:pPr>
      <w:r w:rsidRPr="008146DF">
        <w:rPr>
          <w:rFonts w:ascii="Century Gothic" w:hAnsi="Century Gothic"/>
          <w:b/>
          <w:sz w:val="24"/>
          <w:szCs w:val="24"/>
        </w:rPr>
        <w:t xml:space="preserve">ARTIGLIO F HYDRO </w:t>
      </w:r>
      <w:r w:rsidRPr="008146DF">
        <w:rPr>
          <w:rFonts w:ascii="Century Gothic" w:hAnsi="Century Gothic"/>
          <w:sz w:val="24"/>
          <w:szCs w:val="24"/>
        </w:rPr>
        <w:t>mantiene gli stessi ingombri di trasporto della versione a bullone di trancio di soli 255 cm, risultando ideale per i trasferimenti stradali.</w:t>
      </w:r>
    </w:p>
    <w:p w14:paraId="44DAE5DB" w14:textId="77777777" w:rsidR="00A62CF9" w:rsidRPr="008146DF" w:rsidRDefault="00A62CF9" w:rsidP="00A62CF9">
      <w:pPr>
        <w:spacing w:line="360" w:lineRule="auto"/>
        <w:jc w:val="both"/>
        <w:rPr>
          <w:rFonts w:ascii="Century Gothic" w:hAnsi="Century Gothic"/>
          <w:sz w:val="24"/>
          <w:szCs w:val="24"/>
        </w:rPr>
      </w:pPr>
      <w:r w:rsidRPr="008146DF">
        <w:rPr>
          <w:rFonts w:ascii="Century Gothic" w:hAnsi="Century Gothic"/>
          <w:sz w:val="24"/>
          <w:szCs w:val="24"/>
        </w:rPr>
        <w:t xml:space="preserve">Con </w:t>
      </w:r>
      <w:r w:rsidRPr="008146DF">
        <w:rPr>
          <w:rFonts w:ascii="Century Gothic" w:hAnsi="Century Gothic"/>
          <w:b/>
          <w:sz w:val="24"/>
          <w:szCs w:val="24"/>
        </w:rPr>
        <w:t>ARTIGLIO F HYDRO</w:t>
      </w:r>
      <w:r w:rsidRPr="008146DF">
        <w:rPr>
          <w:rFonts w:ascii="Century Gothic" w:hAnsi="Century Gothic"/>
          <w:sz w:val="24"/>
          <w:szCs w:val="24"/>
        </w:rPr>
        <w:t xml:space="preserve"> è possibile sfruttare tutti i vantaggi che derivano dalle moderne t</w:t>
      </w:r>
      <w:r w:rsidR="00867F20" w:rsidRPr="008146DF">
        <w:rPr>
          <w:rFonts w:ascii="Century Gothic" w:hAnsi="Century Gothic"/>
          <w:sz w:val="24"/>
          <w:szCs w:val="24"/>
        </w:rPr>
        <w:t xml:space="preserve">ecniche di minima lavorazione, grazie ad </w:t>
      </w:r>
      <w:r w:rsidRPr="008146DF">
        <w:rPr>
          <w:rFonts w:ascii="Century Gothic" w:hAnsi="Century Gothic"/>
          <w:sz w:val="24"/>
          <w:szCs w:val="24"/>
        </w:rPr>
        <w:t>un’attrezzatura versatile ma al tempo stesso molto robusta e affidabile. Le migliorie apportate consentono a MASCHIO GASPARDO di introdurre un prodotto ancora più performante allargando ulteriormen</w:t>
      </w:r>
      <w:r w:rsidR="00867F20" w:rsidRPr="008146DF">
        <w:rPr>
          <w:rFonts w:ascii="Century Gothic" w:hAnsi="Century Gothic"/>
          <w:sz w:val="24"/>
          <w:szCs w:val="24"/>
        </w:rPr>
        <w:t>te la gamma delle attrezzature dedicate</w:t>
      </w:r>
      <w:r w:rsidRPr="008146DF">
        <w:rPr>
          <w:rFonts w:ascii="Century Gothic" w:hAnsi="Century Gothic"/>
          <w:sz w:val="24"/>
          <w:szCs w:val="24"/>
        </w:rPr>
        <w:t xml:space="preserve"> </w:t>
      </w:r>
      <w:r w:rsidR="00E8341A" w:rsidRPr="008146DF">
        <w:rPr>
          <w:rFonts w:ascii="Century Gothic" w:hAnsi="Century Gothic"/>
          <w:sz w:val="24"/>
          <w:szCs w:val="24"/>
        </w:rPr>
        <w:t xml:space="preserve">alla lavorazione del terreno in grado di soddisfare tutte le esigenze degli agricoltori, </w:t>
      </w:r>
      <w:r w:rsidR="00867F20" w:rsidRPr="008146DF">
        <w:rPr>
          <w:rFonts w:ascii="Century Gothic" w:hAnsi="Century Gothic"/>
          <w:sz w:val="24"/>
          <w:szCs w:val="24"/>
        </w:rPr>
        <w:t>dalla tradizionale aratura al</w:t>
      </w:r>
      <w:r w:rsidR="00E8341A" w:rsidRPr="008146DF">
        <w:rPr>
          <w:rFonts w:ascii="Century Gothic" w:hAnsi="Century Gothic"/>
          <w:sz w:val="24"/>
          <w:szCs w:val="24"/>
        </w:rPr>
        <w:t>la minima lavorazione, per un’agricoltura più sostenibile.</w:t>
      </w:r>
    </w:p>
    <w:p w14:paraId="1CB0E5D7" w14:textId="77777777" w:rsidR="00E8341A" w:rsidRPr="004006C4" w:rsidRDefault="00E8341A" w:rsidP="00A62CF9">
      <w:pPr>
        <w:spacing w:line="360" w:lineRule="auto"/>
        <w:jc w:val="both"/>
        <w:rPr>
          <w:rFonts w:ascii="Century Gothic" w:hAnsi="Century Gothic"/>
        </w:rPr>
      </w:pPr>
    </w:p>
    <w:p w14:paraId="496E366E" w14:textId="77777777" w:rsidR="00A62CF9" w:rsidRDefault="00A62CF9" w:rsidP="00A62CF9">
      <w:pPr>
        <w:spacing w:line="360" w:lineRule="auto"/>
        <w:jc w:val="both"/>
        <w:rPr>
          <w:rFonts w:ascii="Century Gothic" w:hAnsi="Century Gothic"/>
        </w:rPr>
      </w:pPr>
    </w:p>
    <w:p w14:paraId="242B052F" w14:textId="77777777" w:rsidR="00A62CF9" w:rsidRDefault="00A62CF9" w:rsidP="00A62CF9">
      <w:pPr>
        <w:spacing w:line="360" w:lineRule="auto"/>
        <w:jc w:val="both"/>
        <w:rPr>
          <w:rFonts w:ascii="Century Gothic" w:hAnsi="Century Gothic"/>
        </w:rPr>
      </w:pPr>
      <w:r w:rsidRPr="009043DA">
        <w:rPr>
          <w:rFonts w:ascii="Century Gothic" w:hAnsi="Century Gothic"/>
          <w:noProof/>
          <w:lang w:eastAsia="it-IT"/>
        </w:rPr>
        <w:drawing>
          <wp:inline distT="0" distB="0" distL="0" distR="0" wp14:anchorId="14002466" wp14:editId="648122BC">
            <wp:extent cx="5610225" cy="2724150"/>
            <wp:effectExtent l="0" t="0" r="9525" b="0"/>
            <wp:docPr id="31" name="Immagine 31" descr="\\10.10.32.102\032_dati\MKT\FOTO-immagini\PRODOTTO\MINIMUM TILLAGE (ex ROMANIA)\ARTIGLIO idropneumatico\WORKING\2020\20201029_artiglio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32.102\032_dati\MKT\FOTO-immagini\PRODOTTO\MINIMUM TILLAGE (ex ROMANIA)\ARTIGLIO idropneumatico\WORKING\2020\20201029_artiglio_06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200" b="14728"/>
                    <a:stretch/>
                  </pic:blipFill>
                  <pic:spPr bwMode="auto">
                    <a:xfrm>
                      <a:off x="0" y="0"/>
                      <a:ext cx="5616945" cy="2727413"/>
                    </a:xfrm>
                    <a:prstGeom prst="rect">
                      <a:avLst/>
                    </a:prstGeom>
                    <a:noFill/>
                    <a:ln>
                      <a:noFill/>
                    </a:ln>
                    <a:extLst>
                      <a:ext uri="{53640926-AAD7-44D8-BBD7-CCE9431645EC}">
                        <a14:shadowObscured xmlns:a14="http://schemas.microsoft.com/office/drawing/2010/main"/>
                      </a:ext>
                    </a:extLst>
                  </pic:spPr>
                </pic:pic>
              </a:graphicData>
            </a:graphic>
          </wp:inline>
        </w:drawing>
      </w:r>
    </w:p>
    <w:p w14:paraId="2172B325" w14:textId="77777777" w:rsidR="0029115C" w:rsidRDefault="0029115C" w:rsidP="00A62CF9">
      <w:pPr>
        <w:spacing w:line="360" w:lineRule="auto"/>
        <w:jc w:val="both"/>
        <w:rPr>
          <w:rFonts w:ascii="Century Gothic" w:hAnsi="Century Gothic"/>
        </w:rPr>
      </w:pPr>
    </w:p>
    <w:tbl>
      <w:tblPr>
        <w:tblStyle w:val="Grigliatabella"/>
        <w:tblW w:w="9320" w:type="dxa"/>
        <w:tblInd w:w="0" w:type="dxa"/>
        <w:tblLayout w:type="fixed"/>
        <w:tblLook w:val="04A0" w:firstRow="1" w:lastRow="0" w:firstColumn="1" w:lastColumn="0" w:noHBand="0" w:noVBand="1"/>
      </w:tblPr>
      <w:tblGrid>
        <w:gridCol w:w="1327"/>
        <w:gridCol w:w="1604"/>
        <w:gridCol w:w="1572"/>
        <w:gridCol w:w="821"/>
        <w:gridCol w:w="1332"/>
        <w:gridCol w:w="1332"/>
        <w:gridCol w:w="1332"/>
      </w:tblGrid>
      <w:tr w:rsidR="00A62CF9" w14:paraId="422AEEA5" w14:textId="77777777" w:rsidTr="00B70A66">
        <w:trPr>
          <w:trHeight w:val="595"/>
        </w:trPr>
        <w:tc>
          <w:tcPr>
            <w:tcW w:w="1327" w:type="dxa"/>
          </w:tcPr>
          <w:p w14:paraId="484F4877" w14:textId="77777777" w:rsidR="00A62CF9" w:rsidRPr="00B70A66" w:rsidRDefault="00A62CF9" w:rsidP="00413C27">
            <w:pPr>
              <w:jc w:val="both"/>
              <w:rPr>
                <w:rFonts w:ascii="Century Gothic" w:hAnsi="Century Gothic"/>
                <w:sz w:val="24"/>
                <w:szCs w:val="24"/>
              </w:rPr>
            </w:pPr>
            <w:r w:rsidRPr="00B70A66">
              <w:rPr>
                <w:rFonts w:ascii="Century Gothic" w:hAnsi="Century Gothic"/>
                <w:b/>
                <w:sz w:val="24"/>
                <w:szCs w:val="24"/>
              </w:rPr>
              <w:t>ARTIGLIO F HYDRO</w:t>
            </w:r>
          </w:p>
        </w:tc>
        <w:tc>
          <w:tcPr>
            <w:tcW w:w="1604" w:type="dxa"/>
          </w:tcPr>
          <w:p w14:paraId="249BD5A6"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LARGHEZZA DI LAVORO</w:t>
            </w:r>
          </w:p>
          <w:p w14:paraId="096001AC"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(cm)</w:t>
            </w:r>
          </w:p>
        </w:tc>
        <w:tc>
          <w:tcPr>
            <w:tcW w:w="1572" w:type="dxa"/>
          </w:tcPr>
          <w:p w14:paraId="432CD816"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LARGHEZZA DI TRASPORTO</w:t>
            </w:r>
          </w:p>
          <w:p w14:paraId="2A6A8B1A"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(cm)</w:t>
            </w:r>
          </w:p>
        </w:tc>
        <w:tc>
          <w:tcPr>
            <w:tcW w:w="821" w:type="dxa"/>
          </w:tcPr>
          <w:p w14:paraId="54672662"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PESO</w:t>
            </w:r>
          </w:p>
          <w:p w14:paraId="14385173"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(kg)</w:t>
            </w:r>
          </w:p>
        </w:tc>
        <w:tc>
          <w:tcPr>
            <w:tcW w:w="1332" w:type="dxa"/>
          </w:tcPr>
          <w:p w14:paraId="4F996611"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ANCORE</w:t>
            </w:r>
          </w:p>
          <w:p w14:paraId="4AED8A58"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(n°)</w:t>
            </w:r>
          </w:p>
        </w:tc>
        <w:tc>
          <w:tcPr>
            <w:tcW w:w="1332" w:type="dxa"/>
          </w:tcPr>
          <w:p w14:paraId="15E12897"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PROFONDIT</w:t>
            </w:r>
            <w:r w:rsidR="00B70A66">
              <w:rPr>
                <w:rFonts w:ascii="Century Gothic" w:hAnsi="Century Gothic"/>
                <w:sz w:val="24"/>
                <w:szCs w:val="24"/>
              </w:rPr>
              <w:t>À</w:t>
            </w:r>
            <w:r w:rsidRPr="00B70A66">
              <w:rPr>
                <w:rFonts w:ascii="Century Gothic" w:hAnsi="Century Gothic"/>
                <w:sz w:val="24"/>
                <w:szCs w:val="24"/>
              </w:rPr>
              <w:t xml:space="preserve"> DI LAVORO</w:t>
            </w:r>
          </w:p>
          <w:p w14:paraId="79DEDB6E"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(cm)</w:t>
            </w:r>
          </w:p>
        </w:tc>
        <w:tc>
          <w:tcPr>
            <w:tcW w:w="1332" w:type="dxa"/>
          </w:tcPr>
          <w:p w14:paraId="7594FC1A"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POTENZA TRATTORE</w:t>
            </w:r>
          </w:p>
          <w:p w14:paraId="6F985612"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(CV)</w:t>
            </w:r>
          </w:p>
        </w:tc>
      </w:tr>
      <w:tr w:rsidR="00A62CF9" w14:paraId="09677065" w14:textId="77777777" w:rsidTr="00B70A66">
        <w:trPr>
          <w:trHeight w:val="186"/>
        </w:trPr>
        <w:tc>
          <w:tcPr>
            <w:tcW w:w="1327" w:type="dxa"/>
          </w:tcPr>
          <w:p w14:paraId="0411FE65" w14:textId="77777777" w:rsidR="00A62CF9" w:rsidRPr="00B70A66" w:rsidRDefault="00A62CF9" w:rsidP="00413C27">
            <w:pPr>
              <w:jc w:val="both"/>
              <w:rPr>
                <w:rFonts w:ascii="Century Gothic" w:hAnsi="Century Gothic"/>
                <w:b/>
                <w:sz w:val="24"/>
                <w:szCs w:val="24"/>
              </w:rPr>
            </w:pPr>
            <w:r w:rsidRPr="00B70A66">
              <w:rPr>
                <w:rFonts w:ascii="Century Gothic" w:hAnsi="Century Gothic"/>
                <w:b/>
                <w:sz w:val="24"/>
                <w:szCs w:val="24"/>
              </w:rPr>
              <w:t>410/9</w:t>
            </w:r>
          </w:p>
        </w:tc>
        <w:tc>
          <w:tcPr>
            <w:tcW w:w="1604" w:type="dxa"/>
          </w:tcPr>
          <w:p w14:paraId="415922FC"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410</w:t>
            </w:r>
          </w:p>
        </w:tc>
        <w:tc>
          <w:tcPr>
            <w:tcW w:w="1572" w:type="dxa"/>
          </w:tcPr>
          <w:p w14:paraId="13A00387"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250</w:t>
            </w:r>
          </w:p>
        </w:tc>
        <w:tc>
          <w:tcPr>
            <w:tcW w:w="821" w:type="dxa"/>
          </w:tcPr>
          <w:p w14:paraId="7CB40DAF"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3800</w:t>
            </w:r>
          </w:p>
        </w:tc>
        <w:tc>
          <w:tcPr>
            <w:tcW w:w="1332" w:type="dxa"/>
          </w:tcPr>
          <w:p w14:paraId="227DE2E5"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9</w:t>
            </w:r>
          </w:p>
        </w:tc>
        <w:tc>
          <w:tcPr>
            <w:tcW w:w="1332" w:type="dxa"/>
          </w:tcPr>
          <w:p w14:paraId="52762975"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50</w:t>
            </w:r>
          </w:p>
        </w:tc>
        <w:tc>
          <w:tcPr>
            <w:tcW w:w="1332" w:type="dxa"/>
          </w:tcPr>
          <w:p w14:paraId="1A21452C"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250-400</w:t>
            </w:r>
          </w:p>
        </w:tc>
      </w:tr>
      <w:tr w:rsidR="00A62CF9" w14:paraId="50E8A80E" w14:textId="77777777" w:rsidTr="00B70A66">
        <w:trPr>
          <w:trHeight w:val="197"/>
        </w:trPr>
        <w:tc>
          <w:tcPr>
            <w:tcW w:w="1327" w:type="dxa"/>
          </w:tcPr>
          <w:p w14:paraId="604F8A23" w14:textId="77777777" w:rsidR="00A62CF9" w:rsidRPr="00B70A66" w:rsidRDefault="00A62CF9" w:rsidP="00413C27">
            <w:pPr>
              <w:jc w:val="both"/>
              <w:rPr>
                <w:rFonts w:ascii="Century Gothic" w:hAnsi="Century Gothic"/>
                <w:b/>
                <w:sz w:val="24"/>
                <w:szCs w:val="24"/>
              </w:rPr>
            </w:pPr>
            <w:r w:rsidRPr="00B70A66">
              <w:rPr>
                <w:rFonts w:ascii="Century Gothic" w:hAnsi="Century Gothic"/>
                <w:b/>
                <w:sz w:val="24"/>
                <w:szCs w:val="24"/>
              </w:rPr>
              <w:t>200/11</w:t>
            </w:r>
          </w:p>
        </w:tc>
        <w:tc>
          <w:tcPr>
            <w:tcW w:w="1604" w:type="dxa"/>
          </w:tcPr>
          <w:p w14:paraId="66734A70"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500</w:t>
            </w:r>
          </w:p>
        </w:tc>
        <w:tc>
          <w:tcPr>
            <w:tcW w:w="1572" w:type="dxa"/>
          </w:tcPr>
          <w:p w14:paraId="6FFB8FD7"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250</w:t>
            </w:r>
          </w:p>
        </w:tc>
        <w:tc>
          <w:tcPr>
            <w:tcW w:w="821" w:type="dxa"/>
          </w:tcPr>
          <w:p w14:paraId="20CA0D30"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4100</w:t>
            </w:r>
          </w:p>
        </w:tc>
        <w:tc>
          <w:tcPr>
            <w:tcW w:w="1332" w:type="dxa"/>
          </w:tcPr>
          <w:p w14:paraId="0268BB70"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11</w:t>
            </w:r>
          </w:p>
        </w:tc>
        <w:tc>
          <w:tcPr>
            <w:tcW w:w="1332" w:type="dxa"/>
          </w:tcPr>
          <w:p w14:paraId="06EB78BB"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50</w:t>
            </w:r>
          </w:p>
        </w:tc>
        <w:tc>
          <w:tcPr>
            <w:tcW w:w="1332" w:type="dxa"/>
          </w:tcPr>
          <w:p w14:paraId="12834487" w14:textId="77777777" w:rsidR="00A62CF9" w:rsidRPr="00B70A66" w:rsidRDefault="00A62CF9" w:rsidP="00060EF3">
            <w:pPr>
              <w:jc w:val="center"/>
              <w:rPr>
                <w:rFonts w:ascii="Century Gothic" w:hAnsi="Century Gothic"/>
                <w:sz w:val="24"/>
                <w:szCs w:val="24"/>
              </w:rPr>
            </w:pPr>
            <w:r w:rsidRPr="00B70A66">
              <w:rPr>
                <w:rFonts w:ascii="Century Gothic" w:hAnsi="Century Gothic"/>
                <w:sz w:val="24"/>
                <w:szCs w:val="24"/>
              </w:rPr>
              <w:t>350-500</w:t>
            </w:r>
          </w:p>
        </w:tc>
      </w:tr>
    </w:tbl>
    <w:p w14:paraId="0883F473" w14:textId="77777777" w:rsidR="00EE6747" w:rsidRDefault="00EE6747" w:rsidP="00A62CF9">
      <w:pPr>
        <w:jc w:val="both"/>
        <w:rPr>
          <w:rFonts w:ascii="Century Gothic" w:hAnsi="Century Gothic"/>
        </w:rPr>
      </w:pPr>
    </w:p>
    <w:p w14:paraId="494582FE" w14:textId="77777777" w:rsidR="00064FD5" w:rsidRDefault="00064FD5" w:rsidP="00A62CF9">
      <w:pPr>
        <w:jc w:val="both"/>
        <w:rPr>
          <w:rFonts w:ascii="Century Gothic" w:hAnsi="Century Gothic"/>
        </w:rPr>
      </w:pPr>
    </w:p>
    <w:p w14:paraId="0ABF325A" w14:textId="77777777" w:rsidR="00064FD5" w:rsidRDefault="00064FD5" w:rsidP="00A62CF9">
      <w:pPr>
        <w:jc w:val="both"/>
        <w:rPr>
          <w:rFonts w:ascii="Century Gothic" w:hAnsi="Century Gothic"/>
        </w:rPr>
      </w:pPr>
    </w:p>
    <w:p w14:paraId="63FB65A2" w14:textId="77777777" w:rsidR="00064FD5" w:rsidRDefault="00064FD5" w:rsidP="00A62CF9">
      <w:pPr>
        <w:jc w:val="both"/>
        <w:rPr>
          <w:rFonts w:ascii="Century Gothic" w:hAnsi="Century Gothic"/>
        </w:rPr>
      </w:pPr>
    </w:p>
    <w:p w14:paraId="3E76E7DF" w14:textId="77777777" w:rsidR="00064FD5" w:rsidRDefault="00064FD5" w:rsidP="00A62CF9">
      <w:pPr>
        <w:jc w:val="both"/>
        <w:rPr>
          <w:rFonts w:ascii="Century Gothic" w:hAnsi="Century Gothic"/>
        </w:rPr>
      </w:pPr>
    </w:p>
    <w:p w14:paraId="72AA1EB0" w14:textId="77777777" w:rsidR="00064FD5" w:rsidRDefault="00064FD5" w:rsidP="00A62CF9">
      <w:pPr>
        <w:jc w:val="both"/>
        <w:rPr>
          <w:rFonts w:ascii="Century Gothic" w:hAnsi="Century Gothic"/>
        </w:rPr>
      </w:pPr>
    </w:p>
    <w:p w14:paraId="03684D7D" w14:textId="77777777" w:rsidR="00064FD5" w:rsidRDefault="00064FD5" w:rsidP="00A62CF9">
      <w:pPr>
        <w:jc w:val="both"/>
        <w:rPr>
          <w:rFonts w:ascii="Century Gothic" w:hAnsi="Century Gothic"/>
        </w:rPr>
      </w:pPr>
    </w:p>
    <w:p w14:paraId="53715826" w14:textId="77777777" w:rsidR="00CD06B2" w:rsidRDefault="00CD06B2" w:rsidP="00EE6747">
      <w:pPr>
        <w:spacing w:line="360" w:lineRule="auto"/>
        <w:jc w:val="both"/>
        <w:rPr>
          <w:rFonts w:ascii="Century Gothic" w:hAnsi="Century Gothic"/>
          <w:b/>
          <w:sz w:val="24"/>
        </w:rPr>
      </w:pPr>
    </w:p>
    <w:p w14:paraId="3E4F9C4C" w14:textId="77777777" w:rsidR="00CD06B2" w:rsidRDefault="00CD06B2" w:rsidP="00EE6747">
      <w:pPr>
        <w:spacing w:line="360" w:lineRule="auto"/>
        <w:jc w:val="both"/>
        <w:rPr>
          <w:rFonts w:ascii="Century Gothic" w:hAnsi="Century Gothic"/>
          <w:b/>
          <w:sz w:val="24"/>
        </w:rPr>
      </w:pPr>
    </w:p>
    <w:p w14:paraId="0F2BD811" w14:textId="77777777" w:rsidR="00CD06B2" w:rsidRDefault="00CD06B2" w:rsidP="00EE6747">
      <w:pPr>
        <w:spacing w:line="360" w:lineRule="auto"/>
        <w:jc w:val="both"/>
        <w:rPr>
          <w:rFonts w:ascii="Century Gothic" w:hAnsi="Century Gothic"/>
          <w:b/>
          <w:sz w:val="24"/>
        </w:rPr>
      </w:pPr>
    </w:p>
    <w:p w14:paraId="200CD074" w14:textId="77777777" w:rsidR="00CD06B2" w:rsidRDefault="00CD06B2" w:rsidP="00EE6747">
      <w:pPr>
        <w:spacing w:line="360" w:lineRule="auto"/>
        <w:jc w:val="both"/>
        <w:rPr>
          <w:rFonts w:ascii="Century Gothic" w:hAnsi="Century Gothic"/>
          <w:b/>
          <w:sz w:val="24"/>
        </w:rPr>
      </w:pPr>
    </w:p>
    <w:p w14:paraId="26A5C889" w14:textId="77777777" w:rsidR="00CD06B2" w:rsidRDefault="00CD06B2" w:rsidP="00EE6747">
      <w:pPr>
        <w:spacing w:line="360" w:lineRule="auto"/>
        <w:jc w:val="both"/>
        <w:rPr>
          <w:rFonts w:ascii="Century Gothic" w:hAnsi="Century Gothic"/>
          <w:b/>
          <w:sz w:val="24"/>
        </w:rPr>
      </w:pPr>
    </w:p>
    <w:p w14:paraId="410AF3CE" w14:textId="77777777" w:rsidR="003B7459" w:rsidRDefault="003B7459" w:rsidP="00EE6747">
      <w:pPr>
        <w:spacing w:line="360" w:lineRule="auto"/>
        <w:jc w:val="both"/>
        <w:rPr>
          <w:rFonts w:ascii="Century Gothic" w:hAnsi="Century Gothic"/>
          <w:b/>
          <w:sz w:val="24"/>
        </w:rPr>
      </w:pPr>
    </w:p>
    <w:p w14:paraId="5C37FCFA" w14:textId="77777777" w:rsidR="00CD06B2" w:rsidRDefault="00CD06B2" w:rsidP="00EE6747">
      <w:pPr>
        <w:spacing w:line="360" w:lineRule="auto"/>
        <w:jc w:val="both"/>
        <w:rPr>
          <w:rFonts w:ascii="Century Gothic" w:hAnsi="Century Gothic"/>
          <w:b/>
          <w:sz w:val="24"/>
        </w:rPr>
      </w:pPr>
    </w:p>
    <w:p w14:paraId="6AF0E62C" w14:textId="77777777" w:rsidR="00EE6747" w:rsidRDefault="00EE6747" w:rsidP="00894A9C">
      <w:pPr>
        <w:spacing w:after="0"/>
        <w:jc w:val="both"/>
        <w:rPr>
          <w:rFonts w:ascii="Century Gothic" w:hAnsi="Century Gothic" w:cstheme="minorHAnsi"/>
          <w:b/>
          <w:bCs/>
          <w:sz w:val="24"/>
          <w:szCs w:val="24"/>
        </w:rPr>
      </w:pPr>
      <w:r w:rsidRPr="00894A9C">
        <w:rPr>
          <w:rFonts w:ascii="Century Gothic" w:hAnsi="Century Gothic" w:cstheme="minorHAnsi"/>
          <w:b/>
          <w:bCs/>
          <w:sz w:val="24"/>
          <w:szCs w:val="24"/>
        </w:rPr>
        <w:t>TEMPO ULTRA</w:t>
      </w:r>
      <w:r w:rsidR="00060EF3" w:rsidRPr="00894A9C">
        <w:rPr>
          <w:rFonts w:ascii="Century Gothic" w:hAnsi="Century Gothic" w:cstheme="minorHAnsi"/>
          <w:b/>
          <w:bCs/>
          <w:sz w:val="24"/>
          <w:szCs w:val="24"/>
        </w:rPr>
        <w:t xml:space="preserve"> ISOTRONIC</w:t>
      </w:r>
      <w:r w:rsidRPr="00894A9C">
        <w:rPr>
          <w:rFonts w:ascii="Century Gothic" w:hAnsi="Century Gothic" w:cstheme="minorHAnsi"/>
          <w:b/>
          <w:bCs/>
          <w:sz w:val="24"/>
          <w:szCs w:val="24"/>
        </w:rPr>
        <w:t xml:space="preserve">: </w:t>
      </w:r>
      <w:r w:rsidR="006843D6" w:rsidRPr="00894A9C">
        <w:rPr>
          <w:rFonts w:ascii="Century Gothic" w:hAnsi="Century Gothic" w:cstheme="minorHAnsi"/>
          <w:b/>
          <w:bCs/>
          <w:sz w:val="24"/>
          <w:szCs w:val="24"/>
        </w:rPr>
        <w:t>MASSIMA PRECISIONE E RENDIMENTO PER I TUOI RACCOLTI.</w:t>
      </w:r>
    </w:p>
    <w:p w14:paraId="36BB20A5" w14:textId="77777777" w:rsidR="00894A9C" w:rsidRPr="00894A9C" w:rsidRDefault="00894A9C" w:rsidP="00894A9C">
      <w:pPr>
        <w:spacing w:after="0"/>
        <w:jc w:val="both"/>
        <w:rPr>
          <w:rFonts w:ascii="Century Gothic" w:hAnsi="Century Gothic" w:cstheme="minorHAnsi"/>
          <w:b/>
          <w:bCs/>
          <w:sz w:val="24"/>
          <w:szCs w:val="24"/>
        </w:rPr>
      </w:pPr>
    </w:p>
    <w:p w14:paraId="43E01AC1" w14:textId="77777777" w:rsidR="00EE6747" w:rsidRDefault="00EE6747" w:rsidP="00894A9C">
      <w:pPr>
        <w:spacing w:after="0"/>
        <w:jc w:val="both"/>
        <w:rPr>
          <w:rFonts w:ascii="Century Gothic" w:hAnsi="Century Gothic" w:cstheme="minorHAnsi"/>
          <w:b/>
          <w:bCs/>
          <w:sz w:val="24"/>
          <w:szCs w:val="24"/>
        </w:rPr>
      </w:pPr>
      <w:r w:rsidRPr="00894A9C">
        <w:rPr>
          <w:rFonts w:ascii="Century Gothic" w:hAnsi="Century Gothic" w:cstheme="minorHAnsi"/>
          <w:b/>
          <w:bCs/>
          <w:sz w:val="24"/>
          <w:szCs w:val="24"/>
        </w:rPr>
        <w:t>TEMPO ULTRA</w:t>
      </w:r>
      <w:r w:rsidR="00060EF3" w:rsidRPr="00894A9C">
        <w:rPr>
          <w:rFonts w:ascii="Century Gothic" w:hAnsi="Century Gothic" w:cstheme="minorHAnsi"/>
          <w:b/>
          <w:bCs/>
          <w:sz w:val="24"/>
          <w:szCs w:val="24"/>
        </w:rPr>
        <w:t xml:space="preserve"> ISOTRONIC</w:t>
      </w:r>
      <w:r w:rsidRPr="00894A9C">
        <w:rPr>
          <w:rFonts w:ascii="Century Gothic" w:hAnsi="Century Gothic" w:cstheme="minorHAnsi"/>
          <w:b/>
          <w:bCs/>
          <w:sz w:val="24"/>
          <w:szCs w:val="24"/>
        </w:rPr>
        <w:t xml:space="preserve"> è il polverizzatore portato di MASCHIO GASPARDO ideale per la protezione delle colture.</w:t>
      </w:r>
    </w:p>
    <w:p w14:paraId="076F3C87" w14:textId="77777777" w:rsidR="00894A9C" w:rsidRPr="00894A9C" w:rsidRDefault="00894A9C" w:rsidP="00894A9C">
      <w:pPr>
        <w:spacing w:after="0"/>
        <w:jc w:val="both"/>
        <w:rPr>
          <w:rFonts w:ascii="Century Gothic" w:hAnsi="Century Gothic" w:cstheme="minorHAnsi"/>
          <w:b/>
          <w:bCs/>
          <w:sz w:val="24"/>
          <w:szCs w:val="24"/>
        </w:rPr>
      </w:pPr>
    </w:p>
    <w:p w14:paraId="5171B56C" w14:textId="77777777" w:rsidR="00EE6747" w:rsidRDefault="00064FD5" w:rsidP="00EE6747">
      <w:pPr>
        <w:spacing w:line="360" w:lineRule="auto"/>
        <w:jc w:val="both"/>
        <w:rPr>
          <w:rFonts w:ascii="Century Gothic" w:hAnsi="Century Gothic"/>
          <w:sz w:val="24"/>
        </w:rPr>
      </w:pPr>
      <w:r w:rsidRPr="00FA7A4C">
        <w:rPr>
          <w:rFonts w:ascii="Century Gothic" w:hAnsi="Century Gothic"/>
          <w:noProof/>
          <w:sz w:val="24"/>
          <w:lang w:eastAsia="it-IT"/>
        </w:rPr>
        <w:drawing>
          <wp:anchor distT="0" distB="0" distL="114300" distR="114300" simplePos="0" relativeHeight="251717632" behindDoc="0" locked="0" layoutInCell="1" allowOverlap="1" wp14:anchorId="491E83A7" wp14:editId="32AD7316">
            <wp:simplePos x="0" y="0"/>
            <wp:positionH relativeFrom="margin">
              <wp:posOffset>0</wp:posOffset>
            </wp:positionH>
            <wp:positionV relativeFrom="paragraph">
              <wp:posOffset>807843</wp:posOffset>
            </wp:positionV>
            <wp:extent cx="1924050" cy="2169795"/>
            <wp:effectExtent l="0" t="0" r="0" b="1905"/>
            <wp:wrapThrough wrapText="bothSides">
              <wp:wrapPolygon edited="0">
                <wp:start x="0" y="0"/>
                <wp:lineTo x="0" y="21429"/>
                <wp:lineTo x="21386" y="21429"/>
                <wp:lineTo x="21386" y="0"/>
                <wp:lineTo x="0" y="0"/>
              </wp:wrapPolygon>
            </wp:wrapThrough>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4050" cy="2169795"/>
                    </a:xfrm>
                    <a:prstGeom prst="rect">
                      <a:avLst/>
                    </a:prstGeom>
                    <a:noFill/>
                  </pic:spPr>
                </pic:pic>
              </a:graphicData>
            </a:graphic>
            <wp14:sizeRelH relativeFrom="margin">
              <wp14:pctWidth>0</wp14:pctWidth>
            </wp14:sizeRelH>
            <wp14:sizeRelV relativeFrom="margin">
              <wp14:pctHeight>0</wp14:pctHeight>
            </wp14:sizeRelV>
          </wp:anchor>
        </w:drawing>
      </w:r>
      <w:r w:rsidRPr="00064FD5">
        <w:rPr>
          <w:rFonts w:ascii="Century Gothic" w:hAnsi="Century Gothic"/>
          <w:sz w:val="24"/>
        </w:rPr>
        <w:t>La protezione delle colture è un’operazione delicata e di notevole importanza che permette di ottenere la massima resa nel raccolto, gestendo al meglio malerbe, funghi e insetti.</w:t>
      </w:r>
      <w:r>
        <w:rPr>
          <w:rFonts w:ascii="Century Gothic" w:hAnsi="Century Gothic"/>
          <w:sz w:val="24"/>
        </w:rPr>
        <w:t xml:space="preserve"> </w:t>
      </w:r>
      <w:r w:rsidR="00EE6747" w:rsidRPr="00071990">
        <w:rPr>
          <w:rFonts w:ascii="Century Gothic" w:hAnsi="Century Gothic"/>
          <w:sz w:val="24"/>
        </w:rPr>
        <w:t>Per l</w:t>
      </w:r>
      <w:r w:rsidR="00EE6747">
        <w:rPr>
          <w:rFonts w:ascii="Century Gothic" w:hAnsi="Century Gothic"/>
          <w:sz w:val="24"/>
        </w:rPr>
        <w:t xml:space="preserve">e colture a pieno campo, MASCHIO </w:t>
      </w:r>
      <w:r w:rsidR="00EE6747" w:rsidRPr="00071990">
        <w:rPr>
          <w:rFonts w:ascii="Century Gothic" w:hAnsi="Century Gothic"/>
          <w:sz w:val="24"/>
        </w:rPr>
        <w:t xml:space="preserve">GASPARDO presenta il nuovo polverizzatore portato di alta gamma </w:t>
      </w:r>
      <w:r w:rsidR="00EE6747">
        <w:rPr>
          <w:rFonts w:ascii="Century Gothic" w:hAnsi="Century Gothic"/>
          <w:b/>
          <w:sz w:val="24"/>
        </w:rPr>
        <w:t>TEMPO ULTRA</w:t>
      </w:r>
      <w:r w:rsidR="00870F29">
        <w:rPr>
          <w:rFonts w:ascii="Century Gothic" w:hAnsi="Century Gothic"/>
          <w:b/>
          <w:sz w:val="24"/>
        </w:rPr>
        <w:t xml:space="preserve"> ISOTRONIC</w:t>
      </w:r>
      <w:r w:rsidR="00EE6747">
        <w:rPr>
          <w:rFonts w:ascii="Century Gothic" w:hAnsi="Century Gothic"/>
          <w:sz w:val="24"/>
        </w:rPr>
        <w:t>. A</w:t>
      </w:r>
      <w:r w:rsidR="00EE6747" w:rsidRPr="00071990">
        <w:rPr>
          <w:rFonts w:ascii="Century Gothic" w:hAnsi="Century Gothic"/>
          <w:sz w:val="24"/>
        </w:rPr>
        <w:t>ll’</w:t>
      </w:r>
      <w:r w:rsidR="00EE6747">
        <w:rPr>
          <w:rFonts w:ascii="Century Gothic" w:hAnsi="Century Gothic"/>
          <w:sz w:val="24"/>
        </w:rPr>
        <w:t xml:space="preserve">elevato rendimento funzionale, unisce </w:t>
      </w:r>
      <w:r w:rsidR="00EE6747" w:rsidRPr="00071990">
        <w:rPr>
          <w:rFonts w:ascii="Century Gothic" w:hAnsi="Century Gothic"/>
          <w:sz w:val="24"/>
        </w:rPr>
        <w:t>precisione e comfort di utilizzo ind</w:t>
      </w:r>
      <w:r w:rsidR="00EE6747">
        <w:rPr>
          <w:rFonts w:ascii="Century Gothic" w:hAnsi="Century Gothic"/>
          <w:sz w:val="24"/>
        </w:rPr>
        <w:t>ipendentemente dalle condizioni del terreno; attrezzatura</w:t>
      </w:r>
      <w:r w:rsidR="00EE6747" w:rsidRPr="00071990">
        <w:rPr>
          <w:rFonts w:ascii="Century Gothic" w:hAnsi="Century Gothic"/>
          <w:sz w:val="24"/>
        </w:rPr>
        <w:t xml:space="preserve"> polivalente con caratteristiche funzionali profes</w:t>
      </w:r>
      <w:r w:rsidR="00EE6747">
        <w:rPr>
          <w:rFonts w:ascii="Century Gothic" w:hAnsi="Century Gothic"/>
          <w:sz w:val="24"/>
        </w:rPr>
        <w:t xml:space="preserve">sionali, è indicata per aziende </w:t>
      </w:r>
      <w:r w:rsidR="00EE6747" w:rsidRPr="00071990">
        <w:rPr>
          <w:rFonts w:ascii="Century Gothic" w:hAnsi="Century Gothic"/>
          <w:sz w:val="24"/>
        </w:rPr>
        <w:t>di medie e grandi dimensioni gara</w:t>
      </w:r>
      <w:r w:rsidR="00EE6747">
        <w:rPr>
          <w:rFonts w:ascii="Century Gothic" w:hAnsi="Century Gothic"/>
          <w:sz w:val="24"/>
        </w:rPr>
        <w:t xml:space="preserve">ntendo bassi costi di gestione. </w:t>
      </w:r>
      <w:r w:rsidRPr="00064FD5">
        <w:rPr>
          <w:rFonts w:ascii="Century Gothic" w:hAnsi="Century Gothic"/>
          <w:sz w:val="24"/>
        </w:rPr>
        <w:t>L’alta qualità di distribuzione è tra i fattori decisivi per assicurare resa, efficacia nella protezione delle colture e rispetto dell’ambiente, aspetti che rispondono alle esigenze dei più attenti professionisti del settore.</w:t>
      </w:r>
    </w:p>
    <w:p w14:paraId="1249DAC9" w14:textId="77777777" w:rsidR="00EE6747" w:rsidRDefault="00EE6747" w:rsidP="00EE6747">
      <w:pPr>
        <w:autoSpaceDE w:val="0"/>
        <w:autoSpaceDN w:val="0"/>
        <w:adjustRightInd w:val="0"/>
        <w:spacing w:line="360" w:lineRule="auto"/>
        <w:jc w:val="both"/>
        <w:rPr>
          <w:rFonts w:ascii="Century Gothic" w:hAnsi="Century Gothic"/>
          <w:sz w:val="24"/>
        </w:rPr>
      </w:pPr>
      <w:r w:rsidRPr="00FA7A4C">
        <w:rPr>
          <w:rFonts w:ascii="Century Gothic" w:hAnsi="Century Gothic"/>
          <w:b/>
          <w:sz w:val="24"/>
        </w:rPr>
        <w:t xml:space="preserve">TEMPO ULTRA </w:t>
      </w:r>
      <w:r>
        <w:rPr>
          <w:rFonts w:ascii="Century Gothic" w:hAnsi="Century Gothic"/>
          <w:sz w:val="24"/>
        </w:rPr>
        <w:t>è</w:t>
      </w:r>
      <w:r w:rsidRPr="00FA7A4C">
        <w:rPr>
          <w:rFonts w:ascii="Century Gothic" w:hAnsi="Century Gothic"/>
          <w:sz w:val="24"/>
        </w:rPr>
        <w:t xml:space="preserve"> disponibile in versione </w:t>
      </w:r>
      <w:r>
        <w:rPr>
          <w:rFonts w:ascii="Century Gothic" w:hAnsi="Century Gothic"/>
          <w:b/>
          <w:sz w:val="24"/>
        </w:rPr>
        <w:t>ISOTRONIC</w:t>
      </w:r>
      <w:r w:rsidRPr="006F4F26">
        <w:rPr>
          <w:rFonts w:ascii="Century Gothic" w:hAnsi="Century Gothic"/>
          <w:sz w:val="24"/>
        </w:rPr>
        <w:t>:</w:t>
      </w:r>
      <w:r>
        <w:rPr>
          <w:rFonts w:ascii="Century Gothic" w:hAnsi="Century Gothic"/>
          <w:b/>
          <w:sz w:val="24"/>
        </w:rPr>
        <w:t xml:space="preserve"> </w:t>
      </w:r>
      <w:r w:rsidRPr="005E35BC">
        <w:rPr>
          <w:rFonts w:ascii="Century Gothic" w:hAnsi="Century Gothic"/>
          <w:sz w:val="24"/>
        </w:rPr>
        <w:t xml:space="preserve">la gestione dei parametri funzionali </w:t>
      </w:r>
      <w:r>
        <w:rPr>
          <w:rFonts w:ascii="Century Gothic" w:hAnsi="Century Gothic"/>
          <w:sz w:val="24"/>
        </w:rPr>
        <w:t xml:space="preserve">dell’attrezzatura </w:t>
      </w:r>
      <w:r w:rsidRPr="005E35BC">
        <w:rPr>
          <w:rFonts w:ascii="Century Gothic" w:hAnsi="Century Gothic"/>
          <w:sz w:val="24"/>
        </w:rPr>
        <w:t>avviene tramite computer a bordo macchina con protocollo di comunicazione ISOBUS. La macchina può essere collegata direttamente al terminale ISOBUS del trattore o in alternativa al monitor</w:t>
      </w:r>
      <w:r>
        <w:rPr>
          <w:rFonts w:ascii="Century Gothic" w:hAnsi="Century Gothic"/>
          <w:sz w:val="24"/>
        </w:rPr>
        <w:t xml:space="preserve"> ISOBUS fornito come accessorio. Risulterà facile ed intuitivo poter modificare quindi i parametri idrici e idraulici per un settaggio su misura.</w:t>
      </w:r>
      <w:r w:rsidR="00064FD5" w:rsidRPr="00064FD5">
        <w:t xml:space="preserve"> </w:t>
      </w:r>
      <w:r w:rsidR="00064FD5" w:rsidRPr="00064FD5">
        <w:rPr>
          <w:rFonts w:ascii="Century Gothic" w:hAnsi="Century Gothic"/>
          <w:sz w:val="24"/>
        </w:rPr>
        <w:t xml:space="preserve">Installando l’APP </w:t>
      </w:r>
      <w:proofErr w:type="spellStart"/>
      <w:r w:rsidR="00064FD5" w:rsidRPr="00064FD5">
        <w:rPr>
          <w:rFonts w:ascii="Century Gothic" w:hAnsi="Century Gothic"/>
          <w:sz w:val="24"/>
        </w:rPr>
        <w:t>Section</w:t>
      </w:r>
      <w:proofErr w:type="spellEnd"/>
      <w:r w:rsidR="00064FD5" w:rsidRPr="00064FD5">
        <w:rPr>
          <w:rFonts w:ascii="Century Gothic" w:hAnsi="Century Gothic"/>
          <w:sz w:val="24"/>
        </w:rPr>
        <w:t xml:space="preserve"> Control si può effettuare il controllo automatico delle sezioni, utile a evitare sia sovrapposizioni e dosaggi</w:t>
      </w:r>
      <w:r w:rsidR="00064FD5">
        <w:rPr>
          <w:rFonts w:ascii="Century Gothic" w:hAnsi="Century Gothic"/>
          <w:sz w:val="24"/>
        </w:rPr>
        <w:t xml:space="preserve"> eccessivi che potrebbero compro</w:t>
      </w:r>
      <w:r w:rsidR="00064FD5" w:rsidRPr="00064FD5">
        <w:rPr>
          <w:rFonts w:ascii="Century Gothic" w:hAnsi="Century Gothic"/>
          <w:sz w:val="24"/>
        </w:rPr>
        <w:t>mettere la germinazione delle colture trattate.</w:t>
      </w:r>
    </w:p>
    <w:p w14:paraId="365B0FBC" w14:textId="77777777" w:rsidR="00EE6747" w:rsidRDefault="00EE6747" w:rsidP="00EE6747">
      <w:pPr>
        <w:spacing w:line="360" w:lineRule="auto"/>
        <w:jc w:val="both"/>
        <w:rPr>
          <w:rFonts w:ascii="Century Gothic" w:hAnsi="Century Gothic"/>
          <w:sz w:val="24"/>
        </w:rPr>
      </w:pPr>
      <w:r>
        <w:rPr>
          <w:rFonts w:ascii="Century Gothic" w:hAnsi="Century Gothic"/>
          <w:b/>
          <w:sz w:val="24"/>
        </w:rPr>
        <w:t>TEMPO ULTRA</w:t>
      </w:r>
      <w:r w:rsidRPr="008E6548">
        <w:rPr>
          <w:rFonts w:ascii="Century Gothic" w:hAnsi="Century Gothic"/>
          <w:b/>
          <w:sz w:val="24"/>
        </w:rPr>
        <w:t xml:space="preserve"> ISOTRONIC</w:t>
      </w:r>
      <w:r>
        <w:rPr>
          <w:rFonts w:ascii="Century Gothic" w:hAnsi="Century Gothic"/>
          <w:sz w:val="24"/>
        </w:rPr>
        <w:t xml:space="preserve"> </w:t>
      </w:r>
      <w:r w:rsidRPr="00071990">
        <w:rPr>
          <w:rFonts w:ascii="Century Gothic" w:hAnsi="Century Gothic"/>
          <w:sz w:val="24"/>
        </w:rPr>
        <w:t xml:space="preserve">è </w:t>
      </w:r>
      <w:r>
        <w:rPr>
          <w:rFonts w:ascii="Century Gothic" w:hAnsi="Century Gothic"/>
          <w:sz w:val="24"/>
        </w:rPr>
        <w:t xml:space="preserve">stato interamente realizzato dagli ingegneri MASCHIO GASPARDO che nella progettazione hanno dedicato particolare attenzione al design: il telaio </w:t>
      </w:r>
      <w:r w:rsidRPr="00071990">
        <w:rPr>
          <w:rFonts w:ascii="Century Gothic" w:hAnsi="Century Gothic"/>
          <w:sz w:val="24"/>
        </w:rPr>
        <w:t xml:space="preserve">risulta </w:t>
      </w:r>
      <w:r>
        <w:rPr>
          <w:rFonts w:ascii="Century Gothic" w:hAnsi="Century Gothic"/>
          <w:sz w:val="24"/>
        </w:rPr>
        <w:t xml:space="preserve">infatti perfettamente </w:t>
      </w:r>
      <w:r w:rsidRPr="00071990">
        <w:rPr>
          <w:rFonts w:ascii="Century Gothic" w:hAnsi="Century Gothic"/>
          <w:sz w:val="24"/>
        </w:rPr>
        <w:t xml:space="preserve">integrato </w:t>
      </w:r>
      <w:r>
        <w:rPr>
          <w:rFonts w:ascii="Century Gothic" w:hAnsi="Century Gothic"/>
          <w:sz w:val="24"/>
        </w:rPr>
        <w:t xml:space="preserve">con i </w:t>
      </w:r>
      <w:r w:rsidRPr="00071990">
        <w:rPr>
          <w:rFonts w:ascii="Century Gothic" w:hAnsi="Century Gothic"/>
          <w:sz w:val="24"/>
        </w:rPr>
        <w:lastRenderedPageBreak/>
        <w:t>se</w:t>
      </w:r>
      <w:r>
        <w:rPr>
          <w:rFonts w:ascii="Century Gothic" w:hAnsi="Century Gothic"/>
          <w:sz w:val="24"/>
        </w:rPr>
        <w:t xml:space="preserve">rbatoi dalla nuova ed accattivante fisionomia, migliorando nell’insieme </w:t>
      </w:r>
      <w:r w:rsidRPr="00071990">
        <w:rPr>
          <w:rFonts w:ascii="Century Gothic" w:hAnsi="Century Gothic"/>
          <w:sz w:val="24"/>
        </w:rPr>
        <w:t xml:space="preserve">ergonomia e comfort di utilizzo. </w:t>
      </w:r>
    </w:p>
    <w:p w14:paraId="5E777A68" w14:textId="77777777" w:rsidR="00EE6747" w:rsidRDefault="00EE6747" w:rsidP="00EE6747">
      <w:pPr>
        <w:spacing w:line="360" w:lineRule="auto"/>
        <w:jc w:val="both"/>
        <w:rPr>
          <w:rFonts w:ascii="Century Gothic" w:hAnsi="Century Gothic"/>
          <w:sz w:val="24"/>
        </w:rPr>
      </w:pPr>
      <w:r>
        <w:rPr>
          <w:rFonts w:ascii="Century Gothic" w:hAnsi="Century Gothic"/>
          <w:sz w:val="24"/>
        </w:rPr>
        <w:t>D</w:t>
      </w:r>
      <w:r w:rsidRPr="00071990">
        <w:rPr>
          <w:rFonts w:ascii="Century Gothic" w:hAnsi="Century Gothic"/>
          <w:sz w:val="24"/>
        </w:rPr>
        <w:t>isponibile con</w:t>
      </w:r>
      <w:r w:rsidR="000852E6">
        <w:rPr>
          <w:rFonts w:ascii="Century Gothic" w:hAnsi="Century Gothic"/>
          <w:sz w:val="24"/>
        </w:rPr>
        <w:t xml:space="preserve"> serbatoi da </w:t>
      </w:r>
      <w:r w:rsidR="003B7459">
        <w:rPr>
          <w:rFonts w:ascii="Century Gothic" w:hAnsi="Century Gothic"/>
          <w:sz w:val="24"/>
        </w:rPr>
        <w:t>1.820 e 2.18</w:t>
      </w:r>
      <w:r w:rsidRPr="004E03D3">
        <w:rPr>
          <w:rFonts w:ascii="Century Gothic" w:hAnsi="Century Gothic"/>
          <w:sz w:val="24"/>
        </w:rPr>
        <w:t>0</w:t>
      </w:r>
      <w:r>
        <w:rPr>
          <w:rFonts w:ascii="Century Gothic" w:hAnsi="Century Gothic"/>
          <w:sz w:val="24"/>
        </w:rPr>
        <w:t xml:space="preserve"> litri, </w:t>
      </w:r>
      <w:r w:rsidRPr="00E16729">
        <w:rPr>
          <w:rFonts w:ascii="Century Gothic" w:hAnsi="Century Gothic"/>
          <w:b/>
          <w:sz w:val="24"/>
        </w:rPr>
        <w:t>TEMPO ULTRA ISOTRONIC</w:t>
      </w:r>
      <w:r w:rsidRPr="00071990">
        <w:rPr>
          <w:rFonts w:ascii="Century Gothic" w:hAnsi="Century Gothic"/>
          <w:sz w:val="24"/>
        </w:rPr>
        <w:t xml:space="preserve"> risulta versatile ed efficiente </w:t>
      </w:r>
      <w:r>
        <w:rPr>
          <w:rFonts w:ascii="Century Gothic" w:hAnsi="Century Gothic"/>
          <w:sz w:val="24"/>
        </w:rPr>
        <w:t>sia durante le fasi di lavoro che durante il trasporto grazie agli ingombri contenuti facilmente valutabili. Il</w:t>
      </w:r>
      <w:r w:rsidRPr="00114BFA">
        <w:rPr>
          <w:rFonts w:ascii="Century Gothic" w:hAnsi="Century Gothic"/>
          <w:sz w:val="24"/>
        </w:rPr>
        <w:t xml:space="preserve"> design arrotondato del ser</w:t>
      </w:r>
      <w:r>
        <w:rPr>
          <w:rFonts w:ascii="Century Gothic" w:hAnsi="Century Gothic"/>
          <w:sz w:val="24"/>
        </w:rPr>
        <w:t xml:space="preserve">batoio in polietilene, privo di </w:t>
      </w:r>
      <w:r w:rsidRPr="00114BFA">
        <w:rPr>
          <w:rFonts w:ascii="Century Gothic" w:hAnsi="Century Gothic"/>
          <w:sz w:val="24"/>
        </w:rPr>
        <w:t>punti di ristagno, garantisce r</w:t>
      </w:r>
      <w:r>
        <w:rPr>
          <w:rFonts w:ascii="Century Gothic" w:hAnsi="Century Gothic"/>
          <w:sz w:val="24"/>
        </w:rPr>
        <w:t xml:space="preserve">obustezza e facilità di pulizia interna </w:t>
      </w:r>
      <w:r w:rsidRPr="00114BFA">
        <w:rPr>
          <w:rFonts w:ascii="Century Gothic" w:hAnsi="Century Gothic"/>
          <w:sz w:val="24"/>
        </w:rPr>
        <w:t xml:space="preserve">evitando il </w:t>
      </w:r>
      <w:r>
        <w:rPr>
          <w:rFonts w:ascii="Century Gothic" w:hAnsi="Century Gothic"/>
          <w:sz w:val="24"/>
        </w:rPr>
        <w:t xml:space="preserve">deposito di residui di prodotto </w:t>
      </w:r>
      <w:r w:rsidRPr="00114BFA">
        <w:rPr>
          <w:rFonts w:ascii="Century Gothic" w:hAnsi="Century Gothic"/>
          <w:sz w:val="24"/>
        </w:rPr>
        <w:t>fitosanitario dopo la fase di lavaggio.</w:t>
      </w:r>
      <w:r>
        <w:rPr>
          <w:rFonts w:ascii="Century Gothic" w:hAnsi="Century Gothic"/>
          <w:sz w:val="24"/>
        </w:rPr>
        <w:t xml:space="preserve"> Grazie al</w:t>
      </w:r>
      <w:r w:rsidRPr="00071990">
        <w:rPr>
          <w:rFonts w:ascii="Century Gothic" w:hAnsi="Century Gothic"/>
          <w:sz w:val="24"/>
        </w:rPr>
        <w:t xml:space="preserve"> sistema</w:t>
      </w:r>
      <w:r>
        <w:rPr>
          <w:rFonts w:ascii="Century Gothic" w:hAnsi="Century Gothic"/>
          <w:sz w:val="24"/>
        </w:rPr>
        <w:t xml:space="preserve"> di ricircolo </w:t>
      </w:r>
      <w:r w:rsidRPr="00071990">
        <w:rPr>
          <w:rFonts w:ascii="Century Gothic" w:hAnsi="Century Gothic"/>
          <w:sz w:val="24"/>
        </w:rPr>
        <w:t>semi-automatico «</w:t>
      </w:r>
      <w:proofErr w:type="spellStart"/>
      <w:r w:rsidRPr="00071990">
        <w:rPr>
          <w:rFonts w:ascii="Century Gothic" w:hAnsi="Century Gothic"/>
          <w:sz w:val="24"/>
        </w:rPr>
        <w:t>Re.D</w:t>
      </w:r>
      <w:proofErr w:type="spellEnd"/>
      <w:r w:rsidRPr="00071990">
        <w:rPr>
          <w:rFonts w:ascii="Century Gothic" w:hAnsi="Century Gothic"/>
          <w:sz w:val="24"/>
        </w:rPr>
        <w:t>», l’uniformità del prodotto da distribuire viene garantita</w:t>
      </w:r>
      <w:r>
        <w:rPr>
          <w:rFonts w:ascii="Century Gothic" w:hAnsi="Century Gothic"/>
          <w:sz w:val="24"/>
        </w:rPr>
        <w:t xml:space="preserve"> sempre,</w:t>
      </w:r>
      <w:r w:rsidRPr="00071990">
        <w:rPr>
          <w:rFonts w:ascii="Century Gothic" w:hAnsi="Century Gothic"/>
          <w:sz w:val="24"/>
        </w:rPr>
        <w:t xml:space="preserve"> </w:t>
      </w:r>
      <w:r>
        <w:rPr>
          <w:rFonts w:ascii="Century Gothic" w:hAnsi="Century Gothic"/>
          <w:sz w:val="24"/>
        </w:rPr>
        <w:t>anche durante le fasi più delicate come quelle iniziali, finali</w:t>
      </w:r>
      <w:r w:rsidRPr="00071990">
        <w:rPr>
          <w:rFonts w:ascii="Century Gothic" w:hAnsi="Century Gothic"/>
          <w:sz w:val="24"/>
        </w:rPr>
        <w:t xml:space="preserve"> e in fase di svolta a fine campo.</w:t>
      </w:r>
    </w:p>
    <w:p w14:paraId="289FE331" w14:textId="77777777" w:rsidR="00064FD5" w:rsidRPr="00064FD5" w:rsidRDefault="00064FD5" w:rsidP="00064FD5">
      <w:pPr>
        <w:spacing w:line="360" w:lineRule="auto"/>
        <w:jc w:val="both"/>
        <w:rPr>
          <w:rFonts w:ascii="Century Gothic" w:hAnsi="Century Gothic"/>
          <w:sz w:val="24"/>
        </w:rPr>
      </w:pPr>
      <w:r w:rsidRPr="00064FD5">
        <w:rPr>
          <w:rFonts w:ascii="Century Gothic" w:hAnsi="Century Gothic"/>
          <w:sz w:val="24"/>
        </w:rPr>
        <w:t xml:space="preserve">Il punto di forza di </w:t>
      </w:r>
      <w:r w:rsidRPr="00963994">
        <w:rPr>
          <w:rFonts w:ascii="Century Gothic" w:hAnsi="Century Gothic"/>
          <w:b/>
          <w:sz w:val="24"/>
        </w:rPr>
        <w:t>TEMPO ULTRA ISOTRONIC</w:t>
      </w:r>
      <w:r w:rsidRPr="00064FD5">
        <w:rPr>
          <w:rFonts w:ascii="Century Gothic" w:hAnsi="Century Gothic"/>
          <w:sz w:val="24"/>
        </w:rPr>
        <w:t xml:space="preserve"> è la possibilità di scegliere tra il pannello di gestione idrica manuale </w:t>
      </w:r>
      <w:r w:rsidRPr="004E4186">
        <w:rPr>
          <w:rFonts w:ascii="Century Gothic" w:hAnsi="Century Gothic"/>
          <w:b/>
          <w:sz w:val="24"/>
        </w:rPr>
        <w:t>M-PANEL</w:t>
      </w:r>
      <w:r w:rsidRPr="00064FD5">
        <w:rPr>
          <w:rFonts w:ascii="Century Gothic" w:hAnsi="Century Gothic"/>
          <w:sz w:val="24"/>
        </w:rPr>
        <w:t xml:space="preserve"> e l’innovativo sistema elettronico </w:t>
      </w:r>
      <w:r w:rsidRPr="004E4186">
        <w:rPr>
          <w:rFonts w:ascii="Century Gothic" w:hAnsi="Century Gothic"/>
          <w:b/>
          <w:sz w:val="24"/>
        </w:rPr>
        <w:t>E-PANEL</w:t>
      </w:r>
      <w:r w:rsidR="004E4186">
        <w:rPr>
          <w:rFonts w:ascii="Century Gothic" w:hAnsi="Century Gothic"/>
          <w:sz w:val="24"/>
        </w:rPr>
        <w:t xml:space="preserve"> che assicura all’operatore</w:t>
      </w:r>
      <w:r w:rsidRPr="00064FD5">
        <w:rPr>
          <w:rFonts w:ascii="Century Gothic" w:hAnsi="Century Gothic"/>
          <w:sz w:val="24"/>
        </w:rPr>
        <w:t xml:space="preserve"> elevato co</w:t>
      </w:r>
      <w:r>
        <w:rPr>
          <w:rFonts w:ascii="Century Gothic" w:hAnsi="Century Gothic"/>
          <w:sz w:val="24"/>
        </w:rPr>
        <w:t>m</w:t>
      </w:r>
      <w:r w:rsidRPr="00064FD5">
        <w:rPr>
          <w:rFonts w:ascii="Century Gothic" w:hAnsi="Century Gothic"/>
          <w:sz w:val="24"/>
        </w:rPr>
        <w:t>fort ed efficacia nella gestione delle funzioni:</w:t>
      </w:r>
    </w:p>
    <w:p w14:paraId="18DB8880" w14:textId="77777777" w:rsidR="00064FD5" w:rsidRPr="00064FD5" w:rsidRDefault="00064FD5" w:rsidP="00064FD5">
      <w:pPr>
        <w:spacing w:line="360" w:lineRule="auto"/>
        <w:jc w:val="both"/>
        <w:rPr>
          <w:rFonts w:ascii="Century Gothic" w:hAnsi="Century Gothic"/>
          <w:sz w:val="24"/>
        </w:rPr>
      </w:pPr>
      <w:r w:rsidRPr="00064FD5">
        <w:rPr>
          <w:rFonts w:ascii="Century Gothic" w:hAnsi="Century Gothic"/>
          <w:sz w:val="24"/>
        </w:rPr>
        <w:t>•</w:t>
      </w:r>
      <w:r w:rsidRPr="00064FD5">
        <w:rPr>
          <w:rFonts w:ascii="Century Gothic" w:hAnsi="Century Gothic"/>
          <w:sz w:val="24"/>
        </w:rPr>
        <w:tab/>
        <w:t>Cicli di pulizia totale o parziale delle cisterne</w:t>
      </w:r>
      <w:r w:rsidR="004E03D3">
        <w:rPr>
          <w:rFonts w:ascii="Century Gothic" w:hAnsi="Century Gothic"/>
          <w:sz w:val="24"/>
        </w:rPr>
        <w:t>;</w:t>
      </w:r>
    </w:p>
    <w:p w14:paraId="391044BB" w14:textId="77777777" w:rsidR="00064FD5" w:rsidRPr="00064FD5" w:rsidRDefault="00064FD5" w:rsidP="00064FD5">
      <w:pPr>
        <w:spacing w:line="360" w:lineRule="auto"/>
        <w:jc w:val="both"/>
        <w:rPr>
          <w:rFonts w:ascii="Century Gothic" w:hAnsi="Century Gothic"/>
          <w:sz w:val="24"/>
        </w:rPr>
      </w:pPr>
      <w:r w:rsidRPr="00064FD5">
        <w:rPr>
          <w:rFonts w:ascii="Century Gothic" w:hAnsi="Century Gothic"/>
          <w:sz w:val="24"/>
        </w:rPr>
        <w:t>•</w:t>
      </w:r>
      <w:r w:rsidRPr="00064FD5">
        <w:rPr>
          <w:rFonts w:ascii="Century Gothic" w:hAnsi="Century Gothic"/>
          <w:sz w:val="24"/>
        </w:rPr>
        <w:tab/>
        <w:t>Pulizia dei filtri</w:t>
      </w:r>
      <w:r w:rsidR="004E03D3">
        <w:rPr>
          <w:rFonts w:ascii="Century Gothic" w:hAnsi="Century Gothic"/>
          <w:sz w:val="24"/>
        </w:rPr>
        <w:t>;</w:t>
      </w:r>
    </w:p>
    <w:p w14:paraId="4029968C" w14:textId="77777777" w:rsidR="00064FD5" w:rsidRPr="00064FD5" w:rsidRDefault="00064FD5" w:rsidP="00064FD5">
      <w:pPr>
        <w:spacing w:line="360" w:lineRule="auto"/>
        <w:jc w:val="both"/>
        <w:rPr>
          <w:rFonts w:ascii="Century Gothic" w:hAnsi="Century Gothic"/>
          <w:sz w:val="24"/>
        </w:rPr>
      </w:pPr>
      <w:r w:rsidRPr="00064FD5">
        <w:rPr>
          <w:rFonts w:ascii="Century Gothic" w:hAnsi="Century Gothic"/>
          <w:sz w:val="24"/>
        </w:rPr>
        <w:t>•</w:t>
      </w:r>
      <w:r w:rsidRPr="00064FD5">
        <w:rPr>
          <w:rFonts w:ascii="Century Gothic" w:hAnsi="Century Gothic"/>
          <w:sz w:val="24"/>
        </w:rPr>
        <w:tab/>
        <w:t>Agitazione regolabile in funzione del livello della cisterna principale o sulla base delle esigenze dell’operatore</w:t>
      </w:r>
      <w:r w:rsidR="004E03D3">
        <w:rPr>
          <w:rFonts w:ascii="Century Gothic" w:hAnsi="Century Gothic"/>
          <w:sz w:val="24"/>
        </w:rPr>
        <w:t>;</w:t>
      </w:r>
    </w:p>
    <w:p w14:paraId="16813FD2" w14:textId="77777777" w:rsidR="00064FD5" w:rsidRPr="00064FD5" w:rsidRDefault="00064FD5" w:rsidP="00064FD5">
      <w:pPr>
        <w:spacing w:line="360" w:lineRule="auto"/>
        <w:jc w:val="both"/>
        <w:rPr>
          <w:rFonts w:ascii="Century Gothic" w:hAnsi="Century Gothic"/>
          <w:sz w:val="24"/>
        </w:rPr>
      </w:pPr>
      <w:r w:rsidRPr="00064FD5">
        <w:rPr>
          <w:rFonts w:ascii="Century Gothic" w:hAnsi="Century Gothic"/>
          <w:sz w:val="24"/>
        </w:rPr>
        <w:t>•</w:t>
      </w:r>
      <w:r w:rsidRPr="00064FD5">
        <w:rPr>
          <w:rFonts w:ascii="Century Gothic" w:hAnsi="Century Gothic"/>
          <w:sz w:val="24"/>
        </w:rPr>
        <w:tab/>
        <w:t>Carico e scari</w:t>
      </w:r>
      <w:r w:rsidR="004E03D3">
        <w:rPr>
          <w:rFonts w:ascii="Century Gothic" w:hAnsi="Century Gothic"/>
          <w:sz w:val="24"/>
        </w:rPr>
        <w:t>co parziale o totale automatico;</w:t>
      </w:r>
    </w:p>
    <w:p w14:paraId="777A0F49" w14:textId="77777777" w:rsidR="00046F8E" w:rsidRDefault="00064FD5" w:rsidP="00EE6747">
      <w:pPr>
        <w:spacing w:line="360" w:lineRule="auto"/>
        <w:jc w:val="both"/>
        <w:rPr>
          <w:rFonts w:ascii="Century Gothic" w:hAnsi="Century Gothic"/>
          <w:sz w:val="24"/>
        </w:rPr>
      </w:pPr>
      <w:r w:rsidRPr="003D7742">
        <w:rPr>
          <w:noProof/>
          <w:color w:val="000000" w:themeColor="text1"/>
          <w:highlight w:val="green"/>
          <w:lang w:eastAsia="it-IT"/>
        </w:rPr>
        <w:drawing>
          <wp:anchor distT="0" distB="0" distL="114300" distR="114300" simplePos="0" relativeHeight="251725824" behindDoc="0" locked="0" layoutInCell="1" allowOverlap="1" wp14:anchorId="4324EF87" wp14:editId="7B05F464">
            <wp:simplePos x="0" y="0"/>
            <wp:positionH relativeFrom="margin">
              <wp:posOffset>-95250</wp:posOffset>
            </wp:positionH>
            <wp:positionV relativeFrom="paragraph">
              <wp:posOffset>426085</wp:posOffset>
            </wp:positionV>
            <wp:extent cx="6084532" cy="248412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4532" cy="2484120"/>
                    </a:xfrm>
                    <a:prstGeom prst="rect">
                      <a:avLst/>
                    </a:prstGeom>
                  </pic:spPr>
                </pic:pic>
              </a:graphicData>
            </a:graphic>
            <wp14:sizeRelH relativeFrom="margin">
              <wp14:pctWidth>0</wp14:pctWidth>
            </wp14:sizeRelH>
            <wp14:sizeRelV relativeFrom="margin">
              <wp14:pctHeight>0</wp14:pctHeight>
            </wp14:sizeRelV>
          </wp:anchor>
        </w:drawing>
      </w:r>
      <w:r w:rsidRPr="00064FD5">
        <w:rPr>
          <w:rFonts w:ascii="Century Gothic" w:hAnsi="Century Gothic"/>
          <w:sz w:val="24"/>
        </w:rPr>
        <w:t>•</w:t>
      </w:r>
      <w:r w:rsidRPr="00064FD5">
        <w:rPr>
          <w:rFonts w:ascii="Century Gothic" w:hAnsi="Century Gothic"/>
          <w:sz w:val="24"/>
        </w:rPr>
        <w:tab/>
        <w:t>Gestione e monitoraggio dei parame</w:t>
      </w:r>
      <w:r>
        <w:rPr>
          <w:rFonts w:ascii="Century Gothic" w:hAnsi="Century Gothic"/>
          <w:sz w:val="24"/>
        </w:rPr>
        <w:t>tri di lavoro e di manutenzione</w:t>
      </w:r>
      <w:r w:rsidR="004E03D3">
        <w:rPr>
          <w:rFonts w:ascii="Century Gothic" w:hAnsi="Century Gothic"/>
          <w:sz w:val="24"/>
        </w:rPr>
        <w:t>.</w:t>
      </w:r>
    </w:p>
    <w:p w14:paraId="20A965F9" w14:textId="77777777" w:rsidR="00064FD5" w:rsidRDefault="00064FD5" w:rsidP="00EE6747">
      <w:pPr>
        <w:spacing w:line="360" w:lineRule="auto"/>
        <w:jc w:val="both"/>
        <w:rPr>
          <w:rFonts w:ascii="Century Gothic" w:hAnsi="Century Gothic"/>
          <w:b/>
          <w:sz w:val="24"/>
        </w:rPr>
      </w:pPr>
    </w:p>
    <w:p w14:paraId="1DB9BE14" w14:textId="77777777" w:rsidR="00EE6747" w:rsidRDefault="00EE6747" w:rsidP="00EE6747">
      <w:pPr>
        <w:spacing w:line="360" w:lineRule="auto"/>
        <w:jc w:val="both"/>
        <w:rPr>
          <w:rFonts w:ascii="Century Gothic" w:hAnsi="Century Gothic"/>
          <w:sz w:val="24"/>
        </w:rPr>
      </w:pPr>
      <w:r w:rsidRPr="00114BFA">
        <w:rPr>
          <w:rFonts w:ascii="Century Gothic" w:hAnsi="Century Gothic"/>
          <w:b/>
          <w:sz w:val="24"/>
        </w:rPr>
        <w:lastRenderedPageBreak/>
        <w:t>TEMPO ULTRA ISOTRONIC</w:t>
      </w:r>
      <w:r w:rsidRPr="00114BFA">
        <w:rPr>
          <w:rFonts w:ascii="Century Gothic" w:hAnsi="Century Gothic"/>
          <w:sz w:val="24"/>
        </w:rPr>
        <w:t xml:space="preserve"> è </w:t>
      </w:r>
      <w:r>
        <w:rPr>
          <w:rFonts w:ascii="Century Gothic" w:hAnsi="Century Gothic"/>
          <w:sz w:val="24"/>
        </w:rPr>
        <w:t xml:space="preserve">equipaggiato con la barra irroratrice </w:t>
      </w:r>
      <w:r>
        <w:rPr>
          <w:rFonts w:ascii="Century Gothic" w:hAnsi="Century Gothic"/>
          <w:b/>
          <w:sz w:val="24"/>
        </w:rPr>
        <w:t xml:space="preserve">ALA 400 </w:t>
      </w:r>
      <w:r w:rsidRPr="00114BFA">
        <w:rPr>
          <w:rFonts w:ascii="Century Gothic" w:hAnsi="Century Gothic"/>
          <w:sz w:val="24"/>
        </w:rPr>
        <w:t>disponibile con larghezza di lavoro di 21, 24, 27 e 28 metri.</w:t>
      </w:r>
      <w:r w:rsidRPr="00114BFA">
        <w:t xml:space="preserve"> </w:t>
      </w:r>
      <w:r>
        <w:rPr>
          <w:rFonts w:ascii="Century Gothic" w:hAnsi="Century Gothic"/>
          <w:sz w:val="24"/>
        </w:rPr>
        <w:t xml:space="preserve">La struttura principale di tipo reticolare è realizzata con acciai alto resistenziali che assicurano un ottimo connubio tra resistenza e peso contenuto. Le punte, invece, sono realizzate in alluminio e sono dotate di ammortizzatori antishock che permettono un grado di movimento sui tre assi nel caso in cui urtino accidentalmente con eventuali ostacoli durante le voltate a fine campo. </w:t>
      </w:r>
      <w:r w:rsidRPr="00114BFA">
        <w:rPr>
          <w:rFonts w:ascii="Century Gothic" w:hAnsi="Century Gothic"/>
          <w:sz w:val="24"/>
        </w:rPr>
        <w:t>Grazie a</w:t>
      </w:r>
      <w:r>
        <w:rPr>
          <w:rFonts w:ascii="Century Gothic" w:hAnsi="Century Gothic"/>
          <w:sz w:val="24"/>
        </w:rPr>
        <w:t>d un’attenta progettazione che tiene conto delle</w:t>
      </w:r>
      <w:r w:rsidRPr="00114BFA">
        <w:rPr>
          <w:rFonts w:ascii="Century Gothic" w:hAnsi="Century Gothic"/>
          <w:sz w:val="24"/>
        </w:rPr>
        <w:t xml:space="preserve"> normative stradali, la barra chiusa in pos</w:t>
      </w:r>
      <w:r>
        <w:rPr>
          <w:rFonts w:ascii="Century Gothic" w:hAnsi="Century Gothic"/>
          <w:sz w:val="24"/>
        </w:rPr>
        <w:t xml:space="preserve">izione di trasporto risulta tra </w:t>
      </w:r>
      <w:r w:rsidRPr="00114BFA">
        <w:rPr>
          <w:rFonts w:ascii="Century Gothic" w:hAnsi="Century Gothic"/>
          <w:sz w:val="24"/>
        </w:rPr>
        <w:t xml:space="preserve">le più compatte nel mercato </w:t>
      </w:r>
      <w:r>
        <w:rPr>
          <w:rFonts w:ascii="Century Gothic" w:hAnsi="Century Gothic"/>
          <w:sz w:val="24"/>
        </w:rPr>
        <w:t>con un ingombro</w:t>
      </w:r>
      <w:r w:rsidRPr="00114BFA">
        <w:rPr>
          <w:rFonts w:ascii="Century Gothic" w:hAnsi="Century Gothic"/>
          <w:sz w:val="24"/>
        </w:rPr>
        <w:t xml:space="preserve"> </w:t>
      </w:r>
      <w:r>
        <w:rPr>
          <w:rFonts w:ascii="Century Gothic" w:hAnsi="Century Gothic"/>
          <w:sz w:val="24"/>
        </w:rPr>
        <w:t xml:space="preserve">totale </w:t>
      </w:r>
      <w:r w:rsidRPr="00114BFA">
        <w:rPr>
          <w:rFonts w:ascii="Century Gothic" w:hAnsi="Century Gothic"/>
          <w:sz w:val="24"/>
        </w:rPr>
        <w:t>di soli 2,40 m.</w:t>
      </w:r>
      <w:r>
        <w:rPr>
          <w:rFonts w:ascii="Century Gothic" w:hAnsi="Century Gothic"/>
          <w:sz w:val="24"/>
        </w:rPr>
        <w:t xml:space="preserve"> </w:t>
      </w:r>
    </w:p>
    <w:p w14:paraId="79BDB6B7" w14:textId="77777777" w:rsidR="00EE6747" w:rsidRPr="00FB0B98" w:rsidRDefault="00EE6747" w:rsidP="00EE6747">
      <w:pPr>
        <w:spacing w:line="360" w:lineRule="auto"/>
        <w:jc w:val="both"/>
        <w:rPr>
          <w:rFonts w:ascii="Century Gothic" w:hAnsi="Century Gothic"/>
        </w:rPr>
      </w:pPr>
      <w:r w:rsidRPr="003B64F9">
        <w:rPr>
          <w:rFonts w:ascii="Century Gothic" w:hAnsi="Century Gothic"/>
          <w:noProof/>
          <w:sz w:val="24"/>
          <w:lang w:eastAsia="it-IT"/>
        </w:rPr>
        <w:drawing>
          <wp:anchor distT="0" distB="0" distL="114300" distR="114300" simplePos="0" relativeHeight="251718656" behindDoc="0" locked="0" layoutInCell="1" allowOverlap="1" wp14:anchorId="2E7DA52D" wp14:editId="25368B23">
            <wp:simplePos x="0" y="0"/>
            <wp:positionH relativeFrom="column">
              <wp:posOffset>2540</wp:posOffset>
            </wp:positionH>
            <wp:positionV relativeFrom="paragraph">
              <wp:posOffset>-3175</wp:posOffset>
            </wp:positionV>
            <wp:extent cx="2571750" cy="1319306"/>
            <wp:effectExtent l="0" t="0" r="0" b="0"/>
            <wp:wrapSquare wrapText="bothSides"/>
            <wp:docPr id="2" name="Immagine 2" descr="\\10.10.32.102\032_dati\MKT\Depliant\4 GASPARDO Sprayers\Leaflet TEMPO ULTRA ISOTRONIC 20 Folder\Links\Tempo_Ultra_20181024_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32.102\032_dati\MKT\Depliant\4 GASPARDO Sprayers\Leaflet TEMPO ULTRA ISOTRONIC 20 Folder\Links\Tempo_Ultra_20181024_002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0" cy="1319306"/>
                    </a:xfrm>
                    <a:prstGeom prst="rect">
                      <a:avLst/>
                    </a:prstGeom>
                    <a:noFill/>
                    <a:ln>
                      <a:noFill/>
                    </a:ln>
                  </pic:spPr>
                </pic:pic>
              </a:graphicData>
            </a:graphic>
          </wp:anchor>
        </w:drawing>
      </w:r>
      <w:r>
        <w:rPr>
          <w:rFonts w:ascii="Century Gothic" w:hAnsi="Century Gothic"/>
          <w:sz w:val="24"/>
        </w:rPr>
        <w:t>L</w:t>
      </w:r>
      <w:r w:rsidRPr="00E74142">
        <w:rPr>
          <w:rFonts w:ascii="Century Gothic" w:hAnsi="Century Gothic"/>
          <w:sz w:val="24"/>
        </w:rPr>
        <w:t>a nuova sosp</w:t>
      </w:r>
      <w:r>
        <w:rPr>
          <w:rFonts w:ascii="Century Gothic" w:hAnsi="Century Gothic"/>
          <w:sz w:val="24"/>
        </w:rPr>
        <w:t>ensione del braccio con azione diretta sul sistema “a pendolo”</w:t>
      </w:r>
      <w:r w:rsidRPr="00E74142">
        <w:rPr>
          <w:rFonts w:ascii="Century Gothic" w:hAnsi="Century Gothic"/>
          <w:sz w:val="24"/>
        </w:rPr>
        <w:t xml:space="preserve"> in abbinamento al siste</w:t>
      </w:r>
      <w:r>
        <w:rPr>
          <w:rFonts w:ascii="Century Gothic" w:hAnsi="Century Gothic"/>
          <w:sz w:val="24"/>
        </w:rPr>
        <w:t xml:space="preserve">ma anti-imbardata assicurano la massima stabilità della barra anche su terreni non pianeggianti. Il sistema elettroidraulico </w:t>
      </w:r>
      <w:r w:rsidRPr="004E03D3">
        <w:rPr>
          <w:rFonts w:ascii="Century Gothic" w:hAnsi="Century Gothic"/>
          <w:b/>
          <w:sz w:val="24"/>
        </w:rPr>
        <w:t>OILDRIVE</w:t>
      </w:r>
      <w:r>
        <w:rPr>
          <w:rFonts w:ascii="Century Gothic" w:hAnsi="Century Gothic"/>
          <w:sz w:val="24"/>
        </w:rPr>
        <w:t xml:space="preserve">, sfruttando un unico distributore del trattore, permette di controllare tutti i movimenti della barra: sollevamento, apertura in sequenza delle ali indipendente, geometria variabile, variazione di assetto e bloccaggio idraulico; tale sistema viene gestito tramite ISOBUS. Per rispondere alle esigenze degli utilizzatori più esigenti, è disponibile il controllo elettronico della barra; utilizzando un radar, è possibile quindi </w:t>
      </w:r>
      <w:r w:rsidRPr="009A5FF9">
        <w:rPr>
          <w:rFonts w:ascii="Century Gothic" w:hAnsi="Century Gothic"/>
          <w:sz w:val="24"/>
        </w:rPr>
        <w:t>controllare automa</w:t>
      </w:r>
      <w:r w:rsidR="004E03D3">
        <w:rPr>
          <w:rFonts w:ascii="Century Gothic" w:hAnsi="Century Gothic"/>
          <w:sz w:val="24"/>
        </w:rPr>
        <w:t>ticamente l’altezza della barra</w:t>
      </w:r>
      <w:r w:rsidRPr="009A5FF9">
        <w:rPr>
          <w:rFonts w:ascii="Century Gothic" w:hAnsi="Century Gothic"/>
          <w:sz w:val="24"/>
        </w:rPr>
        <w:t xml:space="preserve"> </w:t>
      </w:r>
      <w:r>
        <w:rPr>
          <w:rFonts w:ascii="Century Gothic" w:hAnsi="Century Gothic"/>
          <w:sz w:val="24"/>
        </w:rPr>
        <w:t>per agire in maniera efficace in ogni condizione</w:t>
      </w:r>
      <w:r w:rsidRPr="009A5FF9">
        <w:rPr>
          <w:rFonts w:ascii="Century Gothic" w:hAnsi="Century Gothic"/>
          <w:sz w:val="24"/>
        </w:rPr>
        <w:t>. Una volta i</w:t>
      </w:r>
      <w:r>
        <w:rPr>
          <w:rFonts w:ascii="Century Gothic" w:hAnsi="Century Gothic"/>
          <w:sz w:val="24"/>
        </w:rPr>
        <w:t>mpostata la distanza desiderata</w:t>
      </w:r>
      <w:r w:rsidRPr="009A5FF9">
        <w:rPr>
          <w:rFonts w:ascii="Century Gothic" w:hAnsi="Century Gothic"/>
          <w:sz w:val="24"/>
        </w:rPr>
        <w:t xml:space="preserve"> dal terreno o dalla coltura presente, la centralina gestisce autonomamente i movimenti idraulici della barra (sollevatore e correttore d’assetto). </w:t>
      </w:r>
    </w:p>
    <w:p w14:paraId="7E17862F" w14:textId="77777777" w:rsidR="00EE6747" w:rsidRDefault="00EE6747" w:rsidP="00EE6747">
      <w:pPr>
        <w:autoSpaceDE w:val="0"/>
        <w:autoSpaceDN w:val="0"/>
        <w:adjustRightInd w:val="0"/>
        <w:spacing w:line="360" w:lineRule="auto"/>
        <w:jc w:val="both"/>
        <w:rPr>
          <w:rFonts w:ascii="Century Gothic" w:hAnsi="Century Gothic"/>
          <w:noProof/>
          <w:sz w:val="24"/>
        </w:rPr>
      </w:pPr>
      <w:r>
        <w:rPr>
          <w:rFonts w:ascii="Century Gothic" w:hAnsi="Century Gothic"/>
          <w:noProof/>
          <w:sz w:val="24"/>
        </w:rPr>
        <w:t xml:space="preserve">Grazie al protocollo di comunicazione ISOBUS, </w:t>
      </w:r>
      <w:r w:rsidRPr="005E35BC">
        <w:rPr>
          <w:rFonts w:ascii="Century Gothic" w:hAnsi="Century Gothic"/>
          <w:b/>
          <w:noProof/>
          <w:sz w:val="24"/>
        </w:rPr>
        <w:t>TEMPO ULTRA</w:t>
      </w:r>
      <w:r>
        <w:rPr>
          <w:rFonts w:ascii="Century Gothic" w:hAnsi="Century Gothic"/>
          <w:b/>
          <w:noProof/>
          <w:sz w:val="24"/>
        </w:rPr>
        <w:t xml:space="preserve"> ISOTRONIC</w:t>
      </w:r>
      <w:r>
        <w:rPr>
          <w:rFonts w:ascii="Century Gothic" w:hAnsi="Century Gothic"/>
          <w:noProof/>
          <w:sz w:val="24"/>
        </w:rPr>
        <w:t xml:space="preserve"> può usufruire di importanti funzioni come l’AUX-N: questa funzione, permette di gestire il sitema </w:t>
      </w:r>
      <w:r w:rsidRPr="004E03D3">
        <w:rPr>
          <w:rFonts w:ascii="Century Gothic" w:hAnsi="Century Gothic"/>
          <w:b/>
          <w:noProof/>
          <w:sz w:val="24"/>
        </w:rPr>
        <w:t>OILDRIVE</w:t>
      </w:r>
      <w:r>
        <w:rPr>
          <w:rFonts w:ascii="Century Gothic" w:hAnsi="Century Gothic"/>
          <w:noProof/>
          <w:sz w:val="24"/>
        </w:rPr>
        <w:t xml:space="preserve"> comodamente con un joystick, rendendo più veloce ed intuitiva la gestione dei movimenti della barra. Il protocollo ISOBUS permette di usufruire anche delle principali funzioni di </w:t>
      </w:r>
      <w:r w:rsidR="00064FD5">
        <w:rPr>
          <w:rFonts w:ascii="Century Gothic" w:hAnsi="Century Gothic"/>
          <w:noProof/>
          <w:sz w:val="24"/>
        </w:rPr>
        <w:t xml:space="preserve">Precision Farming </w:t>
      </w:r>
      <w:r>
        <w:rPr>
          <w:rFonts w:ascii="Century Gothic" w:hAnsi="Century Gothic"/>
          <w:noProof/>
          <w:sz w:val="24"/>
        </w:rPr>
        <w:t xml:space="preserve">quali TC-GEO, TC-VAR e TC-SC (Section Control); il dialogo con sistemi GPS e la possibilità di effettuare il </w:t>
      </w:r>
      <w:r w:rsidRPr="00FA7A4C">
        <w:rPr>
          <w:rFonts w:ascii="Century Gothic" w:hAnsi="Century Gothic"/>
          <w:sz w:val="24"/>
        </w:rPr>
        <w:t>controllo automatico delle sezioni</w:t>
      </w:r>
      <w:r>
        <w:rPr>
          <w:rFonts w:ascii="Century Gothic" w:hAnsi="Century Gothic"/>
          <w:sz w:val="24"/>
        </w:rPr>
        <w:t xml:space="preserve"> consentono di </w:t>
      </w:r>
      <w:r>
        <w:rPr>
          <w:rFonts w:ascii="Century Gothic" w:hAnsi="Century Gothic"/>
          <w:sz w:val="24"/>
        </w:rPr>
        <w:lastRenderedPageBreak/>
        <w:t xml:space="preserve">evitare eventuali sovrapposizioni di zone già trattate. Al tempo stesso è possibile lavorare con dose variabile quando richiesto, garantendo una notevole riduzione degli sprechi ed una distribuzione ottimale del prodotto. </w:t>
      </w:r>
    </w:p>
    <w:p w14:paraId="6783B514" w14:textId="77777777" w:rsidR="00EE6747" w:rsidRPr="003B64F9" w:rsidRDefault="00EE6747" w:rsidP="00EE6747">
      <w:pPr>
        <w:autoSpaceDE w:val="0"/>
        <w:autoSpaceDN w:val="0"/>
        <w:adjustRightInd w:val="0"/>
        <w:spacing w:line="360" w:lineRule="auto"/>
        <w:jc w:val="both"/>
        <w:rPr>
          <w:rFonts w:ascii="Century Gothic" w:hAnsi="Century Gothic"/>
          <w:sz w:val="24"/>
        </w:rPr>
      </w:pPr>
      <w:r w:rsidRPr="0087605C">
        <w:rPr>
          <w:rFonts w:ascii="Century Gothic" w:hAnsi="Century Gothic"/>
          <w:b/>
          <w:noProof/>
          <w:sz w:val="24"/>
          <w:lang w:eastAsia="it-IT"/>
        </w:rPr>
        <w:drawing>
          <wp:anchor distT="0" distB="0" distL="114300" distR="114300" simplePos="0" relativeHeight="251719680" behindDoc="0" locked="0" layoutInCell="1" allowOverlap="1" wp14:anchorId="388484BF" wp14:editId="4EE574B8">
            <wp:simplePos x="0" y="0"/>
            <wp:positionH relativeFrom="margin">
              <wp:align>left</wp:align>
            </wp:positionH>
            <wp:positionV relativeFrom="paragraph">
              <wp:posOffset>635</wp:posOffset>
            </wp:positionV>
            <wp:extent cx="2562225" cy="1296670"/>
            <wp:effectExtent l="0" t="0" r="9525" b="0"/>
            <wp:wrapSquare wrapText="bothSides"/>
            <wp:docPr id="33" name="Immagine 33" descr="\\10.10.32.102\032_dati\MKT\Listini\123\ITALIA\gaspardo_protezione_ita_24072020\Links\G_IDRIC_PANEL_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32.102\032_dati\MKT\Listini\123\ITALIA\gaspardo_protezione_ita_24072020\Links\G_IDRIC_PANEL_MONITO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2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4"/>
        </w:rPr>
        <w:t xml:space="preserve">TEMPO ULTRA ISOTRONIC </w:t>
      </w:r>
      <w:r>
        <w:rPr>
          <w:rFonts w:ascii="Century Gothic" w:hAnsi="Century Gothic"/>
          <w:sz w:val="24"/>
        </w:rPr>
        <w:t>è dotato di IDRIC PANEL per la gestione del funzionamento delle fasi di lavoro o di lavaggio. Tale dispositivo è situato a bordo macchina in posizione riparata all’interno del portello laterale: è disponibile in versione manuale o elettrica con la possibilità di essere gestito da remoto dalla cabina del trattore.</w:t>
      </w:r>
    </w:p>
    <w:p w14:paraId="42C6B1C8" w14:textId="77777777" w:rsidR="00EE6747" w:rsidRDefault="00EE6747" w:rsidP="00EE6747">
      <w:pPr>
        <w:autoSpaceDE w:val="0"/>
        <w:autoSpaceDN w:val="0"/>
        <w:adjustRightInd w:val="0"/>
        <w:spacing w:line="360" w:lineRule="auto"/>
        <w:jc w:val="both"/>
        <w:rPr>
          <w:rFonts w:ascii="Century Gothic" w:hAnsi="Century Gothic"/>
          <w:sz w:val="24"/>
        </w:rPr>
      </w:pPr>
      <w:r w:rsidRPr="0087605C">
        <w:rPr>
          <w:rFonts w:ascii="Century Gothic" w:hAnsi="Century Gothic"/>
          <w:noProof/>
          <w:sz w:val="24"/>
          <w:lang w:eastAsia="it-IT"/>
        </w:rPr>
        <w:drawing>
          <wp:anchor distT="0" distB="0" distL="114300" distR="114300" simplePos="0" relativeHeight="251720704" behindDoc="0" locked="0" layoutInCell="1" allowOverlap="1" wp14:anchorId="53BB8ECF" wp14:editId="5D627E7A">
            <wp:simplePos x="0" y="0"/>
            <wp:positionH relativeFrom="margin">
              <wp:align>left</wp:align>
            </wp:positionH>
            <wp:positionV relativeFrom="paragraph">
              <wp:posOffset>890905</wp:posOffset>
            </wp:positionV>
            <wp:extent cx="2200275" cy="1814548"/>
            <wp:effectExtent l="0" t="0" r="0" b="0"/>
            <wp:wrapSquare wrapText="bothSides"/>
            <wp:docPr id="34" name="Immagine 34" descr="\\10.10.32.102\032_dati\MKT\Listini\123\ITALIA\gaspardo_protezione_ita_24072020\Links\S_SATURNO_FRON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32.102\032_dati\MKT\Listini\123\ITALIA\gaspardo_protezione_ita_24072020\Links\S_SATURNO_FRONT_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275" cy="18145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rPr>
        <w:t xml:space="preserve">Per aumentare l’autonomia dei serbatoi, è disponibile il nuovo </w:t>
      </w:r>
      <w:r w:rsidR="00CD16ED" w:rsidRPr="00CD16ED">
        <w:rPr>
          <w:rFonts w:ascii="Century Gothic" w:hAnsi="Century Gothic"/>
          <w:b/>
          <w:sz w:val="24"/>
        </w:rPr>
        <w:t>FRONT TANK</w:t>
      </w:r>
      <w:r>
        <w:rPr>
          <w:rFonts w:ascii="Century Gothic" w:hAnsi="Century Gothic"/>
          <w:sz w:val="24"/>
        </w:rPr>
        <w:t xml:space="preserve"> con capienze di 1.1</w:t>
      </w:r>
      <w:r w:rsidR="005B7AF6">
        <w:rPr>
          <w:rFonts w:ascii="Century Gothic" w:hAnsi="Century Gothic"/>
          <w:sz w:val="24"/>
        </w:rPr>
        <w:t>77 e 1.576</w:t>
      </w:r>
      <w:r>
        <w:rPr>
          <w:rFonts w:ascii="Century Gothic" w:hAnsi="Century Gothic"/>
          <w:sz w:val="24"/>
        </w:rPr>
        <w:t xml:space="preserve"> litri. Questa applicazione, dotata di pompa, sistema di ricircolo e pulizia indipendente, permette uno svuotamento proporzionale al serbatoio posteriore. Oltre a beneficiare di una maggior capienza, è possibile sfruttare anche un miglio</w:t>
      </w:r>
      <w:r w:rsidR="00064FD5">
        <w:rPr>
          <w:rFonts w:ascii="Century Gothic" w:hAnsi="Century Gothic"/>
          <w:sz w:val="24"/>
        </w:rPr>
        <w:t>r</w:t>
      </w:r>
      <w:r>
        <w:rPr>
          <w:rFonts w:ascii="Century Gothic" w:hAnsi="Century Gothic"/>
          <w:sz w:val="24"/>
        </w:rPr>
        <w:t xml:space="preserve"> bilanciamento per operare sia con trattori di minor potenza sia su terreni collinari. Il design arrotondato e il profilo anteriore spiovente rendono facilmente valutabili gli ingombri, mentre la fanaleria anteriore lo rendo</w:t>
      </w:r>
      <w:r w:rsidR="00064FD5">
        <w:rPr>
          <w:rFonts w:ascii="Century Gothic" w:hAnsi="Century Gothic"/>
          <w:sz w:val="24"/>
        </w:rPr>
        <w:t>no</w:t>
      </w:r>
      <w:r>
        <w:rPr>
          <w:rFonts w:ascii="Century Gothic" w:hAnsi="Century Gothic"/>
          <w:sz w:val="24"/>
        </w:rPr>
        <w:t xml:space="preserve"> sicuro anche per i trasferimenti stradali.</w:t>
      </w:r>
    </w:p>
    <w:p w14:paraId="5B9F269D" w14:textId="77777777" w:rsidR="00EE6747" w:rsidRPr="003873A2" w:rsidRDefault="00EE6747" w:rsidP="00EE6747">
      <w:pPr>
        <w:autoSpaceDE w:val="0"/>
        <w:autoSpaceDN w:val="0"/>
        <w:adjustRightInd w:val="0"/>
        <w:spacing w:line="360" w:lineRule="auto"/>
        <w:jc w:val="both"/>
        <w:rPr>
          <w:rFonts w:ascii="Century Gothic" w:hAnsi="Century Gothic"/>
          <w:sz w:val="24"/>
        </w:rPr>
      </w:pPr>
      <w:r>
        <w:rPr>
          <w:rFonts w:ascii="Century Gothic" w:hAnsi="Century Gothic"/>
          <w:noProof/>
          <w:sz w:val="24"/>
        </w:rPr>
        <w:t xml:space="preserve">MASCHIO GASPARDO ha progettato </w:t>
      </w:r>
      <w:r w:rsidRPr="005E35BC">
        <w:rPr>
          <w:rFonts w:ascii="Century Gothic" w:hAnsi="Century Gothic"/>
          <w:b/>
          <w:noProof/>
          <w:sz w:val="24"/>
        </w:rPr>
        <w:t>TEMPO ULTRA</w:t>
      </w:r>
      <w:r>
        <w:rPr>
          <w:rFonts w:ascii="Century Gothic" w:hAnsi="Century Gothic"/>
          <w:b/>
          <w:noProof/>
          <w:sz w:val="24"/>
        </w:rPr>
        <w:t xml:space="preserve"> ISOTRONIC</w:t>
      </w:r>
      <w:r>
        <w:rPr>
          <w:rFonts w:ascii="Century Gothic" w:hAnsi="Century Gothic"/>
          <w:noProof/>
          <w:sz w:val="24"/>
        </w:rPr>
        <w:t xml:space="preserve"> per fornire agli agricoltori un’attrezzatura capiente, precisa ed efficace. I numerosi </w:t>
      </w:r>
      <w:r w:rsidR="00064FD5">
        <w:rPr>
          <w:rFonts w:ascii="Century Gothic" w:hAnsi="Century Gothic"/>
          <w:noProof/>
          <w:sz w:val="24"/>
        </w:rPr>
        <w:t>punti di forza</w:t>
      </w:r>
      <w:r>
        <w:rPr>
          <w:rFonts w:ascii="Century Gothic" w:hAnsi="Century Gothic"/>
          <w:noProof/>
          <w:sz w:val="24"/>
        </w:rPr>
        <w:t xml:space="preserve"> </w:t>
      </w:r>
      <w:r w:rsidR="00064FD5">
        <w:rPr>
          <w:rFonts w:ascii="Century Gothic" w:hAnsi="Century Gothic"/>
          <w:noProof/>
          <w:sz w:val="24"/>
        </w:rPr>
        <w:t>garantiscono una</w:t>
      </w:r>
      <w:r>
        <w:rPr>
          <w:rFonts w:ascii="Century Gothic" w:hAnsi="Century Gothic"/>
          <w:noProof/>
          <w:sz w:val="24"/>
        </w:rPr>
        <w:t xml:space="preserve"> performance elevata, con particolare attenzione alle risorse utilizzate e al rispetto dell’ambiente.</w:t>
      </w:r>
    </w:p>
    <w:p w14:paraId="03993087" w14:textId="77777777" w:rsidR="00EE6747" w:rsidRDefault="00EE6747" w:rsidP="00EE6747">
      <w:pPr>
        <w:autoSpaceDE w:val="0"/>
        <w:autoSpaceDN w:val="0"/>
        <w:adjustRightInd w:val="0"/>
        <w:spacing w:line="360" w:lineRule="auto"/>
        <w:jc w:val="both"/>
        <w:rPr>
          <w:rFonts w:ascii="Century Gothic" w:hAnsi="Century Gothic"/>
          <w:sz w:val="24"/>
        </w:rPr>
      </w:pPr>
    </w:p>
    <w:p w14:paraId="26E75634" w14:textId="77777777" w:rsidR="00EE6747" w:rsidRDefault="00EE6747" w:rsidP="00EE6747">
      <w:pPr>
        <w:autoSpaceDE w:val="0"/>
        <w:autoSpaceDN w:val="0"/>
        <w:adjustRightInd w:val="0"/>
        <w:spacing w:line="360" w:lineRule="auto"/>
        <w:jc w:val="both"/>
        <w:rPr>
          <w:rFonts w:ascii="Century Gothic" w:hAnsi="Century Gothic"/>
          <w:sz w:val="24"/>
        </w:rPr>
      </w:pPr>
      <w:r>
        <w:rPr>
          <w:rFonts w:ascii="Century Gothic" w:hAnsi="Century Gothic"/>
          <w:noProof/>
          <w:sz w:val="24"/>
          <w:lang w:eastAsia="it-IT"/>
        </w:rPr>
        <w:lastRenderedPageBreak/>
        <w:drawing>
          <wp:inline distT="0" distB="0" distL="0" distR="0" wp14:anchorId="269B0203" wp14:editId="23A8F1F3">
            <wp:extent cx="6134668" cy="3008536"/>
            <wp:effectExtent l="0" t="0" r="0" b="190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2838" cy="3012543"/>
                    </a:xfrm>
                    <a:prstGeom prst="rect">
                      <a:avLst/>
                    </a:prstGeom>
                    <a:noFill/>
                  </pic:spPr>
                </pic:pic>
              </a:graphicData>
            </a:graphic>
          </wp:inline>
        </w:drawing>
      </w:r>
    </w:p>
    <w:p w14:paraId="13E2D459" w14:textId="77777777" w:rsidR="00046F8E" w:rsidRPr="00060EF3" w:rsidRDefault="00046F8E" w:rsidP="00EE6747">
      <w:pPr>
        <w:autoSpaceDE w:val="0"/>
        <w:autoSpaceDN w:val="0"/>
        <w:adjustRightInd w:val="0"/>
        <w:spacing w:line="360" w:lineRule="auto"/>
        <w:jc w:val="both"/>
        <w:rPr>
          <w:rFonts w:ascii="Century Gothic" w:hAnsi="Century Gothic"/>
          <w:sz w:val="24"/>
        </w:rPr>
      </w:pPr>
    </w:p>
    <w:tbl>
      <w:tblPr>
        <w:tblW w:w="97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80"/>
        <w:gridCol w:w="1536"/>
        <w:gridCol w:w="1956"/>
        <w:gridCol w:w="1816"/>
        <w:gridCol w:w="2095"/>
      </w:tblGrid>
      <w:tr w:rsidR="00EE6747" w:rsidRPr="00FA7A4C" w14:paraId="0CD8B7B5" w14:textId="77777777" w:rsidTr="00413C27">
        <w:trPr>
          <w:trHeight w:val="663"/>
        </w:trPr>
        <w:tc>
          <w:tcPr>
            <w:tcW w:w="2380" w:type="dxa"/>
            <w:vMerge w:val="restart"/>
            <w:shd w:val="clear" w:color="auto" w:fill="auto"/>
            <w:vAlign w:val="center"/>
            <w:hideMark/>
          </w:tcPr>
          <w:p w14:paraId="7FF90A6F" w14:textId="77777777" w:rsidR="00EE6747" w:rsidRPr="00E204A9" w:rsidRDefault="00EE6747" w:rsidP="00E204A9">
            <w:pPr>
              <w:spacing w:after="0" w:line="240" w:lineRule="auto"/>
              <w:jc w:val="center"/>
              <w:rPr>
                <w:rFonts w:ascii="Century Gothic" w:hAnsi="Century Gothic"/>
                <w:b/>
                <w:sz w:val="24"/>
                <w:szCs w:val="24"/>
              </w:rPr>
            </w:pPr>
            <w:r w:rsidRPr="00E204A9">
              <w:rPr>
                <w:rFonts w:ascii="Century Gothic" w:hAnsi="Century Gothic"/>
                <w:b/>
                <w:sz w:val="24"/>
                <w:szCs w:val="24"/>
                <w:lang w:val="en-GB"/>
              </w:rPr>
              <w:t>TEMPO ULTRA</w:t>
            </w:r>
            <w:r w:rsidR="00060EF3" w:rsidRPr="00E204A9">
              <w:rPr>
                <w:rFonts w:ascii="Century Gothic" w:hAnsi="Century Gothic"/>
                <w:b/>
                <w:sz w:val="24"/>
                <w:szCs w:val="24"/>
                <w:lang w:val="en-GB"/>
              </w:rPr>
              <w:t xml:space="preserve"> ISOTRONIC</w:t>
            </w:r>
          </w:p>
        </w:tc>
        <w:tc>
          <w:tcPr>
            <w:tcW w:w="1536" w:type="dxa"/>
            <w:vMerge w:val="restart"/>
            <w:shd w:val="clear" w:color="auto" w:fill="auto"/>
            <w:vAlign w:val="center"/>
            <w:hideMark/>
          </w:tcPr>
          <w:p w14:paraId="101235B2" w14:textId="77777777" w:rsidR="00EE6747" w:rsidRPr="00E204A9" w:rsidRDefault="00EE6747" w:rsidP="00E204A9">
            <w:pPr>
              <w:spacing w:after="0" w:line="240" w:lineRule="auto"/>
              <w:jc w:val="center"/>
              <w:rPr>
                <w:rFonts w:ascii="Century Gothic" w:hAnsi="Century Gothic"/>
                <w:sz w:val="24"/>
                <w:szCs w:val="24"/>
                <w:lang w:val="en-GB"/>
              </w:rPr>
            </w:pPr>
          </w:p>
          <w:p w14:paraId="25A29A66"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CAPACIT</w:t>
            </w:r>
            <w:r w:rsidR="004E03D3">
              <w:rPr>
                <w:rFonts w:ascii="Century Gothic" w:hAnsi="Century Gothic"/>
                <w:sz w:val="24"/>
                <w:szCs w:val="24"/>
                <w:lang w:val="en-GB"/>
              </w:rPr>
              <w:t>À</w:t>
            </w:r>
          </w:p>
          <w:p w14:paraId="6A09FF63"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SERBATOIO</w:t>
            </w:r>
          </w:p>
          <w:p w14:paraId="1C976BFB" w14:textId="77777777" w:rsidR="00EE6747" w:rsidRPr="00E204A9" w:rsidRDefault="00EE6747" w:rsidP="00E204A9">
            <w:pPr>
              <w:spacing w:after="0" w:line="240" w:lineRule="auto"/>
              <w:jc w:val="center"/>
              <w:rPr>
                <w:rFonts w:ascii="Century Gothic" w:hAnsi="Century Gothic"/>
                <w:sz w:val="24"/>
                <w:szCs w:val="24"/>
              </w:rPr>
            </w:pPr>
            <w:r w:rsidRPr="00E204A9">
              <w:rPr>
                <w:rFonts w:ascii="Century Gothic" w:hAnsi="Century Gothic"/>
                <w:sz w:val="24"/>
                <w:szCs w:val="24"/>
                <w:lang w:val="en-GB"/>
              </w:rPr>
              <w:t>(</w:t>
            </w:r>
            <w:r w:rsidR="00E204A9">
              <w:rPr>
                <w:rFonts w:ascii="Century Gothic" w:hAnsi="Century Gothic"/>
                <w:sz w:val="24"/>
                <w:szCs w:val="24"/>
                <w:lang w:val="en-GB"/>
              </w:rPr>
              <w:t>L</w:t>
            </w:r>
            <w:r w:rsidRPr="00E204A9">
              <w:rPr>
                <w:rFonts w:ascii="Century Gothic" w:hAnsi="Century Gothic"/>
                <w:sz w:val="24"/>
                <w:szCs w:val="24"/>
                <w:lang w:val="en-GB"/>
              </w:rPr>
              <w:t>)</w:t>
            </w:r>
          </w:p>
        </w:tc>
        <w:tc>
          <w:tcPr>
            <w:tcW w:w="1956" w:type="dxa"/>
            <w:vMerge w:val="restart"/>
            <w:shd w:val="clear" w:color="auto" w:fill="auto"/>
            <w:vAlign w:val="center"/>
            <w:hideMark/>
          </w:tcPr>
          <w:p w14:paraId="78164F0D" w14:textId="77777777" w:rsidR="00EE6747" w:rsidRPr="00E204A9" w:rsidRDefault="00EE6747" w:rsidP="00E204A9">
            <w:pPr>
              <w:spacing w:after="0" w:line="240" w:lineRule="auto"/>
              <w:jc w:val="center"/>
              <w:rPr>
                <w:rFonts w:ascii="Century Gothic" w:hAnsi="Century Gothic"/>
                <w:sz w:val="24"/>
                <w:szCs w:val="24"/>
                <w:lang w:val="en-GB"/>
              </w:rPr>
            </w:pPr>
          </w:p>
          <w:p w14:paraId="0AE3A1E2"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SERBATOIO ACQUA PULITA</w:t>
            </w:r>
          </w:p>
          <w:p w14:paraId="59C60DD4" w14:textId="77777777" w:rsidR="00EE6747" w:rsidRPr="00E204A9" w:rsidRDefault="00EE6747" w:rsidP="00E204A9">
            <w:pPr>
              <w:spacing w:after="0" w:line="240" w:lineRule="auto"/>
              <w:jc w:val="center"/>
              <w:rPr>
                <w:rFonts w:ascii="Century Gothic" w:hAnsi="Century Gothic"/>
                <w:sz w:val="24"/>
                <w:szCs w:val="24"/>
              </w:rPr>
            </w:pPr>
            <w:r w:rsidRPr="00E204A9">
              <w:rPr>
                <w:rFonts w:ascii="Century Gothic" w:hAnsi="Century Gothic"/>
                <w:sz w:val="24"/>
                <w:szCs w:val="24"/>
                <w:lang w:val="en-GB"/>
              </w:rPr>
              <w:t>(</w:t>
            </w:r>
            <w:r w:rsidR="00E204A9">
              <w:rPr>
                <w:rFonts w:ascii="Century Gothic" w:hAnsi="Century Gothic"/>
                <w:sz w:val="24"/>
                <w:szCs w:val="24"/>
                <w:lang w:val="en-GB"/>
              </w:rPr>
              <w:t>L</w:t>
            </w:r>
            <w:r w:rsidRPr="00E204A9">
              <w:rPr>
                <w:rFonts w:ascii="Century Gothic" w:hAnsi="Century Gothic"/>
                <w:sz w:val="24"/>
                <w:szCs w:val="24"/>
                <w:lang w:val="en-GB"/>
              </w:rPr>
              <w:t>)</w:t>
            </w:r>
          </w:p>
        </w:tc>
        <w:tc>
          <w:tcPr>
            <w:tcW w:w="1816" w:type="dxa"/>
            <w:vMerge w:val="restart"/>
            <w:shd w:val="clear" w:color="auto" w:fill="auto"/>
            <w:vAlign w:val="center"/>
            <w:hideMark/>
          </w:tcPr>
          <w:p w14:paraId="1E0D56BC" w14:textId="77777777" w:rsidR="00EE6747" w:rsidRPr="00E204A9" w:rsidRDefault="00EE6747" w:rsidP="00E204A9">
            <w:pPr>
              <w:spacing w:after="0" w:line="240" w:lineRule="auto"/>
              <w:jc w:val="center"/>
              <w:rPr>
                <w:rFonts w:ascii="Century Gothic" w:hAnsi="Century Gothic"/>
                <w:sz w:val="24"/>
                <w:szCs w:val="24"/>
                <w:lang w:val="en-GB"/>
              </w:rPr>
            </w:pPr>
          </w:p>
          <w:p w14:paraId="00C5202D"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PRE-MISCELATORE</w:t>
            </w:r>
          </w:p>
          <w:p w14:paraId="25700277" w14:textId="77777777" w:rsidR="00EE6747" w:rsidRPr="00E204A9" w:rsidRDefault="00EE6747" w:rsidP="00E204A9">
            <w:pPr>
              <w:spacing w:after="0" w:line="240" w:lineRule="auto"/>
              <w:jc w:val="center"/>
              <w:rPr>
                <w:rFonts w:ascii="Century Gothic" w:hAnsi="Century Gothic"/>
                <w:sz w:val="24"/>
                <w:szCs w:val="24"/>
              </w:rPr>
            </w:pPr>
            <w:r w:rsidRPr="00E204A9">
              <w:rPr>
                <w:rFonts w:ascii="Century Gothic" w:hAnsi="Century Gothic"/>
                <w:sz w:val="24"/>
                <w:szCs w:val="24"/>
                <w:lang w:val="en-GB"/>
              </w:rPr>
              <w:t>(</w:t>
            </w:r>
            <w:r w:rsidR="00E204A9">
              <w:rPr>
                <w:rFonts w:ascii="Century Gothic" w:hAnsi="Century Gothic"/>
                <w:sz w:val="24"/>
                <w:szCs w:val="24"/>
                <w:lang w:val="en-GB"/>
              </w:rPr>
              <w:t>L</w:t>
            </w:r>
            <w:r w:rsidRPr="00E204A9">
              <w:rPr>
                <w:rFonts w:ascii="Century Gothic" w:hAnsi="Century Gothic"/>
                <w:sz w:val="24"/>
                <w:szCs w:val="24"/>
                <w:lang w:val="en-GB"/>
              </w:rPr>
              <w:t>)</w:t>
            </w:r>
          </w:p>
        </w:tc>
        <w:tc>
          <w:tcPr>
            <w:tcW w:w="2095" w:type="dxa"/>
            <w:vMerge w:val="restart"/>
            <w:shd w:val="clear" w:color="auto" w:fill="auto"/>
            <w:vAlign w:val="center"/>
            <w:hideMark/>
          </w:tcPr>
          <w:p w14:paraId="551B57D6" w14:textId="77777777" w:rsidR="00EE6747" w:rsidRPr="00E204A9" w:rsidRDefault="00EE6747" w:rsidP="00E204A9">
            <w:pPr>
              <w:spacing w:after="0" w:line="240" w:lineRule="auto"/>
              <w:jc w:val="center"/>
              <w:rPr>
                <w:rFonts w:ascii="Century Gothic" w:hAnsi="Century Gothic"/>
                <w:sz w:val="24"/>
                <w:szCs w:val="24"/>
                <w:lang w:val="en-GB"/>
              </w:rPr>
            </w:pPr>
          </w:p>
          <w:p w14:paraId="15059276"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LARGHEZZA</w:t>
            </w:r>
          </w:p>
          <w:p w14:paraId="11D06F45"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LAVORO</w:t>
            </w:r>
          </w:p>
          <w:p w14:paraId="0449589A" w14:textId="77777777" w:rsidR="00EE6747" w:rsidRPr="00E204A9" w:rsidRDefault="00EE6747" w:rsidP="00E204A9">
            <w:pPr>
              <w:spacing w:after="0" w:line="240" w:lineRule="auto"/>
              <w:jc w:val="center"/>
              <w:rPr>
                <w:rFonts w:ascii="Century Gothic" w:hAnsi="Century Gothic"/>
                <w:sz w:val="24"/>
                <w:szCs w:val="24"/>
              </w:rPr>
            </w:pPr>
            <w:r w:rsidRPr="00E204A9">
              <w:rPr>
                <w:rFonts w:ascii="Century Gothic" w:hAnsi="Century Gothic"/>
                <w:sz w:val="24"/>
                <w:szCs w:val="24"/>
                <w:lang w:val="en-GB"/>
              </w:rPr>
              <w:t>(m)</w:t>
            </w:r>
          </w:p>
        </w:tc>
      </w:tr>
      <w:tr w:rsidR="00EE6747" w:rsidRPr="00FA7A4C" w14:paraId="0E9B7673" w14:textId="77777777" w:rsidTr="00413C27">
        <w:trPr>
          <w:trHeight w:val="1343"/>
        </w:trPr>
        <w:tc>
          <w:tcPr>
            <w:tcW w:w="2380" w:type="dxa"/>
            <w:vMerge/>
            <w:vAlign w:val="center"/>
            <w:hideMark/>
          </w:tcPr>
          <w:p w14:paraId="710C5139" w14:textId="77777777" w:rsidR="00EE6747" w:rsidRPr="00E204A9" w:rsidRDefault="00EE6747" w:rsidP="00413C27">
            <w:pPr>
              <w:spacing w:line="360" w:lineRule="auto"/>
              <w:jc w:val="both"/>
              <w:rPr>
                <w:rFonts w:ascii="Century Gothic" w:eastAsia="Times New Roman" w:hAnsi="Century Gothic" w:cstheme="minorHAnsi"/>
                <w:b/>
                <w:color w:val="000000"/>
                <w:sz w:val="24"/>
                <w:lang w:eastAsia="it-IT"/>
              </w:rPr>
            </w:pPr>
          </w:p>
        </w:tc>
        <w:tc>
          <w:tcPr>
            <w:tcW w:w="1536" w:type="dxa"/>
            <w:vMerge/>
            <w:vAlign w:val="center"/>
            <w:hideMark/>
          </w:tcPr>
          <w:p w14:paraId="0094F9F0" w14:textId="77777777" w:rsidR="00EE6747" w:rsidRPr="00FA7A4C" w:rsidRDefault="00EE6747" w:rsidP="00060EF3">
            <w:pPr>
              <w:spacing w:line="360" w:lineRule="auto"/>
              <w:jc w:val="center"/>
              <w:rPr>
                <w:rFonts w:ascii="Century Gothic" w:eastAsia="Times New Roman" w:hAnsi="Century Gothic" w:cstheme="minorHAnsi"/>
                <w:color w:val="000000"/>
                <w:sz w:val="24"/>
                <w:lang w:eastAsia="it-IT"/>
              </w:rPr>
            </w:pPr>
          </w:p>
        </w:tc>
        <w:tc>
          <w:tcPr>
            <w:tcW w:w="1956" w:type="dxa"/>
            <w:vMerge/>
            <w:vAlign w:val="center"/>
            <w:hideMark/>
          </w:tcPr>
          <w:p w14:paraId="6E4513F9" w14:textId="77777777" w:rsidR="00EE6747" w:rsidRPr="00FA7A4C" w:rsidRDefault="00EE6747" w:rsidP="00060EF3">
            <w:pPr>
              <w:spacing w:line="360" w:lineRule="auto"/>
              <w:jc w:val="center"/>
              <w:rPr>
                <w:rFonts w:ascii="Century Gothic" w:eastAsia="Times New Roman" w:hAnsi="Century Gothic" w:cstheme="minorHAnsi"/>
                <w:color w:val="000000"/>
                <w:sz w:val="24"/>
                <w:lang w:eastAsia="it-IT"/>
              </w:rPr>
            </w:pPr>
          </w:p>
        </w:tc>
        <w:tc>
          <w:tcPr>
            <w:tcW w:w="1816" w:type="dxa"/>
            <w:vMerge/>
            <w:vAlign w:val="center"/>
            <w:hideMark/>
          </w:tcPr>
          <w:p w14:paraId="6B1C229A" w14:textId="77777777" w:rsidR="00EE6747" w:rsidRPr="00FA7A4C" w:rsidRDefault="00EE6747" w:rsidP="00060EF3">
            <w:pPr>
              <w:spacing w:line="360" w:lineRule="auto"/>
              <w:jc w:val="center"/>
              <w:rPr>
                <w:rFonts w:ascii="Century Gothic" w:eastAsia="Times New Roman" w:hAnsi="Century Gothic" w:cstheme="minorHAnsi"/>
                <w:color w:val="000000"/>
                <w:sz w:val="24"/>
                <w:lang w:eastAsia="it-IT"/>
              </w:rPr>
            </w:pPr>
          </w:p>
        </w:tc>
        <w:tc>
          <w:tcPr>
            <w:tcW w:w="2095" w:type="dxa"/>
            <w:vMerge/>
            <w:vAlign w:val="center"/>
            <w:hideMark/>
          </w:tcPr>
          <w:p w14:paraId="31686FF2" w14:textId="77777777" w:rsidR="00EE6747" w:rsidRPr="00FA7A4C" w:rsidRDefault="00EE6747" w:rsidP="00060EF3">
            <w:pPr>
              <w:spacing w:line="360" w:lineRule="auto"/>
              <w:jc w:val="center"/>
              <w:rPr>
                <w:rFonts w:ascii="Century Gothic" w:eastAsia="Times New Roman" w:hAnsi="Century Gothic" w:cstheme="minorHAnsi"/>
                <w:color w:val="000000"/>
                <w:sz w:val="24"/>
                <w:lang w:eastAsia="it-IT"/>
              </w:rPr>
            </w:pPr>
          </w:p>
        </w:tc>
      </w:tr>
      <w:tr w:rsidR="00EE6747" w:rsidRPr="00FA7A4C" w14:paraId="52583709" w14:textId="77777777" w:rsidTr="00413C27">
        <w:trPr>
          <w:trHeight w:val="251"/>
        </w:trPr>
        <w:tc>
          <w:tcPr>
            <w:tcW w:w="2380" w:type="dxa"/>
            <w:shd w:val="clear" w:color="auto" w:fill="auto"/>
            <w:vAlign w:val="center"/>
            <w:hideMark/>
          </w:tcPr>
          <w:p w14:paraId="7D1BE3F4" w14:textId="77777777" w:rsidR="00EE6747" w:rsidRPr="00E204A9" w:rsidRDefault="00EE6747" w:rsidP="00413C27">
            <w:pPr>
              <w:spacing w:line="276" w:lineRule="auto"/>
              <w:jc w:val="both"/>
              <w:rPr>
                <w:rFonts w:ascii="Century Gothic" w:eastAsia="Times New Roman" w:hAnsi="Century Gothic" w:cstheme="minorHAnsi"/>
                <w:b/>
                <w:color w:val="000000"/>
                <w:sz w:val="24"/>
                <w:lang w:eastAsia="it-IT"/>
              </w:rPr>
            </w:pPr>
            <w:r w:rsidRPr="00E204A9">
              <w:rPr>
                <w:rFonts w:ascii="Century Gothic" w:eastAsia="Times New Roman" w:hAnsi="Century Gothic" w:cstheme="minorHAnsi"/>
                <w:b/>
                <w:color w:val="000000"/>
                <w:sz w:val="24"/>
                <w:lang w:val="en-GB" w:eastAsia="it-IT"/>
              </w:rPr>
              <w:t>TEMPO ULTRA 1.600</w:t>
            </w:r>
          </w:p>
        </w:tc>
        <w:tc>
          <w:tcPr>
            <w:tcW w:w="1536" w:type="dxa"/>
            <w:shd w:val="clear" w:color="auto" w:fill="auto"/>
            <w:vAlign w:val="center"/>
            <w:hideMark/>
          </w:tcPr>
          <w:p w14:paraId="3205011A"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sidRPr="00FA7A4C">
              <w:rPr>
                <w:rFonts w:ascii="Century Gothic" w:eastAsia="Times New Roman" w:hAnsi="Century Gothic" w:cstheme="minorHAnsi"/>
                <w:color w:val="000000"/>
                <w:sz w:val="24"/>
                <w:lang w:val="en-GB" w:eastAsia="it-IT"/>
              </w:rPr>
              <w:t>1</w:t>
            </w:r>
            <w:r>
              <w:rPr>
                <w:rFonts w:ascii="Century Gothic" w:eastAsia="Times New Roman" w:hAnsi="Century Gothic" w:cstheme="minorHAnsi"/>
                <w:color w:val="000000"/>
                <w:sz w:val="24"/>
                <w:lang w:val="en-GB" w:eastAsia="it-IT"/>
              </w:rPr>
              <w:t>.</w:t>
            </w:r>
            <w:r w:rsidR="00060EF3">
              <w:rPr>
                <w:rFonts w:ascii="Century Gothic" w:eastAsia="Times New Roman" w:hAnsi="Century Gothic" w:cstheme="minorHAnsi"/>
                <w:color w:val="000000"/>
                <w:sz w:val="24"/>
                <w:lang w:val="en-GB" w:eastAsia="it-IT"/>
              </w:rPr>
              <w:t>820</w:t>
            </w:r>
          </w:p>
        </w:tc>
        <w:tc>
          <w:tcPr>
            <w:tcW w:w="1956" w:type="dxa"/>
            <w:shd w:val="clear" w:color="auto" w:fill="auto"/>
            <w:vAlign w:val="center"/>
            <w:hideMark/>
          </w:tcPr>
          <w:p w14:paraId="050806DC"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sidRPr="00FA7A4C">
              <w:rPr>
                <w:rFonts w:ascii="Century Gothic" w:eastAsia="Times New Roman" w:hAnsi="Century Gothic" w:cstheme="minorHAnsi"/>
                <w:color w:val="000000"/>
                <w:sz w:val="24"/>
                <w:lang w:eastAsia="it-IT"/>
              </w:rPr>
              <w:t>310</w:t>
            </w:r>
          </w:p>
        </w:tc>
        <w:tc>
          <w:tcPr>
            <w:tcW w:w="1816" w:type="dxa"/>
            <w:shd w:val="clear" w:color="auto" w:fill="auto"/>
            <w:vAlign w:val="center"/>
            <w:hideMark/>
          </w:tcPr>
          <w:p w14:paraId="1FFBD32E"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sidRPr="00FA7A4C">
              <w:rPr>
                <w:rFonts w:ascii="Century Gothic" w:eastAsia="Times New Roman" w:hAnsi="Century Gothic" w:cstheme="minorHAnsi"/>
                <w:color w:val="000000"/>
                <w:sz w:val="24"/>
                <w:lang w:eastAsia="it-IT"/>
              </w:rPr>
              <w:t>30</w:t>
            </w:r>
          </w:p>
        </w:tc>
        <w:tc>
          <w:tcPr>
            <w:tcW w:w="2095" w:type="dxa"/>
            <w:shd w:val="clear" w:color="auto" w:fill="auto"/>
            <w:vAlign w:val="center"/>
            <w:hideMark/>
          </w:tcPr>
          <w:p w14:paraId="1AE15A77"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sidRPr="00FA7A4C">
              <w:rPr>
                <w:rFonts w:ascii="Century Gothic" w:eastAsia="Times New Roman" w:hAnsi="Century Gothic" w:cstheme="minorHAnsi"/>
                <w:color w:val="000000"/>
                <w:sz w:val="24"/>
                <w:lang w:eastAsia="it-IT"/>
              </w:rPr>
              <w:t xml:space="preserve">21 - 24 </w:t>
            </w:r>
            <w:r>
              <w:rPr>
                <w:rFonts w:ascii="Century Gothic" w:eastAsia="Times New Roman" w:hAnsi="Century Gothic" w:cstheme="minorHAnsi"/>
                <w:color w:val="000000"/>
                <w:sz w:val="24"/>
                <w:lang w:eastAsia="it-IT"/>
              </w:rPr>
              <w:t>–</w:t>
            </w:r>
            <w:r w:rsidRPr="00FA7A4C">
              <w:rPr>
                <w:rFonts w:ascii="Century Gothic" w:eastAsia="Times New Roman" w:hAnsi="Century Gothic" w:cstheme="minorHAnsi"/>
                <w:color w:val="000000"/>
                <w:sz w:val="24"/>
                <w:lang w:eastAsia="it-IT"/>
              </w:rPr>
              <w:t xml:space="preserve"> 27</w:t>
            </w:r>
            <w:r>
              <w:rPr>
                <w:rFonts w:ascii="Century Gothic" w:eastAsia="Times New Roman" w:hAnsi="Century Gothic" w:cstheme="minorHAnsi"/>
                <w:color w:val="000000"/>
                <w:sz w:val="24"/>
                <w:lang w:eastAsia="it-IT"/>
              </w:rPr>
              <w:t xml:space="preserve"> - 28</w:t>
            </w:r>
          </w:p>
        </w:tc>
      </w:tr>
      <w:tr w:rsidR="00EE6747" w:rsidRPr="00FA7A4C" w14:paraId="13340C5B" w14:textId="77777777" w:rsidTr="00413C27">
        <w:trPr>
          <w:trHeight w:val="268"/>
        </w:trPr>
        <w:tc>
          <w:tcPr>
            <w:tcW w:w="2380" w:type="dxa"/>
            <w:shd w:val="clear" w:color="auto" w:fill="auto"/>
            <w:vAlign w:val="center"/>
            <w:hideMark/>
          </w:tcPr>
          <w:p w14:paraId="1D4429C4" w14:textId="77777777" w:rsidR="00EE6747" w:rsidRPr="00E204A9" w:rsidRDefault="00EE6747" w:rsidP="00413C27">
            <w:pPr>
              <w:spacing w:line="276" w:lineRule="auto"/>
              <w:jc w:val="both"/>
              <w:rPr>
                <w:rFonts w:ascii="Century Gothic" w:eastAsia="Times New Roman" w:hAnsi="Century Gothic" w:cstheme="minorHAnsi"/>
                <w:b/>
                <w:color w:val="000000"/>
                <w:sz w:val="24"/>
                <w:lang w:eastAsia="it-IT"/>
              </w:rPr>
            </w:pPr>
            <w:r w:rsidRPr="00E204A9">
              <w:rPr>
                <w:rFonts w:ascii="Century Gothic" w:eastAsia="Times New Roman" w:hAnsi="Century Gothic" w:cstheme="minorHAnsi"/>
                <w:b/>
                <w:color w:val="000000"/>
                <w:sz w:val="24"/>
                <w:lang w:val="en-GB" w:eastAsia="it-IT"/>
              </w:rPr>
              <w:t>TEMPO ULTRA 2.000</w:t>
            </w:r>
          </w:p>
        </w:tc>
        <w:tc>
          <w:tcPr>
            <w:tcW w:w="1536" w:type="dxa"/>
            <w:shd w:val="clear" w:color="auto" w:fill="auto"/>
            <w:vAlign w:val="center"/>
            <w:hideMark/>
          </w:tcPr>
          <w:p w14:paraId="5B030158"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sidRPr="00FA7A4C">
              <w:rPr>
                <w:rFonts w:ascii="Century Gothic" w:eastAsia="Times New Roman" w:hAnsi="Century Gothic" w:cstheme="minorHAnsi"/>
                <w:color w:val="000000"/>
                <w:sz w:val="24"/>
                <w:lang w:val="en-GB" w:eastAsia="it-IT"/>
              </w:rPr>
              <w:t>2</w:t>
            </w:r>
            <w:r>
              <w:rPr>
                <w:rFonts w:ascii="Century Gothic" w:eastAsia="Times New Roman" w:hAnsi="Century Gothic" w:cstheme="minorHAnsi"/>
                <w:color w:val="000000"/>
                <w:sz w:val="24"/>
                <w:lang w:val="en-GB" w:eastAsia="it-IT"/>
              </w:rPr>
              <w:t>.</w:t>
            </w:r>
            <w:r w:rsidR="00060EF3">
              <w:rPr>
                <w:rFonts w:ascii="Century Gothic" w:eastAsia="Times New Roman" w:hAnsi="Century Gothic" w:cstheme="minorHAnsi"/>
                <w:color w:val="000000"/>
                <w:sz w:val="24"/>
                <w:lang w:val="en-GB" w:eastAsia="it-IT"/>
              </w:rPr>
              <w:t>180</w:t>
            </w:r>
          </w:p>
        </w:tc>
        <w:tc>
          <w:tcPr>
            <w:tcW w:w="1956" w:type="dxa"/>
            <w:shd w:val="clear" w:color="auto" w:fill="auto"/>
            <w:vAlign w:val="center"/>
            <w:hideMark/>
          </w:tcPr>
          <w:p w14:paraId="1D576F34"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sidRPr="00FA7A4C">
              <w:rPr>
                <w:rFonts w:ascii="Century Gothic" w:eastAsia="Times New Roman" w:hAnsi="Century Gothic" w:cstheme="minorHAnsi"/>
                <w:color w:val="000000"/>
                <w:sz w:val="24"/>
                <w:lang w:eastAsia="it-IT"/>
              </w:rPr>
              <w:t>310</w:t>
            </w:r>
          </w:p>
        </w:tc>
        <w:tc>
          <w:tcPr>
            <w:tcW w:w="1816" w:type="dxa"/>
            <w:shd w:val="clear" w:color="auto" w:fill="auto"/>
            <w:vAlign w:val="center"/>
            <w:hideMark/>
          </w:tcPr>
          <w:p w14:paraId="3E51D663"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sidRPr="00FA7A4C">
              <w:rPr>
                <w:rFonts w:ascii="Century Gothic" w:eastAsia="Times New Roman" w:hAnsi="Century Gothic" w:cstheme="minorHAnsi"/>
                <w:color w:val="000000"/>
                <w:sz w:val="24"/>
                <w:lang w:eastAsia="it-IT"/>
              </w:rPr>
              <w:t>30</w:t>
            </w:r>
          </w:p>
        </w:tc>
        <w:tc>
          <w:tcPr>
            <w:tcW w:w="2095" w:type="dxa"/>
            <w:shd w:val="clear" w:color="auto" w:fill="auto"/>
            <w:vAlign w:val="center"/>
            <w:hideMark/>
          </w:tcPr>
          <w:p w14:paraId="649A6C27"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sidRPr="00FA7A4C">
              <w:rPr>
                <w:rFonts w:ascii="Century Gothic" w:eastAsia="Times New Roman" w:hAnsi="Century Gothic" w:cstheme="minorHAnsi"/>
                <w:color w:val="000000"/>
                <w:sz w:val="24"/>
                <w:lang w:eastAsia="it-IT"/>
              </w:rPr>
              <w:t xml:space="preserve">21 - 24 </w:t>
            </w:r>
            <w:r>
              <w:rPr>
                <w:rFonts w:ascii="Century Gothic" w:eastAsia="Times New Roman" w:hAnsi="Century Gothic" w:cstheme="minorHAnsi"/>
                <w:color w:val="000000"/>
                <w:sz w:val="24"/>
                <w:lang w:eastAsia="it-IT"/>
              </w:rPr>
              <w:t>–</w:t>
            </w:r>
            <w:r w:rsidRPr="00FA7A4C">
              <w:rPr>
                <w:rFonts w:ascii="Century Gothic" w:eastAsia="Times New Roman" w:hAnsi="Century Gothic" w:cstheme="minorHAnsi"/>
                <w:color w:val="000000"/>
                <w:sz w:val="24"/>
                <w:lang w:eastAsia="it-IT"/>
              </w:rPr>
              <w:t xml:space="preserve"> 27</w:t>
            </w:r>
            <w:r>
              <w:rPr>
                <w:rFonts w:ascii="Century Gothic" w:eastAsia="Times New Roman" w:hAnsi="Century Gothic" w:cstheme="minorHAnsi"/>
                <w:color w:val="000000"/>
                <w:sz w:val="24"/>
                <w:lang w:eastAsia="it-IT"/>
              </w:rPr>
              <w:t xml:space="preserve"> – 28</w:t>
            </w:r>
          </w:p>
        </w:tc>
      </w:tr>
    </w:tbl>
    <w:p w14:paraId="4ECAC005" w14:textId="77777777" w:rsidR="00EE6747" w:rsidRDefault="00EE6747" w:rsidP="00EE6747">
      <w:pPr>
        <w:autoSpaceDE w:val="0"/>
        <w:autoSpaceDN w:val="0"/>
        <w:adjustRightInd w:val="0"/>
        <w:spacing w:line="360" w:lineRule="auto"/>
        <w:jc w:val="both"/>
        <w:rPr>
          <w:rFonts w:ascii="Century Gothic" w:hAnsi="Century Gothic"/>
          <w:sz w:val="24"/>
        </w:rPr>
      </w:pPr>
    </w:p>
    <w:tbl>
      <w:tblPr>
        <w:tblW w:w="97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6"/>
        <w:gridCol w:w="1534"/>
        <w:gridCol w:w="1951"/>
        <w:gridCol w:w="4044"/>
      </w:tblGrid>
      <w:tr w:rsidR="00EE6747" w:rsidRPr="00FA7A4C" w14:paraId="32EE1C7E" w14:textId="77777777" w:rsidTr="00413C27">
        <w:trPr>
          <w:trHeight w:val="670"/>
        </w:trPr>
        <w:tc>
          <w:tcPr>
            <w:tcW w:w="2236" w:type="dxa"/>
            <w:vMerge w:val="restart"/>
            <w:shd w:val="clear" w:color="auto" w:fill="auto"/>
            <w:vAlign w:val="center"/>
            <w:hideMark/>
          </w:tcPr>
          <w:p w14:paraId="53356C29" w14:textId="77777777" w:rsidR="00EE6747" w:rsidRPr="00E204A9" w:rsidRDefault="00EE6747" w:rsidP="00E204A9">
            <w:pPr>
              <w:spacing w:after="0" w:line="240" w:lineRule="auto"/>
              <w:jc w:val="center"/>
              <w:rPr>
                <w:rFonts w:ascii="Century Gothic" w:hAnsi="Century Gothic"/>
                <w:b/>
                <w:sz w:val="24"/>
                <w:szCs w:val="24"/>
                <w:lang w:val="en-GB"/>
              </w:rPr>
            </w:pPr>
            <w:r w:rsidRPr="00E204A9">
              <w:rPr>
                <w:rFonts w:ascii="Century Gothic" w:hAnsi="Century Gothic"/>
                <w:b/>
                <w:sz w:val="24"/>
                <w:szCs w:val="24"/>
                <w:lang w:val="en-GB"/>
              </w:rPr>
              <w:t>FRONT TANK</w:t>
            </w:r>
          </w:p>
        </w:tc>
        <w:tc>
          <w:tcPr>
            <w:tcW w:w="1534" w:type="dxa"/>
            <w:vMerge w:val="restart"/>
            <w:shd w:val="clear" w:color="auto" w:fill="auto"/>
            <w:vAlign w:val="center"/>
            <w:hideMark/>
          </w:tcPr>
          <w:p w14:paraId="438353C2" w14:textId="77777777" w:rsidR="00EE6747" w:rsidRPr="00E204A9" w:rsidRDefault="00EE6747" w:rsidP="00E204A9">
            <w:pPr>
              <w:spacing w:after="0" w:line="240" w:lineRule="auto"/>
              <w:jc w:val="center"/>
              <w:rPr>
                <w:rFonts w:ascii="Century Gothic" w:hAnsi="Century Gothic"/>
                <w:sz w:val="24"/>
                <w:szCs w:val="24"/>
                <w:lang w:val="en-GB"/>
              </w:rPr>
            </w:pPr>
          </w:p>
          <w:p w14:paraId="203124C7"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CAPACIT</w:t>
            </w:r>
            <w:r w:rsidR="004E03D3">
              <w:rPr>
                <w:rFonts w:ascii="Century Gothic" w:hAnsi="Century Gothic"/>
                <w:sz w:val="24"/>
                <w:szCs w:val="24"/>
                <w:lang w:val="en-GB"/>
              </w:rPr>
              <w:t>À</w:t>
            </w:r>
          </w:p>
          <w:p w14:paraId="185C9DF8"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SERBATOIO</w:t>
            </w:r>
          </w:p>
          <w:p w14:paraId="3424E4FF"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w:t>
            </w:r>
            <w:r w:rsidR="00E204A9">
              <w:rPr>
                <w:rFonts w:ascii="Century Gothic" w:hAnsi="Century Gothic"/>
                <w:sz w:val="24"/>
                <w:szCs w:val="24"/>
                <w:lang w:val="en-GB"/>
              </w:rPr>
              <w:t>L</w:t>
            </w:r>
            <w:r w:rsidRPr="00E204A9">
              <w:rPr>
                <w:rFonts w:ascii="Century Gothic" w:hAnsi="Century Gothic"/>
                <w:sz w:val="24"/>
                <w:szCs w:val="24"/>
                <w:lang w:val="en-GB"/>
              </w:rPr>
              <w:t>)</w:t>
            </w:r>
          </w:p>
        </w:tc>
        <w:tc>
          <w:tcPr>
            <w:tcW w:w="1951" w:type="dxa"/>
            <w:vMerge w:val="restart"/>
            <w:shd w:val="clear" w:color="auto" w:fill="auto"/>
            <w:vAlign w:val="center"/>
            <w:hideMark/>
          </w:tcPr>
          <w:p w14:paraId="0671E36E" w14:textId="77777777" w:rsidR="00EE6747" w:rsidRPr="00E204A9" w:rsidRDefault="00EE6747" w:rsidP="00E204A9">
            <w:pPr>
              <w:spacing w:after="0" w:line="240" w:lineRule="auto"/>
              <w:jc w:val="center"/>
              <w:rPr>
                <w:rFonts w:ascii="Century Gothic" w:hAnsi="Century Gothic"/>
                <w:sz w:val="24"/>
                <w:szCs w:val="24"/>
                <w:lang w:val="en-GB"/>
              </w:rPr>
            </w:pPr>
          </w:p>
          <w:p w14:paraId="5A2EAFCD"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SERBATOIO ACQUA PULITA</w:t>
            </w:r>
          </w:p>
          <w:p w14:paraId="4C1B3831" w14:textId="77777777" w:rsidR="00EE6747" w:rsidRPr="00E204A9" w:rsidRDefault="00EE6747" w:rsidP="00E204A9">
            <w:pPr>
              <w:spacing w:after="0" w:line="240" w:lineRule="auto"/>
              <w:jc w:val="center"/>
              <w:rPr>
                <w:rFonts w:ascii="Century Gothic" w:hAnsi="Century Gothic"/>
                <w:sz w:val="24"/>
                <w:szCs w:val="24"/>
                <w:lang w:val="en-GB"/>
              </w:rPr>
            </w:pPr>
            <w:r w:rsidRPr="00E204A9">
              <w:rPr>
                <w:rFonts w:ascii="Century Gothic" w:hAnsi="Century Gothic"/>
                <w:sz w:val="24"/>
                <w:szCs w:val="24"/>
                <w:lang w:val="en-GB"/>
              </w:rPr>
              <w:t>(</w:t>
            </w:r>
            <w:r w:rsidR="00E204A9">
              <w:rPr>
                <w:rFonts w:ascii="Century Gothic" w:hAnsi="Century Gothic"/>
                <w:sz w:val="24"/>
                <w:szCs w:val="24"/>
                <w:lang w:val="en-GB"/>
              </w:rPr>
              <w:t>L</w:t>
            </w:r>
            <w:r w:rsidRPr="00E204A9">
              <w:rPr>
                <w:rFonts w:ascii="Century Gothic" w:hAnsi="Century Gothic"/>
                <w:sz w:val="24"/>
                <w:szCs w:val="24"/>
                <w:lang w:val="en-GB"/>
              </w:rPr>
              <w:t>)</w:t>
            </w:r>
          </w:p>
        </w:tc>
        <w:tc>
          <w:tcPr>
            <w:tcW w:w="4044" w:type="dxa"/>
            <w:vMerge w:val="restart"/>
            <w:shd w:val="clear" w:color="auto" w:fill="auto"/>
            <w:vAlign w:val="center"/>
            <w:hideMark/>
          </w:tcPr>
          <w:p w14:paraId="4B479F25" w14:textId="77777777" w:rsidR="00EE6747" w:rsidRPr="004E03D3" w:rsidRDefault="00EE6747" w:rsidP="00E204A9">
            <w:pPr>
              <w:spacing w:after="0" w:line="240" w:lineRule="auto"/>
              <w:jc w:val="center"/>
              <w:rPr>
                <w:rFonts w:ascii="Century Gothic" w:hAnsi="Century Gothic"/>
                <w:sz w:val="24"/>
                <w:szCs w:val="24"/>
              </w:rPr>
            </w:pPr>
          </w:p>
          <w:p w14:paraId="15B12523" w14:textId="77777777" w:rsidR="00EE6747" w:rsidRPr="004E03D3" w:rsidRDefault="00EE6747" w:rsidP="00E204A9">
            <w:pPr>
              <w:spacing w:after="0" w:line="240" w:lineRule="auto"/>
              <w:jc w:val="center"/>
              <w:rPr>
                <w:rFonts w:ascii="Century Gothic" w:hAnsi="Century Gothic"/>
                <w:sz w:val="24"/>
                <w:szCs w:val="24"/>
              </w:rPr>
            </w:pPr>
            <w:r w:rsidRPr="004E03D3">
              <w:rPr>
                <w:rFonts w:ascii="Century Gothic" w:hAnsi="Century Gothic"/>
                <w:sz w:val="24"/>
                <w:szCs w:val="24"/>
              </w:rPr>
              <w:t>DIMENSIONI</w:t>
            </w:r>
          </w:p>
          <w:p w14:paraId="47EA6942" w14:textId="77777777" w:rsidR="00EE6747" w:rsidRPr="004E03D3" w:rsidRDefault="00EE6747" w:rsidP="00E204A9">
            <w:pPr>
              <w:spacing w:after="0" w:line="240" w:lineRule="auto"/>
              <w:jc w:val="center"/>
              <w:rPr>
                <w:rFonts w:ascii="Century Gothic" w:hAnsi="Century Gothic"/>
                <w:sz w:val="24"/>
                <w:szCs w:val="24"/>
              </w:rPr>
            </w:pPr>
            <w:r w:rsidRPr="004E03D3">
              <w:rPr>
                <w:rFonts w:ascii="Century Gothic" w:hAnsi="Century Gothic"/>
                <w:sz w:val="24"/>
                <w:szCs w:val="24"/>
              </w:rPr>
              <w:t>(Altezza/larghezza/profondità)</w:t>
            </w:r>
          </w:p>
          <w:p w14:paraId="06D4F600" w14:textId="77777777" w:rsidR="00EE6747" w:rsidRPr="004E03D3" w:rsidRDefault="00EE6747" w:rsidP="00E204A9">
            <w:pPr>
              <w:spacing w:after="0" w:line="240" w:lineRule="auto"/>
              <w:jc w:val="center"/>
              <w:rPr>
                <w:rFonts w:ascii="Century Gothic" w:hAnsi="Century Gothic"/>
                <w:sz w:val="24"/>
                <w:szCs w:val="24"/>
              </w:rPr>
            </w:pPr>
            <w:r w:rsidRPr="004E03D3">
              <w:rPr>
                <w:rFonts w:ascii="Century Gothic" w:hAnsi="Century Gothic"/>
                <w:sz w:val="24"/>
                <w:szCs w:val="24"/>
              </w:rPr>
              <w:t>(cm)</w:t>
            </w:r>
          </w:p>
        </w:tc>
      </w:tr>
      <w:tr w:rsidR="00EE6747" w:rsidRPr="00FA7A4C" w14:paraId="463C2632" w14:textId="77777777" w:rsidTr="00413C27">
        <w:trPr>
          <w:trHeight w:val="601"/>
        </w:trPr>
        <w:tc>
          <w:tcPr>
            <w:tcW w:w="2236" w:type="dxa"/>
            <w:vMerge/>
            <w:vAlign w:val="center"/>
            <w:hideMark/>
          </w:tcPr>
          <w:p w14:paraId="73C7D3FA" w14:textId="77777777" w:rsidR="00EE6747" w:rsidRPr="00E204A9" w:rsidRDefault="00EE6747" w:rsidP="00413C27">
            <w:pPr>
              <w:spacing w:line="360" w:lineRule="auto"/>
              <w:jc w:val="both"/>
              <w:rPr>
                <w:rFonts w:ascii="Century Gothic" w:eastAsia="Times New Roman" w:hAnsi="Century Gothic" w:cstheme="minorHAnsi"/>
                <w:b/>
                <w:color w:val="000000"/>
                <w:sz w:val="24"/>
                <w:lang w:eastAsia="it-IT"/>
              </w:rPr>
            </w:pPr>
          </w:p>
        </w:tc>
        <w:tc>
          <w:tcPr>
            <w:tcW w:w="1534" w:type="dxa"/>
            <w:vMerge/>
            <w:vAlign w:val="center"/>
            <w:hideMark/>
          </w:tcPr>
          <w:p w14:paraId="541C2597" w14:textId="77777777" w:rsidR="00EE6747" w:rsidRPr="00FA7A4C" w:rsidRDefault="00EE6747" w:rsidP="00060EF3">
            <w:pPr>
              <w:spacing w:line="360" w:lineRule="auto"/>
              <w:jc w:val="center"/>
              <w:rPr>
                <w:rFonts w:ascii="Century Gothic" w:eastAsia="Times New Roman" w:hAnsi="Century Gothic" w:cstheme="minorHAnsi"/>
                <w:color w:val="000000"/>
                <w:sz w:val="24"/>
                <w:lang w:eastAsia="it-IT"/>
              </w:rPr>
            </w:pPr>
          </w:p>
        </w:tc>
        <w:tc>
          <w:tcPr>
            <w:tcW w:w="1951" w:type="dxa"/>
            <w:vMerge/>
            <w:vAlign w:val="center"/>
            <w:hideMark/>
          </w:tcPr>
          <w:p w14:paraId="56DAF0CA" w14:textId="77777777" w:rsidR="00EE6747" w:rsidRPr="00FA7A4C" w:rsidRDefault="00EE6747" w:rsidP="00060EF3">
            <w:pPr>
              <w:spacing w:line="360" w:lineRule="auto"/>
              <w:jc w:val="center"/>
              <w:rPr>
                <w:rFonts w:ascii="Century Gothic" w:eastAsia="Times New Roman" w:hAnsi="Century Gothic" w:cstheme="minorHAnsi"/>
                <w:color w:val="000000"/>
                <w:sz w:val="24"/>
                <w:lang w:eastAsia="it-IT"/>
              </w:rPr>
            </w:pPr>
          </w:p>
        </w:tc>
        <w:tc>
          <w:tcPr>
            <w:tcW w:w="4044" w:type="dxa"/>
            <w:vMerge/>
            <w:vAlign w:val="center"/>
            <w:hideMark/>
          </w:tcPr>
          <w:p w14:paraId="2854548B" w14:textId="77777777" w:rsidR="00EE6747" w:rsidRPr="00FA7A4C" w:rsidRDefault="00EE6747" w:rsidP="00060EF3">
            <w:pPr>
              <w:spacing w:line="360" w:lineRule="auto"/>
              <w:jc w:val="center"/>
              <w:rPr>
                <w:rFonts w:ascii="Century Gothic" w:eastAsia="Times New Roman" w:hAnsi="Century Gothic" w:cstheme="minorHAnsi"/>
                <w:color w:val="000000"/>
                <w:sz w:val="24"/>
                <w:lang w:eastAsia="it-IT"/>
              </w:rPr>
            </w:pPr>
          </w:p>
        </w:tc>
      </w:tr>
      <w:tr w:rsidR="00EE6747" w:rsidRPr="00FA7A4C" w14:paraId="53CB5FC7" w14:textId="77777777" w:rsidTr="00413C27">
        <w:trPr>
          <w:trHeight w:val="254"/>
        </w:trPr>
        <w:tc>
          <w:tcPr>
            <w:tcW w:w="2236" w:type="dxa"/>
            <w:shd w:val="clear" w:color="auto" w:fill="auto"/>
            <w:vAlign w:val="center"/>
            <w:hideMark/>
          </w:tcPr>
          <w:p w14:paraId="0C9233DE" w14:textId="77777777" w:rsidR="00EE6747" w:rsidRPr="00E204A9" w:rsidRDefault="00EE6747" w:rsidP="00413C27">
            <w:pPr>
              <w:spacing w:line="276" w:lineRule="auto"/>
              <w:jc w:val="both"/>
              <w:rPr>
                <w:rFonts w:ascii="Century Gothic" w:eastAsia="Times New Roman" w:hAnsi="Century Gothic" w:cstheme="minorHAnsi"/>
                <w:b/>
                <w:color w:val="000000"/>
                <w:sz w:val="24"/>
                <w:lang w:eastAsia="it-IT"/>
              </w:rPr>
            </w:pPr>
            <w:r w:rsidRPr="00E204A9">
              <w:rPr>
                <w:rFonts w:ascii="Century Gothic" w:eastAsia="Times New Roman" w:hAnsi="Century Gothic" w:cstheme="minorHAnsi"/>
                <w:b/>
                <w:color w:val="000000"/>
                <w:sz w:val="24"/>
                <w:lang w:val="en-GB" w:eastAsia="it-IT"/>
              </w:rPr>
              <w:t>FRONT TANK 1.100</w:t>
            </w:r>
          </w:p>
        </w:tc>
        <w:tc>
          <w:tcPr>
            <w:tcW w:w="1534" w:type="dxa"/>
            <w:shd w:val="clear" w:color="auto" w:fill="auto"/>
            <w:vAlign w:val="center"/>
            <w:hideMark/>
          </w:tcPr>
          <w:p w14:paraId="5FDC8E1C" w14:textId="77777777" w:rsidR="00EE6747" w:rsidRPr="00FA7A4C" w:rsidRDefault="00060EF3" w:rsidP="00060EF3">
            <w:pPr>
              <w:spacing w:line="276" w:lineRule="auto"/>
              <w:jc w:val="center"/>
              <w:rPr>
                <w:rFonts w:ascii="Century Gothic" w:eastAsia="Times New Roman" w:hAnsi="Century Gothic" w:cstheme="minorHAnsi"/>
                <w:color w:val="000000"/>
                <w:sz w:val="24"/>
                <w:lang w:eastAsia="it-IT"/>
              </w:rPr>
            </w:pPr>
            <w:r>
              <w:rPr>
                <w:rFonts w:ascii="Century Gothic" w:eastAsia="Times New Roman" w:hAnsi="Century Gothic" w:cstheme="minorHAnsi"/>
                <w:color w:val="000000"/>
                <w:sz w:val="24"/>
                <w:lang w:val="en-GB" w:eastAsia="it-IT"/>
              </w:rPr>
              <w:t>1.177</w:t>
            </w:r>
          </w:p>
        </w:tc>
        <w:tc>
          <w:tcPr>
            <w:tcW w:w="1951" w:type="dxa"/>
            <w:shd w:val="clear" w:color="auto" w:fill="auto"/>
            <w:vAlign w:val="center"/>
            <w:hideMark/>
          </w:tcPr>
          <w:p w14:paraId="2B44A66F"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Pr>
                <w:rFonts w:ascii="Century Gothic" w:eastAsia="Times New Roman" w:hAnsi="Century Gothic" w:cstheme="minorHAnsi"/>
                <w:color w:val="000000"/>
                <w:sz w:val="24"/>
                <w:lang w:eastAsia="it-IT"/>
              </w:rPr>
              <w:t>126</w:t>
            </w:r>
          </w:p>
        </w:tc>
        <w:tc>
          <w:tcPr>
            <w:tcW w:w="4044" w:type="dxa"/>
            <w:shd w:val="clear" w:color="auto" w:fill="auto"/>
            <w:vAlign w:val="center"/>
            <w:hideMark/>
          </w:tcPr>
          <w:p w14:paraId="03B1B723"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Pr>
                <w:rFonts w:ascii="Century Gothic" w:eastAsia="Times New Roman" w:hAnsi="Century Gothic" w:cstheme="minorHAnsi"/>
                <w:color w:val="000000"/>
                <w:sz w:val="24"/>
                <w:lang w:eastAsia="it-IT"/>
              </w:rPr>
              <w:t>155 x 220 x 158</w:t>
            </w:r>
          </w:p>
        </w:tc>
      </w:tr>
      <w:tr w:rsidR="00EE6747" w:rsidRPr="00FA7A4C" w14:paraId="5DAD3F1D" w14:textId="77777777" w:rsidTr="00413C27">
        <w:trPr>
          <w:trHeight w:val="270"/>
        </w:trPr>
        <w:tc>
          <w:tcPr>
            <w:tcW w:w="2236" w:type="dxa"/>
            <w:shd w:val="clear" w:color="auto" w:fill="auto"/>
            <w:vAlign w:val="center"/>
            <w:hideMark/>
          </w:tcPr>
          <w:p w14:paraId="3C26399F" w14:textId="77777777" w:rsidR="00EE6747" w:rsidRPr="00E204A9" w:rsidRDefault="00EE6747" w:rsidP="00413C27">
            <w:pPr>
              <w:spacing w:line="276" w:lineRule="auto"/>
              <w:jc w:val="both"/>
              <w:rPr>
                <w:rFonts w:ascii="Century Gothic" w:eastAsia="Times New Roman" w:hAnsi="Century Gothic" w:cstheme="minorHAnsi"/>
                <w:b/>
                <w:color w:val="000000"/>
                <w:sz w:val="24"/>
                <w:lang w:eastAsia="it-IT"/>
              </w:rPr>
            </w:pPr>
            <w:r w:rsidRPr="00E204A9">
              <w:rPr>
                <w:rFonts w:ascii="Century Gothic" w:eastAsia="Times New Roman" w:hAnsi="Century Gothic" w:cstheme="minorHAnsi"/>
                <w:b/>
                <w:color w:val="000000"/>
                <w:sz w:val="24"/>
                <w:lang w:val="en-GB" w:eastAsia="it-IT"/>
              </w:rPr>
              <w:t>FRONT TANK 1.500</w:t>
            </w:r>
          </w:p>
        </w:tc>
        <w:tc>
          <w:tcPr>
            <w:tcW w:w="1534" w:type="dxa"/>
            <w:shd w:val="clear" w:color="auto" w:fill="auto"/>
            <w:vAlign w:val="center"/>
            <w:hideMark/>
          </w:tcPr>
          <w:p w14:paraId="217D6AEC" w14:textId="77777777" w:rsidR="00EE6747" w:rsidRPr="00FA7A4C" w:rsidRDefault="00060EF3" w:rsidP="00060EF3">
            <w:pPr>
              <w:spacing w:line="276" w:lineRule="auto"/>
              <w:jc w:val="center"/>
              <w:rPr>
                <w:rFonts w:ascii="Century Gothic" w:eastAsia="Times New Roman" w:hAnsi="Century Gothic" w:cstheme="minorHAnsi"/>
                <w:color w:val="000000"/>
                <w:sz w:val="24"/>
                <w:lang w:eastAsia="it-IT"/>
              </w:rPr>
            </w:pPr>
            <w:r>
              <w:rPr>
                <w:rFonts w:ascii="Century Gothic" w:eastAsia="Times New Roman" w:hAnsi="Century Gothic" w:cstheme="minorHAnsi"/>
                <w:color w:val="000000"/>
                <w:sz w:val="24"/>
                <w:lang w:val="en-GB" w:eastAsia="it-IT"/>
              </w:rPr>
              <w:t>1.576</w:t>
            </w:r>
          </w:p>
        </w:tc>
        <w:tc>
          <w:tcPr>
            <w:tcW w:w="1951" w:type="dxa"/>
            <w:shd w:val="clear" w:color="auto" w:fill="auto"/>
            <w:vAlign w:val="center"/>
            <w:hideMark/>
          </w:tcPr>
          <w:p w14:paraId="637B9143"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Pr>
                <w:rFonts w:ascii="Century Gothic" w:eastAsia="Times New Roman" w:hAnsi="Century Gothic" w:cstheme="minorHAnsi"/>
                <w:color w:val="000000"/>
                <w:sz w:val="24"/>
                <w:lang w:eastAsia="it-IT"/>
              </w:rPr>
              <w:t>126</w:t>
            </w:r>
          </w:p>
        </w:tc>
        <w:tc>
          <w:tcPr>
            <w:tcW w:w="4044" w:type="dxa"/>
            <w:shd w:val="clear" w:color="auto" w:fill="auto"/>
            <w:vAlign w:val="center"/>
            <w:hideMark/>
          </w:tcPr>
          <w:p w14:paraId="168093A8" w14:textId="77777777" w:rsidR="00EE6747" w:rsidRPr="00FA7A4C" w:rsidRDefault="00EE6747" w:rsidP="00060EF3">
            <w:pPr>
              <w:spacing w:line="276" w:lineRule="auto"/>
              <w:jc w:val="center"/>
              <w:rPr>
                <w:rFonts w:ascii="Century Gothic" w:eastAsia="Times New Roman" w:hAnsi="Century Gothic" w:cstheme="minorHAnsi"/>
                <w:color w:val="000000"/>
                <w:sz w:val="24"/>
                <w:lang w:eastAsia="it-IT"/>
              </w:rPr>
            </w:pPr>
            <w:r>
              <w:rPr>
                <w:rFonts w:ascii="Century Gothic" w:eastAsia="Times New Roman" w:hAnsi="Century Gothic" w:cstheme="minorHAnsi"/>
                <w:color w:val="000000"/>
                <w:sz w:val="24"/>
                <w:lang w:eastAsia="it-IT"/>
              </w:rPr>
              <w:t>155 x 220 x 158</w:t>
            </w:r>
          </w:p>
        </w:tc>
      </w:tr>
    </w:tbl>
    <w:p w14:paraId="5A5B2662" w14:textId="77777777" w:rsidR="00801D87" w:rsidRPr="001B28B8" w:rsidRDefault="00801D87" w:rsidP="004D32E2">
      <w:pPr>
        <w:ind w:right="565"/>
        <w:jc w:val="both"/>
        <w:rPr>
          <w:rFonts w:ascii="Century Gothic" w:hAnsi="Century Gothic" w:cs="Arial"/>
          <w:color w:val="000000"/>
          <w:sz w:val="24"/>
          <w:szCs w:val="28"/>
        </w:rPr>
      </w:pPr>
    </w:p>
    <w:sectPr w:rsidR="00801D87" w:rsidRPr="001B28B8" w:rsidSect="00C010AF">
      <w:footerReference w:type="default" r:id="rId32"/>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E9BDF" w14:textId="77777777" w:rsidR="0009071A" w:rsidRDefault="0009071A" w:rsidP="00150B15">
      <w:pPr>
        <w:spacing w:after="0" w:line="240" w:lineRule="auto"/>
      </w:pPr>
      <w:r>
        <w:separator/>
      </w:r>
    </w:p>
  </w:endnote>
  <w:endnote w:type="continuationSeparator" w:id="0">
    <w:p w14:paraId="4221B13F" w14:textId="77777777" w:rsidR="0009071A" w:rsidRDefault="0009071A" w:rsidP="00150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265341"/>
      <w:docPartObj>
        <w:docPartGallery w:val="Page Numbers (Bottom of Page)"/>
        <w:docPartUnique/>
      </w:docPartObj>
    </w:sdtPr>
    <w:sdtEndPr>
      <w:rPr>
        <w:noProof/>
      </w:rPr>
    </w:sdtEndPr>
    <w:sdtContent>
      <w:p w14:paraId="265CCBAA" w14:textId="77777777" w:rsidR="00413C27" w:rsidRDefault="00413C27">
        <w:pPr>
          <w:pStyle w:val="Pidipagina"/>
          <w:jc w:val="right"/>
        </w:pPr>
        <w:r>
          <w:fldChar w:fldCharType="begin"/>
        </w:r>
        <w:r>
          <w:instrText xml:space="preserve"> PAGE   \* MERGEFORMAT </w:instrText>
        </w:r>
        <w:r>
          <w:fldChar w:fldCharType="separate"/>
        </w:r>
        <w:r w:rsidR="003131F2">
          <w:rPr>
            <w:noProof/>
          </w:rPr>
          <w:t>5</w:t>
        </w:r>
        <w:r>
          <w:rPr>
            <w:noProof/>
          </w:rPr>
          <w:fldChar w:fldCharType="end"/>
        </w:r>
      </w:p>
    </w:sdtContent>
  </w:sdt>
  <w:p w14:paraId="50FE02F0" w14:textId="77777777" w:rsidR="00413C27" w:rsidRDefault="00413C2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BEE6C" w14:textId="77777777" w:rsidR="0009071A" w:rsidRDefault="0009071A" w:rsidP="00150B15">
      <w:pPr>
        <w:spacing w:after="0" w:line="240" w:lineRule="auto"/>
      </w:pPr>
      <w:r>
        <w:separator/>
      </w:r>
    </w:p>
  </w:footnote>
  <w:footnote w:type="continuationSeparator" w:id="0">
    <w:p w14:paraId="36A16E2A" w14:textId="77777777" w:rsidR="0009071A" w:rsidRDefault="0009071A" w:rsidP="00150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673B"/>
    <w:multiLevelType w:val="hybridMultilevel"/>
    <w:tmpl w:val="0DD89BFC"/>
    <w:lvl w:ilvl="0" w:tplc="484629B2">
      <w:start w:val="70"/>
      <w:numFmt w:val="bullet"/>
      <w:lvlText w:val="-"/>
      <w:lvlJc w:val="left"/>
      <w:pPr>
        <w:ind w:left="720" w:hanging="360"/>
      </w:pPr>
      <w:rPr>
        <w:rFonts w:ascii="Bookman Old Style" w:eastAsiaTheme="minorHAnsi" w:hAnsi="Bookman Old Styl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D8589D"/>
    <w:multiLevelType w:val="hybridMultilevel"/>
    <w:tmpl w:val="73E6C320"/>
    <w:lvl w:ilvl="0" w:tplc="484629B2">
      <w:start w:val="70"/>
      <w:numFmt w:val="bullet"/>
      <w:lvlText w:val="-"/>
      <w:lvlJc w:val="left"/>
      <w:pPr>
        <w:ind w:left="720" w:hanging="360"/>
      </w:pPr>
      <w:rPr>
        <w:rFonts w:ascii="Bookman Old Style" w:eastAsiaTheme="minorHAnsi" w:hAnsi="Bookman Old Styl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2D4167"/>
    <w:multiLevelType w:val="hybridMultilevel"/>
    <w:tmpl w:val="80129BF8"/>
    <w:lvl w:ilvl="0" w:tplc="04100005">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 w15:restartNumberingAfterBreak="0">
    <w:nsid w:val="179E4BC3"/>
    <w:multiLevelType w:val="hybridMultilevel"/>
    <w:tmpl w:val="62024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BE5472"/>
    <w:multiLevelType w:val="hybridMultilevel"/>
    <w:tmpl w:val="4E928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45A590F"/>
    <w:multiLevelType w:val="hybridMultilevel"/>
    <w:tmpl w:val="A08455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E7E052F"/>
    <w:multiLevelType w:val="hybridMultilevel"/>
    <w:tmpl w:val="03F657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C143EFF"/>
    <w:multiLevelType w:val="hybridMultilevel"/>
    <w:tmpl w:val="0C9408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9CB3E4A"/>
    <w:multiLevelType w:val="hybridMultilevel"/>
    <w:tmpl w:val="4746D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3"/>
  </w:num>
  <w:num w:numId="6">
    <w:abstractNumId w:val="7"/>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0D9"/>
    <w:rsid w:val="000023C0"/>
    <w:rsid w:val="00014CB2"/>
    <w:rsid w:val="0001597F"/>
    <w:rsid w:val="00027D31"/>
    <w:rsid w:val="000351C6"/>
    <w:rsid w:val="00036C5B"/>
    <w:rsid w:val="00046F8E"/>
    <w:rsid w:val="00055DCB"/>
    <w:rsid w:val="00060EF3"/>
    <w:rsid w:val="00062867"/>
    <w:rsid w:val="00062FD2"/>
    <w:rsid w:val="00064FD5"/>
    <w:rsid w:val="0008294C"/>
    <w:rsid w:val="000836B4"/>
    <w:rsid w:val="000852E6"/>
    <w:rsid w:val="00086AAA"/>
    <w:rsid w:val="0009071A"/>
    <w:rsid w:val="00090A31"/>
    <w:rsid w:val="00095E47"/>
    <w:rsid w:val="00096972"/>
    <w:rsid w:val="000A02AC"/>
    <w:rsid w:val="000A044D"/>
    <w:rsid w:val="000A7703"/>
    <w:rsid w:val="000B5847"/>
    <w:rsid w:val="000B770A"/>
    <w:rsid w:val="000D1F77"/>
    <w:rsid w:val="000D7508"/>
    <w:rsid w:val="000E42E2"/>
    <w:rsid w:val="00102F6C"/>
    <w:rsid w:val="001100FE"/>
    <w:rsid w:val="00121A79"/>
    <w:rsid w:val="0013591F"/>
    <w:rsid w:val="001426EA"/>
    <w:rsid w:val="00150B15"/>
    <w:rsid w:val="001547A7"/>
    <w:rsid w:val="001554D3"/>
    <w:rsid w:val="001556DC"/>
    <w:rsid w:val="00160E36"/>
    <w:rsid w:val="001809CE"/>
    <w:rsid w:val="001951D5"/>
    <w:rsid w:val="00196F08"/>
    <w:rsid w:val="001A38CD"/>
    <w:rsid w:val="001C0BDE"/>
    <w:rsid w:val="001C1556"/>
    <w:rsid w:val="001C525D"/>
    <w:rsid w:val="001D098B"/>
    <w:rsid w:val="001D665B"/>
    <w:rsid w:val="00204AC2"/>
    <w:rsid w:val="00224376"/>
    <w:rsid w:val="00237E37"/>
    <w:rsid w:val="00241E9F"/>
    <w:rsid w:val="00246B81"/>
    <w:rsid w:val="00250B82"/>
    <w:rsid w:val="00265A02"/>
    <w:rsid w:val="00271C03"/>
    <w:rsid w:val="002756DB"/>
    <w:rsid w:val="002827F3"/>
    <w:rsid w:val="0029115C"/>
    <w:rsid w:val="00292343"/>
    <w:rsid w:val="002B68B8"/>
    <w:rsid w:val="002C079B"/>
    <w:rsid w:val="002D6333"/>
    <w:rsid w:val="002E62C6"/>
    <w:rsid w:val="002F3635"/>
    <w:rsid w:val="00300E41"/>
    <w:rsid w:val="00301FDB"/>
    <w:rsid w:val="00304117"/>
    <w:rsid w:val="003131F2"/>
    <w:rsid w:val="00324ABE"/>
    <w:rsid w:val="0032567E"/>
    <w:rsid w:val="00354498"/>
    <w:rsid w:val="00361380"/>
    <w:rsid w:val="00364D33"/>
    <w:rsid w:val="00381AEE"/>
    <w:rsid w:val="00384F75"/>
    <w:rsid w:val="00385B53"/>
    <w:rsid w:val="003948B5"/>
    <w:rsid w:val="003A01F9"/>
    <w:rsid w:val="003A0B4A"/>
    <w:rsid w:val="003A0E06"/>
    <w:rsid w:val="003B7459"/>
    <w:rsid w:val="003C78A6"/>
    <w:rsid w:val="003D2155"/>
    <w:rsid w:val="003D5845"/>
    <w:rsid w:val="003D7742"/>
    <w:rsid w:val="003E376E"/>
    <w:rsid w:val="003E6C0D"/>
    <w:rsid w:val="00403FCB"/>
    <w:rsid w:val="004109D1"/>
    <w:rsid w:val="00413C27"/>
    <w:rsid w:val="00420388"/>
    <w:rsid w:val="00427325"/>
    <w:rsid w:val="00440CDA"/>
    <w:rsid w:val="00446007"/>
    <w:rsid w:val="00454579"/>
    <w:rsid w:val="004600B4"/>
    <w:rsid w:val="00474076"/>
    <w:rsid w:val="00474B32"/>
    <w:rsid w:val="00490020"/>
    <w:rsid w:val="004909C9"/>
    <w:rsid w:val="004A2507"/>
    <w:rsid w:val="004C0102"/>
    <w:rsid w:val="004C66E9"/>
    <w:rsid w:val="004D31C5"/>
    <w:rsid w:val="004D32E2"/>
    <w:rsid w:val="004D3EE8"/>
    <w:rsid w:val="004E03D3"/>
    <w:rsid w:val="004E4186"/>
    <w:rsid w:val="004E6B6B"/>
    <w:rsid w:val="005017AF"/>
    <w:rsid w:val="0051009B"/>
    <w:rsid w:val="0051374F"/>
    <w:rsid w:val="00542A74"/>
    <w:rsid w:val="005701E6"/>
    <w:rsid w:val="005840DE"/>
    <w:rsid w:val="005859FA"/>
    <w:rsid w:val="005966D9"/>
    <w:rsid w:val="005A1690"/>
    <w:rsid w:val="005A5056"/>
    <w:rsid w:val="005A5566"/>
    <w:rsid w:val="005B51F5"/>
    <w:rsid w:val="005B7AF6"/>
    <w:rsid w:val="005C062C"/>
    <w:rsid w:val="005D5EE7"/>
    <w:rsid w:val="005E0066"/>
    <w:rsid w:val="005E479B"/>
    <w:rsid w:val="005F73CC"/>
    <w:rsid w:val="006037CF"/>
    <w:rsid w:val="00605464"/>
    <w:rsid w:val="006132EB"/>
    <w:rsid w:val="00635AB7"/>
    <w:rsid w:val="00644449"/>
    <w:rsid w:val="006528B4"/>
    <w:rsid w:val="0065689B"/>
    <w:rsid w:val="00663F55"/>
    <w:rsid w:val="006843D6"/>
    <w:rsid w:val="006964CD"/>
    <w:rsid w:val="006970AE"/>
    <w:rsid w:val="006A4684"/>
    <w:rsid w:val="006A77D8"/>
    <w:rsid w:val="006B1FE2"/>
    <w:rsid w:val="006B36AF"/>
    <w:rsid w:val="006C4265"/>
    <w:rsid w:val="006D32E9"/>
    <w:rsid w:val="006D53EC"/>
    <w:rsid w:val="006E03D8"/>
    <w:rsid w:val="006F349F"/>
    <w:rsid w:val="006F4F26"/>
    <w:rsid w:val="006F646E"/>
    <w:rsid w:val="0070049E"/>
    <w:rsid w:val="007035FC"/>
    <w:rsid w:val="00705E50"/>
    <w:rsid w:val="00710450"/>
    <w:rsid w:val="00714A7C"/>
    <w:rsid w:val="007242CD"/>
    <w:rsid w:val="0072740C"/>
    <w:rsid w:val="00732A36"/>
    <w:rsid w:val="007350EB"/>
    <w:rsid w:val="00757844"/>
    <w:rsid w:val="00757BB2"/>
    <w:rsid w:val="0077039B"/>
    <w:rsid w:val="00774A25"/>
    <w:rsid w:val="007767CF"/>
    <w:rsid w:val="007800D9"/>
    <w:rsid w:val="00792305"/>
    <w:rsid w:val="007A5914"/>
    <w:rsid w:val="007B268A"/>
    <w:rsid w:val="007C1095"/>
    <w:rsid w:val="007D0E7D"/>
    <w:rsid w:val="007D67F0"/>
    <w:rsid w:val="00801D87"/>
    <w:rsid w:val="008146DF"/>
    <w:rsid w:val="0082198F"/>
    <w:rsid w:val="0082604B"/>
    <w:rsid w:val="0083023D"/>
    <w:rsid w:val="00851A30"/>
    <w:rsid w:val="008605D4"/>
    <w:rsid w:val="00867F20"/>
    <w:rsid w:val="00870F29"/>
    <w:rsid w:val="00871BFD"/>
    <w:rsid w:val="00873E54"/>
    <w:rsid w:val="00881380"/>
    <w:rsid w:val="008904FB"/>
    <w:rsid w:val="00894A9C"/>
    <w:rsid w:val="008A495D"/>
    <w:rsid w:val="008B4D26"/>
    <w:rsid w:val="008D180A"/>
    <w:rsid w:val="008D4935"/>
    <w:rsid w:val="008E5408"/>
    <w:rsid w:val="00903FDB"/>
    <w:rsid w:val="00904C80"/>
    <w:rsid w:val="0090725B"/>
    <w:rsid w:val="009202CD"/>
    <w:rsid w:val="00940853"/>
    <w:rsid w:val="00956B16"/>
    <w:rsid w:val="00960A40"/>
    <w:rsid w:val="00962690"/>
    <w:rsid w:val="00963013"/>
    <w:rsid w:val="00963994"/>
    <w:rsid w:val="00973166"/>
    <w:rsid w:val="009846E9"/>
    <w:rsid w:val="009A0BCB"/>
    <w:rsid w:val="009A3FDA"/>
    <w:rsid w:val="009A404F"/>
    <w:rsid w:val="009A5BDB"/>
    <w:rsid w:val="009A6BD0"/>
    <w:rsid w:val="009B6619"/>
    <w:rsid w:val="009C6D2A"/>
    <w:rsid w:val="009D3396"/>
    <w:rsid w:val="009D47BC"/>
    <w:rsid w:val="009F157A"/>
    <w:rsid w:val="009F1C1E"/>
    <w:rsid w:val="009F3831"/>
    <w:rsid w:val="009F7491"/>
    <w:rsid w:val="00A140BE"/>
    <w:rsid w:val="00A167BB"/>
    <w:rsid w:val="00A36602"/>
    <w:rsid w:val="00A40DB7"/>
    <w:rsid w:val="00A43D14"/>
    <w:rsid w:val="00A50B1C"/>
    <w:rsid w:val="00A578C9"/>
    <w:rsid w:val="00A62CF9"/>
    <w:rsid w:val="00A729F8"/>
    <w:rsid w:val="00A762F1"/>
    <w:rsid w:val="00A865BE"/>
    <w:rsid w:val="00A9184B"/>
    <w:rsid w:val="00A936E1"/>
    <w:rsid w:val="00A9636F"/>
    <w:rsid w:val="00AB649B"/>
    <w:rsid w:val="00AD7210"/>
    <w:rsid w:val="00AE2743"/>
    <w:rsid w:val="00AF5EB7"/>
    <w:rsid w:val="00B07050"/>
    <w:rsid w:val="00B14572"/>
    <w:rsid w:val="00B16780"/>
    <w:rsid w:val="00B169EA"/>
    <w:rsid w:val="00B211FD"/>
    <w:rsid w:val="00B3048E"/>
    <w:rsid w:val="00B31B96"/>
    <w:rsid w:val="00B41211"/>
    <w:rsid w:val="00B418B4"/>
    <w:rsid w:val="00B53E7D"/>
    <w:rsid w:val="00B618BD"/>
    <w:rsid w:val="00B651B8"/>
    <w:rsid w:val="00B70A66"/>
    <w:rsid w:val="00B72374"/>
    <w:rsid w:val="00B84A61"/>
    <w:rsid w:val="00B866E4"/>
    <w:rsid w:val="00B9224F"/>
    <w:rsid w:val="00BA2A9A"/>
    <w:rsid w:val="00BA7570"/>
    <w:rsid w:val="00BC26F8"/>
    <w:rsid w:val="00BC7548"/>
    <w:rsid w:val="00BD0888"/>
    <w:rsid w:val="00BD4DE3"/>
    <w:rsid w:val="00BF359E"/>
    <w:rsid w:val="00BF5588"/>
    <w:rsid w:val="00BF6809"/>
    <w:rsid w:val="00C010AF"/>
    <w:rsid w:val="00C03E0F"/>
    <w:rsid w:val="00C1790B"/>
    <w:rsid w:val="00C2608D"/>
    <w:rsid w:val="00C27F1F"/>
    <w:rsid w:val="00C3669A"/>
    <w:rsid w:val="00C415B9"/>
    <w:rsid w:val="00C44C94"/>
    <w:rsid w:val="00C5589A"/>
    <w:rsid w:val="00C727A7"/>
    <w:rsid w:val="00C75148"/>
    <w:rsid w:val="00C758CF"/>
    <w:rsid w:val="00C770F6"/>
    <w:rsid w:val="00C87E46"/>
    <w:rsid w:val="00C94D3A"/>
    <w:rsid w:val="00CA582D"/>
    <w:rsid w:val="00CB6C31"/>
    <w:rsid w:val="00CD06B2"/>
    <w:rsid w:val="00CD16ED"/>
    <w:rsid w:val="00CD1A05"/>
    <w:rsid w:val="00CD4B45"/>
    <w:rsid w:val="00CD5D2B"/>
    <w:rsid w:val="00CE1351"/>
    <w:rsid w:val="00CE2E53"/>
    <w:rsid w:val="00CF2B20"/>
    <w:rsid w:val="00CF45D5"/>
    <w:rsid w:val="00D13A0F"/>
    <w:rsid w:val="00D16E77"/>
    <w:rsid w:val="00D26DE1"/>
    <w:rsid w:val="00D33DB3"/>
    <w:rsid w:val="00D37B5E"/>
    <w:rsid w:val="00D45F88"/>
    <w:rsid w:val="00D4627A"/>
    <w:rsid w:val="00D53844"/>
    <w:rsid w:val="00D57AC6"/>
    <w:rsid w:val="00D65840"/>
    <w:rsid w:val="00D77A78"/>
    <w:rsid w:val="00D826B4"/>
    <w:rsid w:val="00D91E07"/>
    <w:rsid w:val="00D92F5F"/>
    <w:rsid w:val="00D96FB6"/>
    <w:rsid w:val="00DA24B5"/>
    <w:rsid w:val="00DA4E37"/>
    <w:rsid w:val="00DC7F90"/>
    <w:rsid w:val="00DD3A1C"/>
    <w:rsid w:val="00DE797D"/>
    <w:rsid w:val="00E01201"/>
    <w:rsid w:val="00E204A9"/>
    <w:rsid w:val="00E23ECF"/>
    <w:rsid w:val="00E3623A"/>
    <w:rsid w:val="00E41783"/>
    <w:rsid w:val="00E50CBE"/>
    <w:rsid w:val="00E50DBF"/>
    <w:rsid w:val="00E72C84"/>
    <w:rsid w:val="00E8171C"/>
    <w:rsid w:val="00E8341A"/>
    <w:rsid w:val="00E9006D"/>
    <w:rsid w:val="00E92F11"/>
    <w:rsid w:val="00EA225D"/>
    <w:rsid w:val="00EA5DD3"/>
    <w:rsid w:val="00EB10CC"/>
    <w:rsid w:val="00EB715E"/>
    <w:rsid w:val="00EC7E9A"/>
    <w:rsid w:val="00EE5659"/>
    <w:rsid w:val="00EE5BE6"/>
    <w:rsid w:val="00EE6747"/>
    <w:rsid w:val="00EE681D"/>
    <w:rsid w:val="00EF5CB8"/>
    <w:rsid w:val="00F00A80"/>
    <w:rsid w:val="00F00D45"/>
    <w:rsid w:val="00F065A7"/>
    <w:rsid w:val="00F32C35"/>
    <w:rsid w:val="00F4368C"/>
    <w:rsid w:val="00F61D23"/>
    <w:rsid w:val="00F66122"/>
    <w:rsid w:val="00F929B2"/>
    <w:rsid w:val="00F96698"/>
    <w:rsid w:val="00FA55E0"/>
    <w:rsid w:val="00FA74DC"/>
    <w:rsid w:val="00FA7A4C"/>
    <w:rsid w:val="00FB1486"/>
    <w:rsid w:val="00FB6D93"/>
    <w:rsid w:val="00FC67B0"/>
    <w:rsid w:val="00FE22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8BE07"/>
  <w15:chartTrackingRefBased/>
  <w15:docId w15:val="{616CFDD7-28A4-4224-A07C-44B0F0A45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800D9"/>
  </w:style>
  <w:style w:type="paragraph" w:styleId="Titolo2">
    <w:name w:val="heading 2"/>
    <w:basedOn w:val="Normale"/>
    <w:link w:val="Titolo2Carattere"/>
    <w:uiPriority w:val="9"/>
    <w:qFormat/>
    <w:rsid w:val="005859F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7800D9"/>
    <w:rPr>
      <w:b/>
      <w:bCs/>
    </w:rPr>
  </w:style>
  <w:style w:type="character" w:styleId="Enfasicorsivo">
    <w:name w:val="Emphasis"/>
    <w:basedOn w:val="Carpredefinitoparagrafo"/>
    <w:uiPriority w:val="20"/>
    <w:qFormat/>
    <w:rsid w:val="007800D9"/>
    <w:rPr>
      <w:i/>
      <w:iCs/>
    </w:rPr>
  </w:style>
  <w:style w:type="table" w:styleId="Grigliatabella">
    <w:name w:val="Table Grid"/>
    <w:basedOn w:val="Tabellanormale"/>
    <w:uiPriority w:val="59"/>
    <w:rsid w:val="007800D9"/>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7800D9"/>
    <w:pPr>
      <w:spacing w:after="0" w:line="240" w:lineRule="auto"/>
    </w:pPr>
  </w:style>
  <w:style w:type="paragraph" w:styleId="Paragrafoelenco">
    <w:name w:val="List Paragraph"/>
    <w:basedOn w:val="Normale"/>
    <w:uiPriority w:val="34"/>
    <w:qFormat/>
    <w:rsid w:val="007800D9"/>
    <w:pPr>
      <w:ind w:left="720"/>
      <w:contextualSpacing/>
    </w:pPr>
  </w:style>
  <w:style w:type="paragraph" w:styleId="Intestazione">
    <w:name w:val="header"/>
    <w:basedOn w:val="Normale"/>
    <w:link w:val="IntestazioneCarattere"/>
    <w:uiPriority w:val="99"/>
    <w:unhideWhenUsed/>
    <w:rsid w:val="007800D9"/>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7800D9"/>
  </w:style>
  <w:style w:type="paragraph" w:styleId="Pidipagina">
    <w:name w:val="footer"/>
    <w:basedOn w:val="Normale"/>
    <w:link w:val="PidipaginaCarattere"/>
    <w:uiPriority w:val="99"/>
    <w:unhideWhenUsed/>
    <w:rsid w:val="007800D9"/>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7800D9"/>
  </w:style>
  <w:style w:type="character" w:styleId="Rimandocommento">
    <w:name w:val="annotation reference"/>
    <w:basedOn w:val="Carpredefinitoparagrafo"/>
    <w:uiPriority w:val="99"/>
    <w:semiHidden/>
    <w:unhideWhenUsed/>
    <w:rsid w:val="00324ABE"/>
    <w:rPr>
      <w:sz w:val="16"/>
      <w:szCs w:val="16"/>
    </w:rPr>
  </w:style>
  <w:style w:type="paragraph" w:styleId="Testocommento">
    <w:name w:val="annotation text"/>
    <w:basedOn w:val="Normale"/>
    <w:link w:val="TestocommentoCarattere"/>
    <w:uiPriority w:val="99"/>
    <w:semiHidden/>
    <w:unhideWhenUsed/>
    <w:rsid w:val="00324AB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24ABE"/>
    <w:rPr>
      <w:sz w:val="20"/>
      <w:szCs w:val="20"/>
    </w:rPr>
  </w:style>
  <w:style w:type="paragraph" w:styleId="Soggettocommento">
    <w:name w:val="annotation subject"/>
    <w:basedOn w:val="Testocommento"/>
    <w:next w:val="Testocommento"/>
    <w:link w:val="SoggettocommentoCarattere"/>
    <w:uiPriority w:val="99"/>
    <w:semiHidden/>
    <w:unhideWhenUsed/>
    <w:rsid w:val="00324ABE"/>
    <w:rPr>
      <w:b/>
      <w:bCs/>
    </w:rPr>
  </w:style>
  <w:style w:type="character" w:customStyle="1" w:styleId="SoggettocommentoCarattere">
    <w:name w:val="Soggetto commento Carattere"/>
    <w:basedOn w:val="TestocommentoCarattere"/>
    <w:link w:val="Soggettocommento"/>
    <w:uiPriority w:val="99"/>
    <w:semiHidden/>
    <w:rsid w:val="00324ABE"/>
    <w:rPr>
      <w:b/>
      <w:bCs/>
      <w:sz w:val="20"/>
      <w:szCs w:val="20"/>
    </w:rPr>
  </w:style>
  <w:style w:type="paragraph" w:styleId="Testofumetto">
    <w:name w:val="Balloon Text"/>
    <w:basedOn w:val="Normale"/>
    <w:link w:val="TestofumettoCarattere"/>
    <w:uiPriority w:val="99"/>
    <w:semiHidden/>
    <w:unhideWhenUsed/>
    <w:rsid w:val="00324AB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24ABE"/>
    <w:rPr>
      <w:rFonts w:ascii="Segoe UI" w:hAnsi="Segoe UI" w:cs="Segoe UI"/>
      <w:sz w:val="18"/>
      <w:szCs w:val="18"/>
    </w:rPr>
  </w:style>
  <w:style w:type="character" w:styleId="Collegamentoipertestuale">
    <w:name w:val="Hyperlink"/>
    <w:basedOn w:val="Carpredefinitoparagrafo"/>
    <w:uiPriority w:val="99"/>
    <w:unhideWhenUsed/>
    <w:rsid w:val="002B68B8"/>
    <w:rPr>
      <w:color w:val="0563C1" w:themeColor="hyperlink"/>
      <w:u w:val="single"/>
    </w:rPr>
  </w:style>
  <w:style w:type="character" w:styleId="Collegamentovisitato">
    <w:name w:val="FollowedHyperlink"/>
    <w:basedOn w:val="Carpredefinitoparagrafo"/>
    <w:uiPriority w:val="99"/>
    <w:semiHidden/>
    <w:unhideWhenUsed/>
    <w:rsid w:val="002B68B8"/>
    <w:rPr>
      <w:color w:val="954F72" w:themeColor="followedHyperlink"/>
      <w:u w:val="single"/>
    </w:rPr>
  </w:style>
  <w:style w:type="character" w:customStyle="1" w:styleId="Titolo2Carattere">
    <w:name w:val="Titolo 2 Carattere"/>
    <w:basedOn w:val="Carpredefinitoparagrafo"/>
    <w:link w:val="Titolo2"/>
    <w:uiPriority w:val="9"/>
    <w:rsid w:val="005859FA"/>
    <w:rPr>
      <w:rFonts w:ascii="Times New Roman" w:eastAsia="Times New Roman" w:hAnsi="Times New Roman" w:cs="Times New Roman"/>
      <w:b/>
      <w:bCs/>
      <w:sz w:val="36"/>
      <w:szCs w:val="36"/>
      <w:lang w:val="en-US"/>
    </w:rPr>
  </w:style>
  <w:style w:type="paragraph" w:styleId="Corpotesto">
    <w:name w:val="Body Text"/>
    <w:basedOn w:val="Normale"/>
    <w:link w:val="CorpotestoCarattere"/>
    <w:unhideWhenUsed/>
    <w:rsid w:val="004D32E2"/>
    <w:pPr>
      <w:spacing w:after="120" w:line="240" w:lineRule="auto"/>
    </w:pPr>
    <w:rPr>
      <w:rFonts w:ascii="Tahoma" w:eastAsia="SimSun" w:hAnsi="Tahoma" w:cs="Times New Roman"/>
      <w:szCs w:val="24"/>
      <w:lang w:eastAsia="zh-CN"/>
    </w:rPr>
  </w:style>
  <w:style w:type="character" w:customStyle="1" w:styleId="CorpotestoCarattere">
    <w:name w:val="Corpo testo Carattere"/>
    <w:basedOn w:val="Carpredefinitoparagrafo"/>
    <w:link w:val="Corpotesto"/>
    <w:rsid w:val="004D32E2"/>
    <w:rPr>
      <w:rFonts w:ascii="Tahoma" w:eastAsia="SimSun" w:hAnsi="Tahoma" w:cs="Times New Roman"/>
      <w:szCs w:val="24"/>
      <w:lang w:eastAsia="zh-CN"/>
    </w:rPr>
  </w:style>
  <w:style w:type="paragraph" w:styleId="NormaleWeb">
    <w:name w:val="Normal (Web)"/>
    <w:basedOn w:val="Normale"/>
    <w:uiPriority w:val="99"/>
    <w:unhideWhenUsed/>
    <w:rsid w:val="004D32E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962050">
      <w:bodyDiv w:val="1"/>
      <w:marLeft w:val="0"/>
      <w:marRight w:val="0"/>
      <w:marTop w:val="0"/>
      <w:marBottom w:val="0"/>
      <w:divBdr>
        <w:top w:val="none" w:sz="0" w:space="0" w:color="auto"/>
        <w:left w:val="none" w:sz="0" w:space="0" w:color="auto"/>
        <w:bottom w:val="none" w:sz="0" w:space="0" w:color="auto"/>
        <w:right w:val="none" w:sz="0" w:space="0" w:color="auto"/>
      </w:divBdr>
    </w:div>
    <w:div w:id="1053194430">
      <w:bodyDiv w:val="1"/>
      <w:marLeft w:val="0"/>
      <w:marRight w:val="0"/>
      <w:marTop w:val="0"/>
      <w:marBottom w:val="0"/>
      <w:divBdr>
        <w:top w:val="none" w:sz="0" w:space="0" w:color="auto"/>
        <w:left w:val="none" w:sz="0" w:space="0" w:color="auto"/>
        <w:bottom w:val="none" w:sz="0" w:space="0" w:color="auto"/>
        <w:right w:val="none" w:sz="0" w:space="0" w:color="auto"/>
      </w:divBdr>
    </w:div>
    <w:div w:id="1260868351">
      <w:bodyDiv w:val="1"/>
      <w:marLeft w:val="0"/>
      <w:marRight w:val="0"/>
      <w:marTop w:val="0"/>
      <w:marBottom w:val="0"/>
      <w:divBdr>
        <w:top w:val="none" w:sz="0" w:space="0" w:color="auto"/>
        <w:left w:val="none" w:sz="0" w:space="0" w:color="auto"/>
        <w:bottom w:val="none" w:sz="0" w:space="0" w:color="auto"/>
        <w:right w:val="none" w:sz="0" w:space="0" w:color="auto"/>
      </w:divBdr>
    </w:div>
    <w:div w:id="1360086259">
      <w:bodyDiv w:val="1"/>
      <w:marLeft w:val="0"/>
      <w:marRight w:val="0"/>
      <w:marTop w:val="0"/>
      <w:marBottom w:val="0"/>
      <w:divBdr>
        <w:top w:val="none" w:sz="0" w:space="0" w:color="auto"/>
        <w:left w:val="none" w:sz="0" w:space="0" w:color="auto"/>
        <w:bottom w:val="none" w:sz="0" w:space="0" w:color="auto"/>
        <w:right w:val="none" w:sz="0" w:space="0" w:color="auto"/>
      </w:divBdr>
    </w:div>
    <w:div w:id="1793673971">
      <w:bodyDiv w:val="1"/>
      <w:marLeft w:val="0"/>
      <w:marRight w:val="0"/>
      <w:marTop w:val="0"/>
      <w:marBottom w:val="0"/>
      <w:divBdr>
        <w:top w:val="none" w:sz="0" w:space="0" w:color="auto"/>
        <w:left w:val="none" w:sz="0" w:space="0" w:color="auto"/>
        <w:bottom w:val="none" w:sz="0" w:space="0" w:color="auto"/>
        <w:right w:val="none" w:sz="0" w:space="0" w:color="auto"/>
      </w:divBdr>
    </w:div>
    <w:div w:id="190887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maschio.com/news/view/101/it_I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BA329-F6FB-4F63-BD24-6E01E678D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5898</Words>
  <Characters>33622</Characters>
  <Application>Microsoft Office Word</Application>
  <DocSecurity>0</DocSecurity>
  <Lines>280</Lines>
  <Paragraphs>78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Patrizia Menicucci</cp:lastModifiedBy>
  <cp:revision>2</cp:revision>
  <dcterms:created xsi:type="dcterms:W3CDTF">2021-09-07T05:43:00Z</dcterms:created>
  <dcterms:modified xsi:type="dcterms:W3CDTF">2021-09-07T05:43:00Z</dcterms:modified>
</cp:coreProperties>
</file>