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2E1D" w14:textId="328B78B4" w:rsidR="00392CB9" w:rsidRPr="00187EEE" w:rsidRDefault="00236999" w:rsidP="00392CB9">
      <w:pPr>
        <w:pStyle w:val="Corpotesto"/>
        <w:rPr>
          <w:b/>
          <w:szCs w:val="22"/>
          <w:lang w:val="en-GB"/>
        </w:rPr>
      </w:pPr>
      <w:r>
        <w:rPr>
          <w:b/>
          <w:szCs w:val="22"/>
          <w:lang w:val="en-GB"/>
        </w:rPr>
        <w:t>7 August 2025</w:t>
      </w:r>
    </w:p>
    <w:p w14:paraId="5257C99D" w14:textId="0CDE656E" w:rsidR="005C18F4" w:rsidRPr="00187EEE" w:rsidRDefault="005C18F4" w:rsidP="00F85409">
      <w:pPr>
        <w:pStyle w:val="Corpotesto"/>
        <w:rPr>
          <w:b/>
          <w:szCs w:val="22"/>
          <w:lang w:val="en-GB"/>
        </w:rPr>
      </w:pPr>
    </w:p>
    <w:p w14:paraId="6E226E67" w14:textId="3DE0EDD4" w:rsidR="005C18F4" w:rsidRPr="00187EEE" w:rsidRDefault="005C18F4" w:rsidP="005C18F4">
      <w:pPr>
        <w:pStyle w:val="Corpotesto"/>
        <w:rPr>
          <w:b/>
          <w:szCs w:val="22"/>
          <w:lang w:val="en-GB"/>
        </w:rPr>
      </w:pPr>
      <w:r w:rsidRPr="00187EEE">
        <w:rPr>
          <w:b/>
          <w:szCs w:val="22"/>
          <w:lang w:val="en-GB"/>
        </w:rPr>
        <w:t>News release</w:t>
      </w:r>
    </w:p>
    <w:p w14:paraId="1DD93BA6" w14:textId="2AE234F5" w:rsidR="005C18F4" w:rsidRPr="004C5C00" w:rsidRDefault="004B3165" w:rsidP="00661400">
      <w:pPr>
        <w:pStyle w:val="NormaleWeb"/>
        <w:spacing w:after="0" w:afterAutospacing="0"/>
        <w:jc w:val="both"/>
        <w:rPr>
          <w:rStyle w:val="Enfasigrassetto"/>
          <w:rFonts w:ascii="Calibri" w:hAnsi="Calibri" w:cs="Calibri"/>
          <w:b w:val="0"/>
          <w:sz w:val="22"/>
          <w:szCs w:val="22"/>
        </w:rPr>
      </w:pPr>
      <w:bookmarkStart w:id="0" w:name="_Hlk128729575"/>
      <w:r w:rsidRPr="004C5C00">
        <w:rPr>
          <w:rStyle w:val="Enfasigrassetto"/>
          <w:rFonts w:ascii="Calibri" w:hAnsi="Calibri" w:cs="Calibri"/>
          <w:sz w:val="22"/>
          <w:szCs w:val="22"/>
        </w:rPr>
        <w:t>BKT</w:t>
      </w:r>
      <w:r w:rsidR="00B422A9" w:rsidRPr="004C5C00">
        <w:rPr>
          <w:rStyle w:val="Enfasigrassetto"/>
          <w:rFonts w:ascii="Calibri" w:hAnsi="Calibri" w:cs="Calibri"/>
          <w:sz w:val="22"/>
          <w:szCs w:val="22"/>
        </w:rPr>
        <w:t xml:space="preserve"> Bhuj </w:t>
      </w:r>
      <w:r w:rsidR="00FD4217" w:rsidRPr="004C5C00">
        <w:rPr>
          <w:rStyle w:val="Enfasigrassetto"/>
          <w:rFonts w:ascii="Calibri" w:hAnsi="Calibri" w:cs="Calibri"/>
          <w:sz w:val="22"/>
          <w:szCs w:val="22"/>
        </w:rPr>
        <w:t xml:space="preserve">plant </w:t>
      </w:r>
      <w:r w:rsidR="005C18F4" w:rsidRPr="004C5C00">
        <w:rPr>
          <w:rStyle w:val="Enfasigrassetto"/>
          <w:rFonts w:ascii="Calibri" w:hAnsi="Calibri" w:cs="Calibri"/>
          <w:sz w:val="22"/>
          <w:szCs w:val="22"/>
        </w:rPr>
        <w:t xml:space="preserve">achieves five star grading in British Safety Council </w:t>
      </w:r>
      <w:bookmarkEnd w:id="0"/>
      <w:r w:rsidR="005C18F4" w:rsidRPr="004C5C00">
        <w:rPr>
          <w:rStyle w:val="Enfasigrassetto"/>
          <w:rFonts w:ascii="Calibri" w:hAnsi="Calibri" w:cs="Calibri"/>
          <w:sz w:val="22"/>
          <w:szCs w:val="22"/>
        </w:rPr>
        <w:t xml:space="preserve">Occupational </w:t>
      </w:r>
      <w:r w:rsidR="005C18F4" w:rsidRPr="004C5C00">
        <w:rPr>
          <w:rFonts w:ascii="Calibri" w:hAnsi="Calibri" w:cs="Calibri"/>
          <w:b/>
          <w:sz w:val="22"/>
          <w:szCs w:val="22"/>
          <w:lang w:val="en"/>
        </w:rPr>
        <w:t xml:space="preserve">Health and Safety Audit </w:t>
      </w:r>
    </w:p>
    <w:p w14:paraId="31D22240" w14:textId="11FAC06A" w:rsidR="005C18F4" w:rsidRPr="004C5C00" w:rsidRDefault="004B3165" w:rsidP="00661400">
      <w:pPr>
        <w:pStyle w:val="NormaleWeb"/>
        <w:spacing w:after="0" w:afterAutospacing="0"/>
        <w:jc w:val="both"/>
        <w:rPr>
          <w:rStyle w:val="Enfasigrassetto"/>
          <w:rFonts w:ascii="Calibri" w:hAnsi="Calibri" w:cs="Calibri"/>
          <w:sz w:val="22"/>
          <w:szCs w:val="22"/>
        </w:rPr>
      </w:pPr>
      <w:r w:rsidRPr="004C5C00">
        <w:rPr>
          <w:rFonts w:ascii="Calibri" w:hAnsi="Calibri" w:cs="Calibri"/>
          <w:sz w:val="22"/>
          <w:szCs w:val="22"/>
        </w:rPr>
        <w:t>BKT</w:t>
      </w:r>
      <w:r w:rsidR="005C18F4" w:rsidRPr="004C5C00">
        <w:rPr>
          <w:rFonts w:ascii="Calibri" w:hAnsi="Calibri" w:cs="Calibri"/>
          <w:sz w:val="22"/>
          <w:szCs w:val="22"/>
        </w:rPr>
        <w:t xml:space="preserve"> has successfully completed a best practice </w:t>
      </w:r>
      <w:r w:rsidR="005C18F4" w:rsidRPr="004C5C00">
        <w:rPr>
          <w:rFonts w:ascii="Calibri" w:hAnsi="Calibri" w:cs="Calibri"/>
          <w:sz w:val="22"/>
          <w:szCs w:val="22"/>
          <w:lang w:val="en"/>
        </w:rPr>
        <w:t>Five Star Occupational Health and Safety Audit</w:t>
      </w:r>
      <w:r w:rsidR="005C18F4" w:rsidRPr="004C5C00">
        <w:rPr>
          <w:rFonts w:ascii="Calibri" w:hAnsi="Calibri" w:cs="Calibri"/>
          <w:sz w:val="22"/>
          <w:szCs w:val="22"/>
        </w:rPr>
        <w:t xml:space="preserve"> conducted by </w:t>
      </w:r>
      <w:r w:rsidR="005C18F4" w:rsidRPr="004C5C00">
        <w:rPr>
          <w:rFonts w:ascii="Calibri" w:hAnsi="Calibri" w:cs="Calibri"/>
          <w:sz w:val="22"/>
          <w:szCs w:val="22"/>
          <w:shd w:val="clear" w:color="auto" w:fill="FFFFFF"/>
        </w:rPr>
        <w:t xml:space="preserve">British Safety Council </w:t>
      </w:r>
      <w:r w:rsidR="005C18F4" w:rsidRPr="004C5C00">
        <w:rPr>
          <w:rFonts w:ascii="Calibri" w:hAnsi="Calibri" w:cs="Calibri"/>
          <w:sz w:val="22"/>
          <w:szCs w:val="22"/>
          <w:lang w:val="en"/>
        </w:rPr>
        <w:t xml:space="preserve">demonstrating its </w:t>
      </w:r>
      <w:r w:rsidR="005C18F4" w:rsidRPr="004C5C00">
        <w:rPr>
          <w:rFonts w:ascii="Calibri" w:hAnsi="Calibri" w:cs="Calibri"/>
          <w:sz w:val="22"/>
          <w:szCs w:val="22"/>
          <w:lang w:val="en-AU"/>
        </w:rPr>
        <w:t xml:space="preserve">commitment towards the continual improvement of their health and safety management systems and associated arrangements. </w:t>
      </w:r>
    </w:p>
    <w:p w14:paraId="6578CE02" w14:textId="3CF53AE2" w:rsidR="005C18F4" w:rsidRPr="004C5C00" w:rsidRDefault="00DA3643" w:rsidP="00661400">
      <w:pPr>
        <w:pStyle w:val="NormaleWeb"/>
        <w:jc w:val="both"/>
        <w:rPr>
          <w:rFonts w:ascii="Calibri" w:hAnsi="Calibri" w:cs="Calibri"/>
          <w:sz w:val="22"/>
          <w:szCs w:val="22"/>
          <w:shd w:val="clear" w:color="auto" w:fill="FFFFFF"/>
        </w:rPr>
      </w:pPr>
      <w:r w:rsidRPr="004C5C00">
        <w:rPr>
          <w:rFonts w:ascii="Calibri" w:hAnsi="Calibri" w:cs="Calibri"/>
          <w:sz w:val="22"/>
          <w:szCs w:val="22"/>
        </w:rPr>
        <w:t>Balkrishna Industries Ltd.</w:t>
      </w:r>
      <w:r w:rsidR="002937A3" w:rsidRPr="004C5C00">
        <w:rPr>
          <w:rFonts w:ascii="Calibri" w:hAnsi="Calibri" w:cs="Calibri"/>
          <w:sz w:val="22"/>
          <w:szCs w:val="22"/>
        </w:rPr>
        <w:t xml:space="preserve"> is an India-based tire manufacturer. The BKT group offers a large and always updated production range of Off-Highway tires specially designed for vehicles in the agricultural, industrial, earthmoving, mining, ATV and gardening sector, </w:t>
      </w:r>
      <w:r w:rsidR="005C18F4" w:rsidRPr="004C5C00">
        <w:rPr>
          <w:rFonts w:ascii="Calibri" w:hAnsi="Calibri" w:cs="Calibri"/>
          <w:sz w:val="22"/>
          <w:szCs w:val="22"/>
          <w:shd w:val="clear" w:color="auto" w:fill="FFFFFF"/>
        </w:rPr>
        <w:t>underwent a comprehensive, quantified and robust evaluation of its occupational health and safety policies, processes and practices. The audit process included documentation review, interviews with senior management, employees and other key stakeholders, together with sampling of operational activities.</w:t>
      </w:r>
    </w:p>
    <w:p w14:paraId="66841DFB" w14:textId="1C04CFB2" w:rsidR="005C18F4" w:rsidRPr="004C5C00" w:rsidRDefault="005C18F4" w:rsidP="00661400">
      <w:pPr>
        <w:pStyle w:val="NormaleWeb"/>
        <w:jc w:val="both"/>
        <w:rPr>
          <w:rFonts w:ascii="Calibri" w:hAnsi="Calibri" w:cs="Calibri"/>
          <w:sz w:val="22"/>
          <w:szCs w:val="22"/>
          <w:shd w:val="clear" w:color="auto" w:fill="FFFFFF"/>
        </w:rPr>
      </w:pPr>
      <w:r w:rsidRPr="004C5C00">
        <w:rPr>
          <w:rFonts w:ascii="Calibri" w:hAnsi="Calibri" w:cs="Calibri"/>
          <w:sz w:val="22"/>
          <w:szCs w:val="22"/>
          <w:shd w:val="clear" w:color="auto" w:fill="FFFFFF"/>
        </w:rPr>
        <w:t xml:space="preserve">The audit measured performance against key health and safety management best practice indicators and a detailed review of over </w:t>
      </w:r>
      <w:r w:rsidR="006F6001" w:rsidRPr="004C5C00">
        <w:rPr>
          <w:rFonts w:ascii="Calibri" w:hAnsi="Calibri" w:cs="Calibri"/>
          <w:sz w:val="22"/>
          <w:szCs w:val="22"/>
          <w:shd w:val="clear" w:color="auto" w:fill="FFFFFF"/>
        </w:rPr>
        <w:t>fifty</w:t>
      </w:r>
      <w:r w:rsidRPr="004C5C00">
        <w:rPr>
          <w:rFonts w:ascii="Calibri" w:hAnsi="Calibri" w:cs="Calibri"/>
          <w:sz w:val="22"/>
          <w:szCs w:val="22"/>
          <w:shd w:val="clear" w:color="auto" w:fill="FFFFFF"/>
        </w:rPr>
        <w:t xml:space="preserve"> component elements.</w:t>
      </w:r>
    </w:p>
    <w:p w14:paraId="757F1EAA" w14:textId="6EE1B7B7" w:rsidR="005C18F4" w:rsidRPr="004C5C00" w:rsidRDefault="002937A3" w:rsidP="00661400">
      <w:pPr>
        <w:pStyle w:val="NormaleWeb"/>
        <w:jc w:val="both"/>
        <w:rPr>
          <w:rFonts w:ascii="Calibri" w:hAnsi="Calibri" w:cs="Calibri"/>
          <w:sz w:val="22"/>
          <w:szCs w:val="22"/>
        </w:rPr>
      </w:pPr>
      <w:r w:rsidRPr="004C5C00">
        <w:rPr>
          <w:rFonts w:ascii="Calibri" w:hAnsi="Calibri" w:cs="Calibri"/>
          <w:sz w:val="22"/>
          <w:szCs w:val="22"/>
          <w:shd w:val="clear" w:color="auto" w:fill="FFFFFF"/>
        </w:rPr>
        <w:t>BKT</w:t>
      </w:r>
      <w:r w:rsidR="005C18F4" w:rsidRPr="004C5C00">
        <w:rPr>
          <w:rFonts w:ascii="Calibri" w:hAnsi="Calibri" w:cs="Calibri"/>
          <w:sz w:val="22"/>
          <w:szCs w:val="22"/>
          <w:shd w:val="clear" w:color="auto" w:fill="FFFFFF"/>
        </w:rPr>
        <w:t xml:space="preserve"> </w:t>
      </w:r>
      <w:r w:rsidR="00263903" w:rsidRPr="004C5C00">
        <w:rPr>
          <w:rFonts w:ascii="Calibri" w:hAnsi="Calibri" w:cs="Calibri"/>
          <w:sz w:val="22"/>
          <w:szCs w:val="22"/>
          <w:shd w:val="clear" w:color="auto" w:fill="FFFFFF"/>
        </w:rPr>
        <w:t>Bhu</w:t>
      </w:r>
      <w:r w:rsidR="000B19A7" w:rsidRPr="004C5C00">
        <w:rPr>
          <w:rFonts w:ascii="Calibri" w:hAnsi="Calibri" w:cs="Calibri"/>
          <w:sz w:val="22"/>
          <w:szCs w:val="22"/>
          <w:shd w:val="clear" w:color="auto" w:fill="FFFFFF"/>
        </w:rPr>
        <w:t>j</w:t>
      </w:r>
      <w:r w:rsidR="00263903" w:rsidRPr="004C5C00">
        <w:rPr>
          <w:rFonts w:ascii="Calibri" w:hAnsi="Calibri" w:cs="Calibri"/>
          <w:sz w:val="22"/>
          <w:szCs w:val="22"/>
          <w:shd w:val="clear" w:color="auto" w:fill="FFFFFF"/>
        </w:rPr>
        <w:t xml:space="preserve"> plant </w:t>
      </w:r>
      <w:r w:rsidR="005C18F4" w:rsidRPr="004C5C00">
        <w:rPr>
          <w:rFonts w:ascii="Calibri" w:hAnsi="Calibri" w:cs="Calibri"/>
          <w:sz w:val="22"/>
          <w:szCs w:val="22"/>
          <w:shd w:val="clear" w:color="auto" w:fill="FFFFFF"/>
        </w:rPr>
        <w:t>was awarded a five star rating following the audit which is reflective of a best practice organisation.</w:t>
      </w:r>
    </w:p>
    <w:p w14:paraId="28C862F6" w14:textId="67C42F46" w:rsidR="005C18F4" w:rsidRPr="004C5C00" w:rsidRDefault="005C18F4" w:rsidP="00661400">
      <w:pPr>
        <w:pStyle w:val="NormaleWeb"/>
        <w:jc w:val="both"/>
        <w:rPr>
          <w:rFonts w:ascii="Calibri" w:hAnsi="Calibri" w:cs="Calibri"/>
          <w:sz w:val="22"/>
          <w:szCs w:val="22"/>
        </w:rPr>
      </w:pPr>
      <w:r w:rsidRPr="004C5C00">
        <w:rPr>
          <w:rFonts w:ascii="Calibri" w:hAnsi="Calibri" w:cs="Calibri"/>
          <w:sz w:val="22"/>
          <w:szCs w:val="22"/>
          <w:lang w:eastAsia="ja-JP"/>
        </w:rPr>
        <w:t>Mike Robinson, CEO British Safety Council</w:t>
      </w:r>
      <w:r w:rsidRPr="004C5C00">
        <w:rPr>
          <w:rFonts w:ascii="Calibri" w:hAnsi="Calibri" w:cs="Calibri"/>
          <w:sz w:val="22"/>
          <w:szCs w:val="22"/>
        </w:rPr>
        <w:t>, said: “</w:t>
      </w:r>
      <w:r w:rsidRPr="004C5C00">
        <w:rPr>
          <w:rFonts w:ascii="Calibri" w:hAnsi="Calibri" w:cs="Calibri"/>
          <w:i/>
          <w:iCs/>
          <w:sz w:val="22"/>
          <w:szCs w:val="22"/>
        </w:rPr>
        <w:t>The award of a five star grading following our occupational best practice</w:t>
      </w:r>
      <w:r w:rsidRPr="004C5C00">
        <w:rPr>
          <w:rFonts w:ascii="Calibri" w:hAnsi="Calibri" w:cs="Calibri"/>
          <w:i/>
          <w:iCs/>
          <w:sz w:val="22"/>
          <w:szCs w:val="22"/>
          <w:lang w:val="en"/>
        </w:rPr>
        <w:t xml:space="preserve"> Health and Safety Audit is an outstanding achievement and is reflective of a proactive </w:t>
      </w:r>
      <w:r w:rsidRPr="004C5C00">
        <w:rPr>
          <w:rFonts w:ascii="Calibri" w:hAnsi="Calibri" w:cs="Calibri"/>
          <w:i/>
          <w:iCs/>
          <w:sz w:val="22"/>
          <w:szCs w:val="22"/>
        </w:rPr>
        <w:t>organisation which is committed to continual improvement in its health and safety arrangements and managing risks to workers’ health, safety and wel</w:t>
      </w:r>
      <w:r w:rsidR="00D046B3" w:rsidRPr="004C5C00">
        <w:rPr>
          <w:rFonts w:ascii="Calibri" w:hAnsi="Calibri" w:cs="Calibri"/>
          <w:i/>
          <w:iCs/>
          <w:sz w:val="22"/>
          <w:szCs w:val="22"/>
        </w:rPr>
        <w:t>lbeing</w:t>
      </w:r>
      <w:r w:rsidRPr="004C5C00">
        <w:rPr>
          <w:rFonts w:ascii="Calibri" w:hAnsi="Calibri" w:cs="Calibri"/>
          <w:sz w:val="22"/>
          <w:szCs w:val="22"/>
        </w:rPr>
        <w:t>.”</w:t>
      </w:r>
    </w:p>
    <w:p w14:paraId="2A892CF1" w14:textId="18D58AD8" w:rsidR="005C18F4" w:rsidRPr="00661400" w:rsidRDefault="00CA6D2A" w:rsidP="00661400">
      <w:pPr>
        <w:pStyle w:val="NormaleWeb"/>
        <w:jc w:val="both"/>
        <w:rPr>
          <w:rFonts w:ascii="Calibri" w:hAnsi="Calibri" w:cs="Calibri"/>
          <w:sz w:val="22"/>
          <w:szCs w:val="22"/>
        </w:rPr>
      </w:pPr>
      <w:r w:rsidRPr="004C5C00">
        <w:rPr>
          <w:rFonts w:ascii="Calibri" w:hAnsi="Calibri" w:cs="Calibri"/>
          <w:sz w:val="22"/>
          <w:szCs w:val="22"/>
        </w:rPr>
        <w:t xml:space="preserve">Rajiv Poddar, Joint </w:t>
      </w:r>
      <w:r w:rsidR="009E3862" w:rsidRPr="004C5C00">
        <w:rPr>
          <w:rFonts w:ascii="Calibri" w:hAnsi="Calibri" w:cs="Calibri"/>
          <w:sz w:val="22"/>
          <w:szCs w:val="22"/>
        </w:rPr>
        <w:t xml:space="preserve">Managing Director of </w:t>
      </w:r>
      <w:r w:rsidR="002937A3" w:rsidRPr="004C5C00">
        <w:rPr>
          <w:rFonts w:ascii="Calibri" w:hAnsi="Calibri" w:cs="Calibri"/>
          <w:sz w:val="22"/>
          <w:szCs w:val="22"/>
        </w:rPr>
        <w:t xml:space="preserve">BKT </w:t>
      </w:r>
      <w:r w:rsidR="005C18F4" w:rsidRPr="004C5C00">
        <w:rPr>
          <w:rFonts w:ascii="Calibri" w:hAnsi="Calibri" w:cs="Calibri"/>
          <w:sz w:val="22"/>
          <w:szCs w:val="22"/>
        </w:rPr>
        <w:t xml:space="preserve">should be very proud of this </w:t>
      </w:r>
      <w:r w:rsidR="00855FAB" w:rsidRPr="004C5C00">
        <w:rPr>
          <w:rFonts w:ascii="Calibri" w:hAnsi="Calibri" w:cs="Calibri"/>
          <w:sz w:val="22"/>
          <w:szCs w:val="22"/>
        </w:rPr>
        <w:t>achievement. “</w:t>
      </w:r>
      <w:r w:rsidR="00855FAB" w:rsidRPr="004C5C00">
        <w:rPr>
          <w:rFonts w:ascii="Calibri" w:hAnsi="Calibri" w:cs="Calibri"/>
          <w:i/>
          <w:iCs/>
          <w:sz w:val="22"/>
          <w:szCs w:val="22"/>
        </w:rPr>
        <w:t>We</w:t>
      </w:r>
      <w:r w:rsidR="002937A3" w:rsidRPr="004C5C00">
        <w:rPr>
          <w:rFonts w:ascii="Calibri" w:hAnsi="Calibri" w:cs="Calibri"/>
          <w:i/>
          <w:iCs/>
          <w:sz w:val="22"/>
          <w:szCs w:val="22"/>
        </w:rPr>
        <w:t xml:space="preserve"> are extremely proud to have been awarded the prestigious five-star rating by the British Safety Council. This recognition highlights our ongoing commitment to </w:t>
      </w:r>
      <w:r w:rsidR="00855FAB" w:rsidRPr="004C5C00">
        <w:rPr>
          <w:rFonts w:ascii="Calibri" w:hAnsi="Calibri" w:cs="Calibri"/>
          <w:i/>
          <w:iCs/>
          <w:sz w:val="22"/>
          <w:szCs w:val="22"/>
        </w:rPr>
        <w:t>ensuring</w:t>
      </w:r>
      <w:r w:rsidR="002937A3" w:rsidRPr="004C5C00">
        <w:rPr>
          <w:rFonts w:ascii="Calibri" w:hAnsi="Calibri" w:cs="Calibri"/>
          <w:i/>
          <w:iCs/>
          <w:sz w:val="22"/>
          <w:szCs w:val="22"/>
        </w:rPr>
        <w:t xml:space="preserve"> a safe, secure, and people-</w:t>
      </w:r>
      <w:r w:rsidR="00855FAB" w:rsidRPr="004C5C00">
        <w:rPr>
          <w:rFonts w:ascii="Calibri" w:hAnsi="Calibri" w:cs="Calibri"/>
          <w:i/>
          <w:iCs/>
          <w:sz w:val="22"/>
          <w:szCs w:val="22"/>
        </w:rPr>
        <w:t>focused</w:t>
      </w:r>
      <w:r w:rsidR="002937A3" w:rsidRPr="004C5C00">
        <w:rPr>
          <w:rFonts w:ascii="Calibri" w:hAnsi="Calibri" w:cs="Calibri"/>
          <w:i/>
          <w:iCs/>
          <w:sz w:val="22"/>
          <w:szCs w:val="22"/>
        </w:rPr>
        <w:t xml:space="preserve"> working environment. Health and safety are fundamental values at BKT and form an essential part of our corporate culture and long-term strategy</w:t>
      </w:r>
      <w:r w:rsidR="00855FAB" w:rsidRPr="004C5C00">
        <w:rPr>
          <w:rFonts w:ascii="Calibri" w:hAnsi="Calibri" w:cs="Calibri"/>
          <w:sz w:val="22"/>
          <w:szCs w:val="22"/>
        </w:rPr>
        <w:t>”.</w:t>
      </w:r>
    </w:p>
    <w:p w14:paraId="3F043D68" w14:textId="77777777" w:rsidR="005C18F4" w:rsidRPr="00661400" w:rsidRDefault="005C18F4" w:rsidP="00661400">
      <w:pPr>
        <w:spacing w:after="0"/>
        <w:jc w:val="both"/>
        <w:rPr>
          <w:rFonts w:ascii="Calibri" w:hAnsi="Calibri" w:cs="Calibri"/>
          <w:b/>
          <w:sz w:val="22"/>
          <w:szCs w:val="22"/>
          <w:u w:val="single"/>
        </w:rPr>
      </w:pPr>
    </w:p>
    <w:p w14:paraId="20B49793" w14:textId="77777777" w:rsidR="005C18F4" w:rsidRPr="00661400" w:rsidRDefault="005C18F4" w:rsidP="00661400">
      <w:pPr>
        <w:spacing w:after="0"/>
        <w:jc w:val="both"/>
        <w:rPr>
          <w:rFonts w:ascii="Calibri" w:hAnsi="Calibri" w:cs="Calibri"/>
          <w:b/>
          <w:sz w:val="22"/>
          <w:szCs w:val="22"/>
          <w:u w:val="single"/>
        </w:rPr>
      </w:pPr>
      <w:r w:rsidRPr="00661400">
        <w:rPr>
          <w:rFonts w:ascii="Calibri" w:hAnsi="Calibri" w:cs="Calibri"/>
          <w:b/>
          <w:sz w:val="22"/>
          <w:szCs w:val="22"/>
          <w:u w:val="single"/>
        </w:rPr>
        <w:t>Notes to editors</w:t>
      </w:r>
    </w:p>
    <w:p w14:paraId="4B279F3E" w14:textId="77777777" w:rsidR="005C18F4" w:rsidRPr="00661400" w:rsidRDefault="005C18F4" w:rsidP="00724211">
      <w:pPr>
        <w:pStyle w:val="NormaleWeb"/>
        <w:spacing w:after="0" w:afterAutospacing="0"/>
        <w:rPr>
          <w:rFonts w:ascii="Calibri" w:hAnsi="Calibri" w:cs="Calibri"/>
          <w:sz w:val="22"/>
          <w:szCs w:val="22"/>
          <w:lang w:val="en"/>
        </w:rPr>
      </w:pPr>
      <w:r w:rsidRPr="00661400">
        <w:rPr>
          <w:rStyle w:val="Enfasigrassetto"/>
          <w:rFonts w:ascii="Calibri" w:hAnsi="Calibri" w:cs="Calibri"/>
          <w:sz w:val="22"/>
          <w:szCs w:val="22"/>
        </w:rPr>
        <w:t>About the Five Star Occupational Health and Safety Audit</w:t>
      </w:r>
      <w:r w:rsidRPr="00661400">
        <w:rPr>
          <w:rStyle w:val="Enfasigrassetto"/>
          <w:rFonts w:ascii="Calibri" w:hAnsi="Calibri" w:cs="Calibri"/>
          <w:sz w:val="22"/>
          <w:szCs w:val="22"/>
        </w:rPr>
        <w:br/>
      </w:r>
      <w:r w:rsidRPr="00661400">
        <w:rPr>
          <w:rFonts w:ascii="Calibri" w:hAnsi="Calibri" w:cs="Calibri"/>
          <w:sz w:val="22"/>
          <w:szCs w:val="22"/>
          <w:u w:val="single"/>
          <w:lang w:val="en"/>
        </w:rPr>
        <w:t xml:space="preserve">The </w:t>
      </w:r>
      <w:hyperlink r:id="rId7" w:history="1">
        <w:r w:rsidRPr="00661400">
          <w:rPr>
            <w:rStyle w:val="Collegamentoipertestuale"/>
            <w:rFonts w:ascii="Calibri" w:hAnsi="Calibri" w:cs="Calibri"/>
            <w:color w:val="auto"/>
            <w:sz w:val="22"/>
            <w:szCs w:val="22"/>
            <w:lang w:val="en"/>
          </w:rPr>
          <w:t>Five Star Audit</w:t>
        </w:r>
      </w:hyperlink>
      <w:r w:rsidRPr="00661400">
        <w:rPr>
          <w:rFonts w:ascii="Calibri" w:hAnsi="Calibri" w:cs="Calibri"/>
          <w:sz w:val="22"/>
          <w:szCs w:val="22"/>
          <w:lang w:val="en"/>
        </w:rPr>
        <w:t xml:space="preserve">  is a comprehensive, contemporary and quantified process which benchmarks health and safety management performance against the latest best practice techniques. </w:t>
      </w:r>
      <w:r w:rsidRPr="00661400">
        <w:rPr>
          <w:rFonts w:ascii="Calibri" w:hAnsi="Calibri" w:cs="Calibri"/>
          <w:sz w:val="22"/>
          <w:szCs w:val="22"/>
          <w:lang w:val="en"/>
        </w:rPr>
        <w:br/>
      </w:r>
    </w:p>
    <w:p w14:paraId="4A14FA3E" w14:textId="77777777" w:rsidR="005C18F4" w:rsidRPr="00661400" w:rsidRDefault="005C18F4" w:rsidP="00661400">
      <w:pPr>
        <w:jc w:val="both"/>
        <w:rPr>
          <w:rFonts w:ascii="Calibri" w:hAnsi="Calibri" w:cs="Calibri"/>
          <w:sz w:val="22"/>
          <w:szCs w:val="22"/>
          <w:lang w:eastAsia="en-US"/>
        </w:rPr>
      </w:pPr>
      <w:r w:rsidRPr="00661400">
        <w:rPr>
          <w:rFonts w:ascii="Calibri" w:hAnsi="Calibri" w:cs="Calibri"/>
          <w:sz w:val="22"/>
          <w:szCs w:val="22"/>
        </w:rPr>
        <w:t xml:space="preserve">The audit process is carried out through documentation review, management and other stakeholder interviews, as well as operational sampling. </w:t>
      </w:r>
    </w:p>
    <w:p w14:paraId="21D10BDE" w14:textId="2B087D51" w:rsidR="005C18F4" w:rsidRPr="00661400" w:rsidRDefault="005C18F4" w:rsidP="00661400">
      <w:pPr>
        <w:jc w:val="both"/>
        <w:rPr>
          <w:rFonts w:ascii="Calibri" w:hAnsi="Calibri" w:cs="Calibri"/>
          <w:sz w:val="22"/>
          <w:szCs w:val="22"/>
        </w:rPr>
      </w:pPr>
      <w:r w:rsidRPr="00661400">
        <w:rPr>
          <w:rFonts w:ascii="Calibri" w:hAnsi="Calibri" w:cs="Calibri"/>
          <w:sz w:val="22"/>
          <w:szCs w:val="22"/>
        </w:rPr>
        <w:lastRenderedPageBreak/>
        <w:t>Those organisations who achieve a five</w:t>
      </w:r>
      <w:r w:rsidR="00415AB3" w:rsidRPr="00661400">
        <w:rPr>
          <w:rFonts w:ascii="Calibri" w:hAnsi="Calibri" w:cs="Calibri"/>
          <w:sz w:val="22"/>
          <w:szCs w:val="22"/>
        </w:rPr>
        <w:t xml:space="preserve"> </w:t>
      </w:r>
      <w:r w:rsidRPr="00661400">
        <w:rPr>
          <w:rFonts w:ascii="Calibri" w:hAnsi="Calibri" w:cs="Calibri"/>
          <w:sz w:val="22"/>
          <w:szCs w:val="22"/>
        </w:rPr>
        <w:t xml:space="preserve">star grading following the audit become eligible to enter British Safety Council </w:t>
      </w:r>
      <w:hyperlink r:id="rId8" w:history="1">
        <w:r w:rsidRPr="00661400">
          <w:rPr>
            <w:rStyle w:val="Collegamentoipertestuale"/>
            <w:rFonts w:ascii="Calibri" w:hAnsi="Calibri" w:cs="Calibri"/>
            <w:color w:val="auto"/>
            <w:sz w:val="22"/>
            <w:szCs w:val="22"/>
          </w:rPr>
          <w:t>Sword of Honour</w:t>
        </w:r>
      </w:hyperlink>
      <w:r w:rsidRPr="00661400">
        <w:rPr>
          <w:rFonts w:ascii="Calibri" w:hAnsi="Calibri" w:cs="Calibri"/>
          <w:sz w:val="22"/>
          <w:szCs w:val="22"/>
        </w:rPr>
        <w:t xml:space="preserve"> Awards which recognise excellence in the management of health and safety. </w:t>
      </w:r>
    </w:p>
    <w:p w14:paraId="6BC11A57" w14:textId="77777777" w:rsidR="005C18F4" w:rsidRPr="00661400" w:rsidRDefault="005C18F4" w:rsidP="00661400">
      <w:pPr>
        <w:jc w:val="both"/>
        <w:rPr>
          <w:rFonts w:ascii="Calibri" w:hAnsi="Calibri" w:cs="Calibri"/>
          <w:sz w:val="22"/>
          <w:szCs w:val="22"/>
        </w:rPr>
      </w:pPr>
      <w:r w:rsidRPr="00661400">
        <w:rPr>
          <w:rFonts w:ascii="Calibri" w:hAnsi="Calibri" w:cs="Calibri"/>
          <w:sz w:val="22"/>
          <w:szCs w:val="22"/>
        </w:rPr>
        <w:t>The award scheme is an independently adjudicated process which requires five star achievers to build upon the audit findings and provide a written submission on their continual improvement planning.</w:t>
      </w:r>
    </w:p>
    <w:p w14:paraId="23D1F614" w14:textId="77777777" w:rsidR="00C12D3B" w:rsidRPr="00661400" w:rsidRDefault="00C12D3B" w:rsidP="00661400">
      <w:pPr>
        <w:spacing w:after="160" w:line="259" w:lineRule="auto"/>
        <w:rPr>
          <w:rFonts w:ascii="Calibri" w:eastAsia="Aptos" w:hAnsi="Calibri" w:cs="Calibri"/>
          <w:kern w:val="2"/>
          <w:sz w:val="21"/>
          <w:szCs w:val="21"/>
          <w:lang w:eastAsia="en-US"/>
          <w14:ligatures w14:val="standardContextual"/>
        </w:rPr>
      </w:pPr>
      <w:r w:rsidRPr="00661400">
        <w:rPr>
          <w:rFonts w:ascii="Calibri" w:eastAsia="Aptos" w:hAnsi="Calibri" w:cs="Calibri"/>
          <w:b/>
          <w:bCs/>
          <w:kern w:val="2"/>
          <w:sz w:val="21"/>
          <w:szCs w:val="21"/>
          <w:lang w:eastAsia="en-US"/>
          <w14:ligatures w14:val="standardContextual"/>
        </w:rPr>
        <w:t>About British Safety Council</w:t>
      </w:r>
      <w:r w:rsidRPr="00661400">
        <w:rPr>
          <w:rFonts w:ascii="Calibri" w:eastAsia="Aptos" w:hAnsi="Calibri" w:cs="Calibri"/>
          <w:kern w:val="2"/>
          <w:sz w:val="21"/>
          <w:szCs w:val="21"/>
          <w:lang w:eastAsia="en-US"/>
          <w14:ligatures w14:val="standardContextual"/>
        </w:rPr>
        <w:t> </w:t>
      </w:r>
      <w:r w:rsidRPr="00661400">
        <w:rPr>
          <w:rFonts w:ascii="Calibri" w:eastAsia="Aptos" w:hAnsi="Calibri" w:cs="Calibri"/>
          <w:kern w:val="2"/>
          <w:sz w:val="21"/>
          <w:szCs w:val="21"/>
          <w:lang w:eastAsia="en-US"/>
          <w14:ligatures w14:val="standardContextual"/>
        </w:rPr>
        <w:br/>
        <w:t>British Safety Council believes that no-one should be injured or made ill through their work.   </w:t>
      </w:r>
    </w:p>
    <w:p w14:paraId="48DA2BB7" w14:textId="77777777" w:rsidR="00C12D3B" w:rsidRPr="00661400" w:rsidRDefault="00C12D3B" w:rsidP="00661400">
      <w:pPr>
        <w:spacing w:after="160" w:line="259" w:lineRule="auto"/>
        <w:jc w:val="both"/>
        <w:rPr>
          <w:rFonts w:ascii="Calibri" w:eastAsia="Aptos" w:hAnsi="Calibri" w:cs="Calibri"/>
          <w:kern w:val="2"/>
          <w:sz w:val="21"/>
          <w:szCs w:val="21"/>
          <w:lang w:eastAsia="en-US"/>
          <w14:ligatures w14:val="standardContextual"/>
        </w:rPr>
      </w:pPr>
      <w:r w:rsidRPr="00661400">
        <w:rPr>
          <w:rFonts w:ascii="Calibri" w:eastAsia="Aptos" w:hAnsi="Calibri" w:cs="Calibri"/>
          <w:kern w:val="2"/>
          <w:sz w:val="21"/>
          <w:szCs w:val="21"/>
          <w:lang w:eastAsia="en-US"/>
          <w14:ligatures w14:val="standardContextual"/>
        </w:rPr>
        <w:t>Since its foundation in 1957, British Safety Council has campaigned tirelessly to protect workers from accidents, hazards and unsafe conditions, and played a decisive role in the political process that has led to the adoption of landmark safety legislation in the UK. Its members in more than 60 countries are committed to protecting and improving the wellbeing of workers, believing that a healthy and safe work environment is also good for business.  </w:t>
      </w:r>
    </w:p>
    <w:p w14:paraId="74CBEC23" w14:textId="77777777" w:rsidR="00C12D3B" w:rsidRPr="00661400" w:rsidRDefault="00C12D3B" w:rsidP="00661400">
      <w:pPr>
        <w:spacing w:after="160" w:line="259" w:lineRule="auto"/>
        <w:jc w:val="both"/>
        <w:rPr>
          <w:rFonts w:ascii="Calibri" w:eastAsia="Aptos" w:hAnsi="Calibri" w:cs="Calibri"/>
          <w:kern w:val="2"/>
          <w:sz w:val="21"/>
          <w:szCs w:val="21"/>
          <w:lang w:eastAsia="en-US"/>
          <w14:ligatures w14:val="standardContextual"/>
        </w:rPr>
      </w:pPr>
      <w:r w:rsidRPr="00661400">
        <w:rPr>
          <w:rFonts w:ascii="Calibri" w:eastAsia="Aptos" w:hAnsi="Calibri" w:cs="Calibri"/>
          <w:kern w:val="2"/>
          <w:sz w:val="21"/>
          <w:szCs w:val="21"/>
          <w:lang w:eastAsia="en-US"/>
          <w14:ligatures w14:val="standardContextual"/>
        </w:rPr>
        <w:t>British Safety Council is a registered charity (Charity No. 1097271 and OSCR No. SC037998). As part of its charitable work, British Safety Council leads health and safety networking forums for numerous sectors, facilitates and promotes best practice in the UK and overseas. It also offers a range of services and products, including training, qualifications, publications, audits and awards. British Safety Council works closely with organisations, charities and individuals who share its vision of ensuring that every worker goes home at the end of the day as healthy as they were when they went to work.  </w:t>
      </w:r>
    </w:p>
    <w:p w14:paraId="4E2EE0B1" w14:textId="77777777" w:rsidR="00C12D3B" w:rsidRPr="00661400" w:rsidRDefault="00C12D3B" w:rsidP="00661400">
      <w:pPr>
        <w:spacing w:after="160" w:line="259" w:lineRule="auto"/>
        <w:jc w:val="both"/>
        <w:rPr>
          <w:rFonts w:ascii="Calibri" w:eastAsia="Aptos" w:hAnsi="Calibri" w:cs="Calibri"/>
          <w:kern w:val="2"/>
          <w:sz w:val="21"/>
          <w:szCs w:val="21"/>
          <w:lang w:eastAsia="en-US"/>
          <w14:ligatures w14:val="standardContextual"/>
        </w:rPr>
      </w:pPr>
      <w:r w:rsidRPr="00661400">
        <w:rPr>
          <w:rFonts w:ascii="Calibri" w:eastAsia="Aptos" w:hAnsi="Calibri" w:cs="Calibri"/>
          <w:kern w:val="2"/>
          <w:sz w:val="21"/>
          <w:szCs w:val="21"/>
          <w:lang w:eastAsia="en-US"/>
          <w14:ligatures w14:val="standardContextual"/>
        </w:rPr>
        <w:t>Please use British Safety Council in full rather than abbreviating to BSC when quoting the organisation.  </w:t>
      </w:r>
    </w:p>
    <w:p w14:paraId="15BDB7A1" w14:textId="3AA8BBE3" w:rsidR="009E3862" w:rsidRPr="00F34AA0" w:rsidRDefault="009E3862" w:rsidP="00661400">
      <w:pPr>
        <w:spacing w:after="160" w:line="259" w:lineRule="auto"/>
        <w:jc w:val="both"/>
        <w:rPr>
          <w:rFonts w:ascii="Calibri" w:eastAsia="Aptos" w:hAnsi="Calibri" w:cs="Calibri"/>
          <w:b/>
          <w:bCs/>
          <w:kern w:val="2"/>
          <w:sz w:val="21"/>
          <w:szCs w:val="21"/>
          <w:lang w:eastAsia="en-US"/>
          <w14:ligatures w14:val="standardContextual"/>
        </w:rPr>
      </w:pPr>
      <w:r w:rsidRPr="00F34AA0">
        <w:rPr>
          <w:rFonts w:ascii="Calibri" w:eastAsia="Aptos" w:hAnsi="Calibri" w:cs="Calibri"/>
          <w:b/>
          <w:bCs/>
          <w:kern w:val="2"/>
          <w:sz w:val="21"/>
          <w:szCs w:val="21"/>
          <w:lang w:eastAsia="en-US"/>
          <w14:ligatures w14:val="standardContextual"/>
        </w:rPr>
        <w:t>About BKT</w:t>
      </w:r>
    </w:p>
    <w:p w14:paraId="0E592C54" w14:textId="77777777" w:rsidR="00A65FBE" w:rsidRPr="00F34AA0" w:rsidRDefault="00A65FBE" w:rsidP="00661400">
      <w:pPr>
        <w:spacing w:after="160" w:line="259" w:lineRule="auto"/>
        <w:jc w:val="both"/>
        <w:rPr>
          <w:rFonts w:ascii="Calibri" w:eastAsia="Aptos" w:hAnsi="Calibri" w:cs="Calibri"/>
          <w:kern w:val="2"/>
          <w:sz w:val="21"/>
          <w:szCs w:val="21"/>
          <w:lang w:eastAsia="en-US"/>
          <w14:ligatures w14:val="standardContextual"/>
        </w:rPr>
      </w:pPr>
      <w:r w:rsidRPr="00F34AA0">
        <w:rPr>
          <w:rFonts w:ascii="Calibri" w:eastAsia="Aptos" w:hAnsi="Calibri" w:cs="Calibri"/>
          <w:kern w:val="2"/>
          <w:sz w:val="21"/>
          <w:szCs w:val="21"/>
          <w:lang w:eastAsia="en-US"/>
          <w14:ligatures w14:val="standardContextual"/>
        </w:rPr>
        <w:t xml:space="preserve">Balkrishna Industries Ltd. (BKT) is an India-based tire manufacturer. The BKT group offers a large and always updated production range of Off-Highway tires specially designed for vehicles in the agricultural, industrial, earthmoving, mining, ATV and gardening sector. BKT’s innovative solutions designed for the most differing user needs include more than 3,600 products sold in over 163 countries worldwide. Visit the website </w:t>
      </w:r>
      <w:r w:rsidRPr="00F34AA0">
        <w:rPr>
          <w:rFonts w:ascii="Calibri" w:eastAsia="Aptos" w:hAnsi="Calibri" w:cs="Calibri"/>
          <w:kern w:val="2"/>
          <w:sz w:val="21"/>
          <w:szCs w:val="21"/>
          <w:u w:val="single"/>
          <w:lang w:eastAsia="en-US"/>
          <w14:ligatures w14:val="standardContextual"/>
        </w:rPr>
        <w:t>www.bkt-tires.com</w:t>
      </w:r>
      <w:r w:rsidRPr="00F34AA0">
        <w:rPr>
          <w:rFonts w:ascii="Calibri" w:eastAsia="Aptos" w:hAnsi="Calibri" w:cs="Calibri"/>
          <w:kern w:val="2"/>
          <w:sz w:val="21"/>
          <w:szCs w:val="21"/>
          <w:lang w:eastAsia="en-US"/>
          <w14:ligatures w14:val="standardContextual"/>
        </w:rPr>
        <w:t xml:space="preserve"> for further information.</w:t>
      </w:r>
    </w:p>
    <w:p w14:paraId="14D6A3EF" w14:textId="0E0641E0" w:rsidR="009E3862" w:rsidRPr="00661400" w:rsidRDefault="00A65FBE" w:rsidP="00661400">
      <w:pPr>
        <w:spacing w:after="160" w:line="259" w:lineRule="auto"/>
        <w:jc w:val="both"/>
        <w:rPr>
          <w:rFonts w:ascii="Calibri" w:eastAsia="Aptos" w:hAnsi="Calibri" w:cs="Calibri"/>
          <w:kern w:val="2"/>
          <w:sz w:val="21"/>
          <w:szCs w:val="21"/>
          <w:lang w:eastAsia="en-US"/>
          <w14:ligatures w14:val="standardContextual"/>
        </w:rPr>
      </w:pPr>
      <w:r w:rsidRPr="00F34AA0">
        <w:rPr>
          <w:rFonts w:ascii="Calibri" w:eastAsia="Aptos" w:hAnsi="Calibri" w:cs="Calibri"/>
          <w:kern w:val="2"/>
          <w:sz w:val="21"/>
          <w:szCs w:val="21"/>
          <w:lang w:eastAsia="en-US"/>
          <w14:ligatures w14:val="standardContextual"/>
        </w:rPr>
        <w:t xml:space="preserve">Recently, BKT has further extended its offer by starting the production of rubber tracks. To learn more visit </w:t>
      </w:r>
      <w:r w:rsidRPr="00F34AA0">
        <w:rPr>
          <w:rFonts w:ascii="Calibri" w:eastAsia="Aptos" w:hAnsi="Calibri" w:cs="Calibri"/>
          <w:kern w:val="2"/>
          <w:sz w:val="21"/>
          <w:szCs w:val="21"/>
          <w:u w:val="single"/>
          <w:lang w:eastAsia="en-US"/>
          <w14:ligatures w14:val="standardContextual"/>
        </w:rPr>
        <w:t>www.bkt-tracks.com</w:t>
      </w:r>
      <w:r w:rsidRPr="00F34AA0">
        <w:rPr>
          <w:rFonts w:ascii="Calibri" w:eastAsia="Aptos" w:hAnsi="Calibri" w:cs="Calibri"/>
          <w:kern w:val="2"/>
          <w:sz w:val="21"/>
          <w:szCs w:val="21"/>
          <w:lang w:eastAsia="en-US"/>
          <w14:ligatures w14:val="standardContextual"/>
        </w:rPr>
        <w:t>.</w:t>
      </w:r>
    </w:p>
    <w:p w14:paraId="776EC861" w14:textId="77777777" w:rsidR="00C12D3B" w:rsidRPr="00187EEE" w:rsidRDefault="00C12D3B" w:rsidP="00C12D3B">
      <w:pPr>
        <w:spacing w:after="160" w:line="259" w:lineRule="auto"/>
        <w:rPr>
          <w:rFonts w:eastAsia="Aptos" w:cs="Arial"/>
          <w:kern w:val="2"/>
          <w:sz w:val="22"/>
          <w:szCs w:val="22"/>
          <w:lang w:eastAsia="en-US"/>
          <w14:ligatures w14:val="standardContextual"/>
        </w:rPr>
      </w:pPr>
      <w:r w:rsidRPr="00187EEE">
        <w:rPr>
          <w:rFonts w:eastAsia="Aptos" w:cs="Arial"/>
          <w:b/>
          <w:bCs/>
          <w:kern w:val="2"/>
          <w:sz w:val="22"/>
          <w:szCs w:val="22"/>
          <w:lang w:eastAsia="en-US"/>
          <w14:ligatures w14:val="standardContextual"/>
        </w:rPr>
        <w:t>British Safety Council’s networks:</w:t>
      </w:r>
      <w:r w:rsidRPr="00187EEE">
        <w:rPr>
          <w:rFonts w:eastAsia="Aptos" w:cs="Arial"/>
          <w:kern w:val="2"/>
          <w:sz w:val="22"/>
          <w:szCs w:val="22"/>
          <w:lang w:eastAsia="en-US"/>
          <w14:ligatures w14:val="standardContextual"/>
        </w:rPr>
        <w:t>  </w:t>
      </w:r>
    </w:p>
    <w:p w14:paraId="26B7B7F5" w14:textId="410D9560" w:rsidR="007E7471" w:rsidRPr="00661400" w:rsidRDefault="00C12D3B" w:rsidP="00661400">
      <w:pPr>
        <w:spacing w:after="160" w:line="259" w:lineRule="auto"/>
        <w:rPr>
          <w:rFonts w:eastAsia="Aptos" w:cs="Arial"/>
          <w:kern w:val="2"/>
          <w:sz w:val="22"/>
          <w:szCs w:val="22"/>
          <w:lang w:eastAsia="en-US"/>
          <w14:ligatures w14:val="standardContextual"/>
        </w:rPr>
      </w:pPr>
      <w:r w:rsidRPr="00187EEE">
        <w:rPr>
          <w:rFonts w:eastAsia="Aptos" w:cs="Arial"/>
          <w:kern w:val="2"/>
          <w:sz w:val="22"/>
          <w:szCs w:val="22"/>
          <w:lang w:eastAsia="en-US"/>
          <w14:ligatures w14:val="standardContextual"/>
        </w:rPr>
        <w:t xml:space="preserve">Website:                        </w:t>
      </w:r>
      <w:hyperlink r:id="rId9" w:tgtFrame="_blank" w:history="1">
        <w:r w:rsidRPr="00187EEE">
          <w:rPr>
            <w:rFonts w:eastAsia="Aptos" w:cs="Arial"/>
            <w:color w:val="467886"/>
            <w:kern w:val="2"/>
            <w:sz w:val="22"/>
            <w:szCs w:val="22"/>
            <w:u w:val="single"/>
            <w:lang w:eastAsia="en-US"/>
            <w14:ligatures w14:val="standardContextual"/>
          </w:rPr>
          <w:t>www.britsafe.org</w:t>
        </w:r>
      </w:hyperlink>
      <w:r w:rsidRPr="00187EEE">
        <w:rPr>
          <w:rFonts w:eastAsia="Aptos" w:cs="Arial"/>
          <w:kern w:val="2"/>
          <w:sz w:val="22"/>
          <w:szCs w:val="22"/>
          <w:lang w:eastAsia="en-US"/>
          <w14:ligatures w14:val="standardContextual"/>
        </w:rPr>
        <w:t>  </w:t>
      </w:r>
      <w:r w:rsidRPr="00187EEE">
        <w:rPr>
          <w:rFonts w:eastAsia="Aptos" w:cs="Arial"/>
          <w:kern w:val="2"/>
          <w:sz w:val="22"/>
          <w:szCs w:val="22"/>
          <w:lang w:eastAsia="en-US"/>
          <w14:ligatures w14:val="standardContextual"/>
        </w:rPr>
        <w:br/>
        <w:t>Twitter:                           </w:t>
      </w:r>
      <w:hyperlink r:id="rId10" w:tgtFrame="_blank" w:history="1">
        <w:r w:rsidRPr="00187EEE">
          <w:rPr>
            <w:rFonts w:eastAsia="Aptos" w:cs="Arial"/>
            <w:color w:val="467886"/>
            <w:kern w:val="2"/>
            <w:sz w:val="22"/>
            <w:szCs w:val="22"/>
            <w:u w:val="single"/>
            <w:lang w:eastAsia="en-US"/>
            <w14:ligatures w14:val="standardContextual"/>
          </w:rPr>
          <w:t>www.twitter.com/britsafe</w:t>
        </w:r>
      </w:hyperlink>
      <w:r w:rsidRPr="00187EEE">
        <w:rPr>
          <w:rFonts w:eastAsia="Aptos" w:cs="Arial"/>
          <w:kern w:val="2"/>
          <w:sz w:val="22"/>
          <w:szCs w:val="22"/>
          <w:lang w:eastAsia="en-US"/>
          <w14:ligatures w14:val="standardContextual"/>
        </w:rPr>
        <w:t>  </w:t>
      </w:r>
      <w:r w:rsidRPr="00187EEE">
        <w:rPr>
          <w:rFonts w:eastAsia="Aptos" w:cs="Arial"/>
          <w:kern w:val="2"/>
          <w:sz w:val="22"/>
          <w:szCs w:val="22"/>
          <w:lang w:eastAsia="en-US"/>
          <w14:ligatures w14:val="standardContextual"/>
        </w:rPr>
        <w:br/>
        <w:t>Facebook:                     </w:t>
      </w:r>
      <w:hyperlink r:id="rId11" w:tgtFrame="_blank" w:history="1">
        <w:r w:rsidRPr="00187EEE">
          <w:rPr>
            <w:rFonts w:eastAsia="Aptos" w:cs="Arial"/>
            <w:color w:val="467886"/>
            <w:kern w:val="2"/>
            <w:sz w:val="22"/>
            <w:szCs w:val="22"/>
            <w:u w:val="single"/>
            <w:lang w:eastAsia="en-US"/>
            <w14:ligatures w14:val="standardContextual"/>
          </w:rPr>
          <w:t>www.facebook.com/britishsafetycouncil</w:t>
        </w:r>
      </w:hyperlink>
      <w:r w:rsidRPr="00187EEE">
        <w:rPr>
          <w:rFonts w:eastAsia="Aptos" w:cs="Arial"/>
          <w:kern w:val="2"/>
          <w:sz w:val="22"/>
          <w:szCs w:val="22"/>
          <w:lang w:eastAsia="en-US"/>
          <w14:ligatures w14:val="standardContextual"/>
        </w:rPr>
        <w:t>  </w:t>
      </w:r>
      <w:r w:rsidRPr="00187EEE">
        <w:rPr>
          <w:rFonts w:eastAsia="Aptos" w:cs="Arial"/>
          <w:kern w:val="2"/>
          <w:sz w:val="22"/>
          <w:szCs w:val="22"/>
          <w:lang w:eastAsia="en-US"/>
          <w14:ligatures w14:val="standardContextual"/>
        </w:rPr>
        <w:br/>
        <w:t xml:space="preserve">YouTube:                      </w:t>
      </w:r>
      <w:hyperlink r:id="rId12" w:tgtFrame="_blank" w:history="1">
        <w:r w:rsidRPr="00187EEE">
          <w:rPr>
            <w:rFonts w:eastAsia="Aptos" w:cs="Arial"/>
            <w:color w:val="467886"/>
            <w:kern w:val="2"/>
            <w:sz w:val="22"/>
            <w:szCs w:val="22"/>
            <w:u w:val="single"/>
            <w:lang w:eastAsia="en-US"/>
            <w14:ligatures w14:val="standardContextual"/>
          </w:rPr>
          <w:t>www.youtube.com/britishsafetycouncil</w:t>
        </w:r>
      </w:hyperlink>
      <w:r w:rsidRPr="00187EEE">
        <w:rPr>
          <w:rFonts w:eastAsia="Aptos" w:cs="Arial"/>
          <w:kern w:val="2"/>
          <w:sz w:val="22"/>
          <w:szCs w:val="22"/>
          <w:lang w:eastAsia="en-US"/>
          <w14:ligatures w14:val="standardContextual"/>
        </w:rPr>
        <w:t>  </w:t>
      </w:r>
      <w:r w:rsidRPr="00187EEE">
        <w:rPr>
          <w:rFonts w:eastAsia="Aptos" w:cs="Arial"/>
          <w:kern w:val="2"/>
          <w:sz w:val="22"/>
          <w:szCs w:val="22"/>
          <w:lang w:eastAsia="en-US"/>
          <w14:ligatures w14:val="standardContextual"/>
        </w:rPr>
        <w:br/>
        <w:t xml:space="preserve">LinkedIn:                       </w:t>
      </w:r>
      <w:hyperlink r:id="rId13" w:tgtFrame="_blank" w:history="1">
        <w:r w:rsidRPr="00187EEE">
          <w:rPr>
            <w:rFonts w:eastAsia="Aptos" w:cs="Arial"/>
            <w:color w:val="467886"/>
            <w:kern w:val="2"/>
            <w:sz w:val="22"/>
            <w:szCs w:val="22"/>
            <w:u w:val="single"/>
            <w:lang w:eastAsia="en-US"/>
            <w14:ligatures w14:val="standardContextual"/>
          </w:rPr>
          <w:t>www.linkedin.com/company/british-safety-council</w:t>
        </w:r>
      </w:hyperlink>
      <w:r w:rsidRPr="00187EEE">
        <w:rPr>
          <w:rFonts w:eastAsia="Aptos" w:cs="Arial"/>
          <w:kern w:val="2"/>
          <w:sz w:val="22"/>
          <w:szCs w:val="22"/>
          <w:lang w:eastAsia="en-US"/>
          <w14:ligatures w14:val="standardContextual"/>
        </w:rPr>
        <w:t>  </w:t>
      </w:r>
      <w:r w:rsidRPr="00187EEE">
        <w:rPr>
          <w:rFonts w:eastAsia="Aptos" w:cs="Arial"/>
          <w:kern w:val="2"/>
          <w:sz w:val="22"/>
          <w:szCs w:val="22"/>
          <w:lang w:eastAsia="en-US"/>
          <w14:ligatures w14:val="standardContextual"/>
        </w:rPr>
        <w:br/>
        <w:t>Safety Management:  </w:t>
      </w:r>
      <w:hyperlink r:id="rId14" w:tgtFrame="_blank" w:history="1">
        <w:r w:rsidRPr="00187EEE">
          <w:rPr>
            <w:rFonts w:eastAsia="Aptos" w:cs="Arial"/>
            <w:color w:val="467886"/>
            <w:kern w:val="2"/>
            <w:sz w:val="22"/>
            <w:szCs w:val="22"/>
            <w:u w:val="single"/>
            <w:lang w:eastAsia="en-US"/>
            <w14:ligatures w14:val="standardContextual"/>
          </w:rPr>
          <w:t>https://sm.britsafe.org</w:t>
        </w:r>
      </w:hyperlink>
      <w:r w:rsidRPr="00187EEE">
        <w:rPr>
          <w:rFonts w:eastAsia="Aptos" w:cs="Arial"/>
          <w:kern w:val="2"/>
          <w:sz w:val="22"/>
          <w:szCs w:val="22"/>
          <w:lang w:eastAsia="en-US"/>
          <w14:ligatures w14:val="standardContextual"/>
        </w:rPr>
        <w:t>  </w:t>
      </w:r>
    </w:p>
    <w:p w14:paraId="0AE364BC" w14:textId="77777777" w:rsidR="005C18F4" w:rsidRPr="00187EEE" w:rsidRDefault="005C18F4" w:rsidP="005C18F4">
      <w:pPr>
        <w:pStyle w:val="NormaleWeb"/>
        <w:rPr>
          <w:rStyle w:val="Enfasigrassetto"/>
          <w:rFonts w:ascii="Arial" w:hAnsi="Arial" w:cs="Arial"/>
          <w:sz w:val="22"/>
          <w:szCs w:val="22"/>
        </w:rPr>
      </w:pPr>
      <w:r w:rsidRPr="00187EEE">
        <w:rPr>
          <w:rStyle w:val="Enfasigrassetto"/>
          <w:rFonts w:ascii="Arial" w:hAnsi="Arial" w:cs="Arial"/>
          <w:sz w:val="22"/>
          <w:szCs w:val="22"/>
        </w:rPr>
        <w:t>Media enquiries</w:t>
      </w:r>
    </w:p>
    <w:p w14:paraId="509C3E1D" w14:textId="00A1C875" w:rsidR="005C18F4" w:rsidRPr="00F34AA0" w:rsidRDefault="00855FAB" w:rsidP="005C18F4">
      <w:pPr>
        <w:spacing w:after="0"/>
        <w:rPr>
          <w:rFonts w:cs="Arial"/>
          <w:sz w:val="22"/>
          <w:szCs w:val="22"/>
        </w:rPr>
      </w:pPr>
      <w:r w:rsidRPr="00F34AA0">
        <w:rPr>
          <w:rFonts w:cs="Arial"/>
          <w:sz w:val="22"/>
          <w:szCs w:val="22"/>
        </w:rPr>
        <w:t>Luca Forte</w:t>
      </w:r>
    </w:p>
    <w:p w14:paraId="1507B2C2" w14:textId="56D534D5" w:rsidR="005C18F4" w:rsidRPr="00F34AA0" w:rsidRDefault="00855FAB" w:rsidP="005C18F4">
      <w:pPr>
        <w:spacing w:after="0"/>
        <w:rPr>
          <w:rFonts w:cs="Arial"/>
          <w:sz w:val="22"/>
          <w:szCs w:val="22"/>
        </w:rPr>
      </w:pPr>
      <w:r w:rsidRPr="00F34AA0">
        <w:rPr>
          <w:rFonts w:cs="Arial"/>
          <w:sz w:val="22"/>
          <w:szCs w:val="22"/>
        </w:rPr>
        <w:t>+39 334 6188346</w:t>
      </w:r>
    </w:p>
    <w:p w14:paraId="6361763F" w14:textId="249A7E3A" w:rsidR="005C18F4" w:rsidRPr="00855FAB" w:rsidRDefault="00855FAB" w:rsidP="005C18F4">
      <w:pPr>
        <w:spacing w:after="0"/>
        <w:rPr>
          <w:rFonts w:cs="Arial"/>
          <w:sz w:val="22"/>
          <w:szCs w:val="22"/>
          <w:u w:val="single"/>
        </w:rPr>
      </w:pPr>
      <w:hyperlink r:id="rId15" w:history="1">
        <w:r w:rsidRPr="00F34AA0">
          <w:rPr>
            <w:rStyle w:val="Collegamentoipertestuale"/>
            <w:rFonts w:cs="Arial"/>
            <w:sz w:val="22"/>
            <w:szCs w:val="22"/>
          </w:rPr>
          <w:t>luca.forte@bkt-tires.com</w:t>
        </w:r>
        <w:r w:rsidRPr="00F34AA0">
          <w:rPr>
            <w:rStyle w:val="Collegamentoipertestuale"/>
            <w:rFonts w:cs="Arial"/>
            <w:sz w:val="22"/>
            <w:szCs w:val="22"/>
            <w:u w:val="none"/>
          </w:rPr>
          <w:t xml:space="preserve"> /</w:t>
        </w:r>
      </w:hyperlink>
      <w:r w:rsidRPr="00F34AA0">
        <w:rPr>
          <w:rFonts w:cs="Arial"/>
          <w:sz w:val="22"/>
          <w:szCs w:val="22"/>
        </w:rPr>
        <w:t xml:space="preserve"> </w:t>
      </w:r>
      <w:r w:rsidRPr="00F34AA0">
        <w:rPr>
          <w:rFonts w:cs="Arial"/>
          <w:sz w:val="22"/>
          <w:szCs w:val="22"/>
          <w:u w:val="single"/>
        </w:rPr>
        <w:t>media@bkt-tires.com</w:t>
      </w:r>
    </w:p>
    <w:p w14:paraId="10FC7915" w14:textId="77777777" w:rsidR="00C12D3B" w:rsidRPr="00187EEE" w:rsidRDefault="00C12D3B" w:rsidP="00C12D3B">
      <w:pPr>
        <w:spacing w:after="160" w:line="259" w:lineRule="auto"/>
        <w:rPr>
          <w:rFonts w:eastAsia="Aptos" w:cs="Arial"/>
          <w:b/>
          <w:bCs/>
          <w:kern w:val="2"/>
          <w:sz w:val="22"/>
          <w:szCs w:val="22"/>
          <w:lang w:eastAsia="en-US"/>
          <w14:ligatures w14:val="standardContextual"/>
        </w:rPr>
      </w:pPr>
      <w:bookmarkStart w:id="1" w:name="_Hlk128729766"/>
    </w:p>
    <w:p w14:paraId="6BD76B49" w14:textId="6D8B3851" w:rsidR="00C12D3B" w:rsidRPr="00187EEE" w:rsidRDefault="00C12D3B" w:rsidP="00C12D3B">
      <w:pPr>
        <w:spacing w:after="160" w:line="259" w:lineRule="auto"/>
        <w:rPr>
          <w:rFonts w:eastAsia="Aptos" w:cs="Arial"/>
          <w:kern w:val="2"/>
          <w:sz w:val="22"/>
          <w:szCs w:val="22"/>
          <w:lang w:eastAsia="en-US"/>
          <w14:ligatures w14:val="standardContextual"/>
        </w:rPr>
      </w:pPr>
      <w:r w:rsidRPr="00187EEE">
        <w:rPr>
          <w:rFonts w:eastAsia="Aptos" w:cs="Arial"/>
          <w:b/>
          <w:bCs/>
          <w:kern w:val="2"/>
          <w:sz w:val="22"/>
          <w:szCs w:val="22"/>
          <w:lang w:eastAsia="en-US"/>
          <w14:ligatures w14:val="standardContextual"/>
        </w:rPr>
        <w:t>Media contact:</w:t>
      </w:r>
      <w:r w:rsidRPr="00187EEE">
        <w:rPr>
          <w:rFonts w:eastAsia="Aptos" w:cs="Arial"/>
          <w:kern w:val="2"/>
          <w:sz w:val="22"/>
          <w:szCs w:val="22"/>
          <w:lang w:eastAsia="en-US"/>
          <w14:ligatures w14:val="standardContextual"/>
        </w:rPr>
        <w:t>  </w:t>
      </w:r>
    </w:p>
    <w:p w14:paraId="423BD258" w14:textId="77777777" w:rsidR="00C12D3B" w:rsidRPr="00187EEE" w:rsidRDefault="00C12D3B" w:rsidP="00C12D3B">
      <w:pPr>
        <w:spacing w:after="0" w:line="259" w:lineRule="auto"/>
        <w:rPr>
          <w:rFonts w:eastAsia="Aptos" w:cs="Arial"/>
          <w:kern w:val="2"/>
          <w:sz w:val="22"/>
          <w:szCs w:val="22"/>
          <w:lang w:eastAsia="en-US"/>
          <w14:ligatures w14:val="standardContextual"/>
        </w:rPr>
      </w:pPr>
      <w:r w:rsidRPr="00187EEE">
        <w:rPr>
          <w:rFonts w:eastAsia="Aptos" w:cs="Arial"/>
          <w:kern w:val="2"/>
          <w:sz w:val="22"/>
          <w:szCs w:val="22"/>
          <w:lang w:eastAsia="en-US"/>
          <w14:ligatures w14:val="standardContextual"/>
        </w:rPr>
        <w:t>Julian Quigley  </w:t>
      </w:r>
    </w:p>
    <w:p w14:paraId="0C015981" w14:textId="77777777" w:rsidR="00C12D3B" w:rsidRPr="00187EEE" w:rsidRDefault="00C12D3B" w:rsidP="00C12D3B">
      <w:pPr>
        <w:spacing w:after="0" w:line="259" w:lineRule="auto"/>
        <w:rPr>
          <w:rFonts w:eastAsia="Aptos" w:cs="Arial"/>
          <w:kern w:val="2"/>
          <w:sz w:val="22"/>
          <w:szCs w:val="22"/>
          <w:lang w:eastAsia="en-US"/>
          <w14:ligatures w14:val="standardContextual"/>
        </w:rPr>
      </w:pPr>
      <w:r w:rsidRPr="00187EEE">
        <w:rPr>
          <w:rFonts w:eastAsia="Aptos" w:cs="Arial"/>
          <w:kern w:val="2"/>
          <w:sz w:val="22"/>
          <w:szCs w:val="22"/>
          <w:lang w:eastAsia="en-US"/>
          <w14:ligatures w14:val="standardContextual"/>
        </w:rPr>
        <w:t>Media Relations Manager  </w:t>
      </w:r>
    </w:p>
    <w:p w14:paraId="2AD3740B" w14:textId="77777777" w:rsidR="00C12D3B" w:rsidRPr="00187EEE" w:rsidRDefault="00C12D3B" w:rsidP="00C12D3B">
      <w:pPr>
        <w:spacing w:after="0" w:line="259" w:lineRule="auto"/>
        <w:rPr>
          <w:rFonts w:eastAsia="Aptos" w:cs="Arial"/>
          <w:kern w:val="2"/>
          <w:sz w:val="22"/>
          <w:szCs w:val="22"/>
          <w:lang w:eastAsia="en-US"/>
          <w14:ligatures w14:val="standardContextual"/>
        </w:rPr>
      </w:pPr>
      <w:r w:rsidRPr="00187EEE">
        <w:rPr>
          <w:rFonts w:eastAsia="Aptos" w:cs="Arial"/>
          <w:kern w:val="2"/>
          <w:sz w:val="22"/>
          <w:szCs w:val="22"/>
          <w:lang w:eastAsia="en-US"/>
          <w14:ligatures w14:val="standardContextual"/>
        </w:rPr>
        <w:t>British Safety Council  </w:t>
      </w:r>
    </w:p>
    <w:p w14:paraId="0D179D18" w14:textId="77777777" w:rsidR="00C12D3B" w:rsidRPr="00187EEE" w:rsidRDefault="00C12D3B" w:rsidP="00C12D3B">
      <w:pPr>
        <w:spacing w:after="0" w:line="259" w:lineRule="auto"/>
        <w:rPr>
          <w:rFonts w:eastAsia="Aptos" w:cs="Arial"/>
          <w:kern w:val="2"/>
          <w:sz w:val="22"/>
          <w:szCs w:val="22"/>
          <w:lang w:eastAsia="en-US"/>
          <w14:ligatures w14:val="standardContextual"/>
        </w:rPr>
      </w:pPr>
      <w:r w:rsidRPr="00187EEE">
        <w:rPr>
          <w:rFonts w:eastAsia="Aptos" w:cs="Arial"/>
          <w:kern w:val="2"/>
          <w:sz w:val="22"/>
          <w:szCs w:val="22"/>
          <w:lang w:eastAsia="en-US"/>
          <w14:ligatures w14:val="standardContextual"/>
        </w:rPr>
        <w:t xml:space="preserve">Email: </w:t>
      </w:r>
      <w:hyperlink r:id="rId16" w:tgtFrame="_blank" w:history="1">
        <w:r w:rsidRPr="00187EEE">
          <w:rPr>
            <w:rFonts w:eastAsia="Aptos" w:cs="Arial"/>
            <w:color w:val="467886"/>
            <w:kern w:val="2"/>
            <w:sz w:val="22"/>
            <w:szCs w:val="22"/>
            <w:u w:val="single"/>
            <w:lang w:eastAsia="en-US"/>
            <w14:ligatures w14:val="standardContextual"/>
          </w:rPr>
          <w:t>Julian.Quigley@britsafe.org</w:t>
        </w:r>
      </w:hyperlink>
      <w:r w:rsidRPr="00187EEE">
        <w:rPr>
          <w:rFonts w:eastAsia="Aptos" w:cs="Arial"/>
          <w:kern w:val="2"/>
          <w:sz w:val="22"/>
          <w:szCs w:val="22"/>
          <w:lang w:eastAsia="en-US"/>
          <w14:ligatures w14:val="standardContextual"/>
        </w:rPr>
        <w:t xml:space="preserve"> / </w:t>
      </w:r>
      <w:hyperlink r:id="rId17" w:tgtFrame="_blank" w:history="1">
        <w:r w:rsidRPr="00187EEE">
          <w:rPr>
            <w:rFonts w:eastAsia="Aptos" w:cs="Arial"/>
            <w:color w:val="467886"/>
            <w:kern w:val="2"/>
            <w:sz w:val="22"/>
            <w:szCs w:val="22"/>
            <w:u w:val="single"/>
            <w:lang w:eastAsia="en-US"/>
            <w14:ligatures w14:val="standardContextual"/>
          </w:rPr>
          <w:t>press@britsafe.org</w:t>
        </w:r>
      </w:hyperlink>
      <w:r w:rsidRPr="00187EEE">
        <w:rPr>
          <w:rFonts w:eastAsia="Aptos" w:cs="Arial"/>
          <w:kern w:val="2"/>
          <w:sz w:val="22"/>
          <w:szCs w:val="22"/>
          <w:lang w:eastAsia="en-US"/>
          <w14:ligatures w14:val="standardContextual"/>
        </w:rPr>
        <w:t>  </w:t>
      </w:r>
    </w:p>
    <w:p w14:paraId="5775A7F0" w14:textId="2AFF92A3" w:rsidR="00E947CE" w:rsidRPr="00187EEE" w:rsidRDefault="00C12D3B" w:rsidP="00F85409">
      <w:pPr>
        <w:pStyle w:val="Corpotesto"/>
        <w:rPr>
          <w:b/>
          <w:szCs w:val="22"/>
          <w:lang w:val="en-GB"/>
        </w:rPr>
      </w:pPr>
      <w:r w:rsidRPr="00187EEE">
        <w:rPr>
          <w:rFonts w:eastAsia="Aptos"/>
          <w:kern w:val="2"/>
          <w:szCs w:val="22"/>
          <w14:ligatures w14:val="standardContextual"/>
        </w:rPr>
        <w:t>Phone: (07795) 613246 </w:t>
      </w:r>
      <w:bookmarkEnd w:id="1"/>
    </w:p>
    <w:sectPr w:rsidR="00E947CE" w:rsidRPr="00187EEE" w:rsidSect="003F04E7">
      <w:footerReference w:type="default" r:id="rId18"/>
      <w:headerReference w:type="first" r:id="rId19"/>
      <w:pgSz w:w="11900" w:h="16840"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7C1F5" w14:textId="77777777" w:rsidR="00EE226C" w:rsidRDefault="00EE226C" w:rsidP="00CD599F">
      <w:pPr>
        <w:spacing w:after="0"/>
      </w:pPr>
      <w:r>
        <w:separator/>
      </w:r>
    </w:p>
  </w:endnote>
  <w:endnote w:type="continuationSeparator" w:id="0">
    <w:p w14:paraId="3B2EF7C2" w14:textId="77777777" w:rsidR="00EE226C" w:rsidRDefault="00EE226C" w:rsidP="00CD5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9462" w14:textId="77777777" w:rsidR="00183C34" w:rsidRPr="003F04E7" w:rsidRDefault="00183C34" w:rsidP="003F04E7">
    <w:pPr>
      <w:pStyle w:val="Pidipagina"/>
      <w:tabs>
        <w:tab w:val="clear" w:pos="4320"/>
        <w:tab w:val="clear" w:pos="8640"/>
        <w:tab w:val="left" w:pos="38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69FB4" w14:textId="77777777" w:rsidR="00EE226C" w:rsidRDefault="00EE226C" w:rsidP="00CD599F">
      <w:pPr>
        <w:spacing w:after="0"/>
      </w:pPr>
      <w:r>
        <w:separator/>
      </w:r>
    </w:p>
  </w:footnote>
  <w:footnote w:type="continuationSeparator" w:id="0">
    <w:p w14:paraId="243CBD68" w14:textId="77777777" w:rsidR="00EE226C" w:rsidRDefault="00EE226C" w:rsidP="00CD5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7D32" w14:textId="5908A0E0" w:rsidR="00855FAB" w:rsidRPr="00855FAB" w:rsidRDefault="00855FAB" w:rsidP="00855FAB">
    <w:pPr>
      <w:pStyle w:val="Nessunaspaziatura"/>
      <w:rPr>
        <w:b/>
        <w:sz w:val="30"/>
        <w:szCs w:val="30"/>
        <w:lang w:val="it-IT"/>
      </w:rPr>
    </w:pPr>
    <w:r w:rsidRPr="00855FAB">
      <w:rPr>
        <w:b/>
        <w:noProof/>
        <w:sz w:val="30"/>
        <w:szCs w:val="30"/>
        <w:lang w:val="it-IT"/>
      </w:rPr>
      <w:drawing>
        <wp:inline distT="0" distB="0" distL="0" distR="0" wp14:anchorId="274A5953" wp14:editId="1CC8D7DA">
          <wp:extent cx="2214493" cy="1156677"/>
          <wp:effectExtent l="0" t="0" r="0" b="5715"/>
          <wp:docPr id="1730209471" name="Immagine 4" descr="Immagine che contiene Carattere, testo,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09471" name="Immagine 4" descr="Immagine che contiene Carattere, testo, Elementi grafici, log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684" cy="1170879"/>
                  </a:xfrm>
                  <a:prstGeom prst="rect">
                    <a:avLst/>
                  </a:prstGeom>
                  <a:noFill/>
                  <a:ln>
                    <a:noFill/>
                  </a:ln>
                </pic:spPr>
              </pic:pic>
            </a:graphicData>
          </a:graphic>
        </wp:inline>
      </w:drawing>
    </w:r>
  </w:p>
  <w:p w14:paraId="20CF9463" w14:textId="30AD9836" w:rsidR="00183C34" w:rsidRDefault="00DF3316" w:rsidP="00F85409">
    <w:pPr>
      <w:pStyle w:val="Nessunaspaziatura"/>
      <w:rPr>
        <w:b/>
        <w:sz w:val="30"/>
        <w:szCs w:val="30"/>
      </w:rPr>
    </w:pPr>
    <w:r>
      <w:rPr>
        <w:noProof/>
        <w:lang w:eastAsia="en-GB"/>
      </w:rPr>
      <w:drawing>
        <wp:anchor distT="0" distB="0" distL="114300" distR="114300" simplePos="0" relativeHeight="251658240" behindDoc="0" locked="0" layoutInCell="1" allowOverlap="1" wp14:anchorId="20CF9467" wp14:editId="03AF8B85">
          <wp:simplePos x="0" y="0"/>
          <wp:positionH relativeFrom="column">
            <wp:posOffset>4256085</wp:posOffset>
          </wp:positionH>
          <wp:positionV relativeFrom="page">
            <wp:posOffset>292100</wp:posOffset>
          </wp:positionV>
          <wp:extent cx="1626240" cy="133584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2"/>
                  <a:stretch>
                    <a:fillRect/>
                  </a:stretch>
                </pic:blipFill>
                <pic:spPr bwMode="auto">
                  <a:xfrm>
                    <a:off x="0" y="0"/>
                    <a:ext cx="1626240" cy="1335840"/>
                  </a:xfrm>
                  <a:prstGeom prst="rect">
                    <a:avLst/>
                  </a:prstGeom>
                  <a:noFill/>
                </pic:spPr>
              </pic:pic>
            </a:graphicData>
          </a:graphic>
          <wp14:sizeRelH relativeFrom="page">
            <wp14:pctWidth>0</wp14:pctWidth>
          </wp14:sizeRelH>
          <wp14:sizeRelV relativeFrom="page">
            <wp14:pctHeight>0</wp14:pctHeight>
          </wp14:sizeRelV>
        </wp:anchor>
      </w:drawing>
    </w:r>
  </w:p>
  <w:p w14:paraId="20CF9464" w14:textId="77777777" w:rsidR="00183C34" w:rsidRDefault="00183C34" w:rsidP="00D03E1A">
    <w:pPr>
      <w:pStyle w:val="Nessunaspaziatura"/>
      <w:rPr>
        <w:sz w:val="30"/>
        <w:szCs w:val="30"/>
      </w:rPr>
    </w:pPr>
  </w:p>
  <w:p w14:paraId="20CF9465" w14:textId="77777777" w:rsidR="00183C34" w:rsidRDefault="00183C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7B8E"/>
    <w:multiLevelType w:val="hybridMultilevel"/>
    <w:tmpl w:val="C3482E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7E15087"/>
    <w:multiLevelType w:val="hybridMultilevel"/>
    <w:tmpl w:val="0ADC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404D0"/>
    <w:multiLevelType w:val="hybridMultilevel"/>
    <w:tmpl w:val="7A56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DB7B64"/>
    <w:multiLevelType w:val="hybridMultilevel"/>
    <w:tmpl w:val="FF2C0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F90AFA"/>
    <w:multiLevelType w:val="hybridMultilevel"/>
    <w:tmpl w:val="8B42D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2A42DA"/>
    <w:multiLevelType w:val="hybridMultilevel"/>
    <w:tmpl w:val="E626C3D8"/>
    <w:lvl w:ilvl="0" w:tplc="89C826C6">
      <w:start w:val="1"/>
      <w:numFmt w:val="bullet"/>
      <w:lvlText w:val=""/>
      <w:lvlJc w:val="left"/>
      <w:pPr>
        <w:tabs>
          <w:tab w:val="num" w:pos="420"/>
        </w:tabs>
        <w:ind w:left="420" w:hanging="360"/>
      </w:pPr>
      <w:rPr>
        <w:rFonts w:ascii="Symbol" w:hAnsi="Symbol" w:hint="default"/>
        <w:caps w:val="0"/>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7350B57"/>
    <w:multiLevelType w:val="hybridMultilevel"/>
    <w:tmpl w:val="8B4076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3B4748"/>
    <w:multiLevelType w:val="hybridMultilevel"/>
    <w:tmpl w:val="C936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B2253E"/>
    <w:multiLevelType w:val="hybridMultilevel"/>
    <w:tmpl w:val="2BC23760"/>
    <w:lvl w:ilvl="0" w:tplc="B15C839A">
      <w:numFmt w:val="bullet"/>
      <w:lvlText w:val="-"/>
      <w:lvlJc w:val="left"/>
      <w:pPr>
        <w:ind w:left="1800" w:hanging="360"/>
      </w:pPr>
      <w:rPr>
        <w:rFonts w:ascii="Arial" w:eastAsia="Times New Roman" w:hAnsi="Arial" w:hint="default"/>
        <w:b w:val="0"/>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9CB23FD"/>
    <w:multiLevelType w:val="hybridMultilevel"/>
    <w:tmpl w:val="1752FAC2"/>
    <w:lvl w:ilvl="0" w:tplc="A3F0BB8A">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67AFD"/>
    <w:multiLevelType w:val="hybridMultilevel"/>
    <w:tmpl w:val="F8EC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861917">
    <w:abstractNumId w:val="6"/>
  </w:num>
  <w:num w:numId="2" w16cid:durableId="478376891">
    <w:abstractNumId w:val="5"/>
  </w:num>
  <w:num w:numId="3" w16cid:durableId="945191891">
    <w:abstractNumId w:val="3"/>
  </w:num>
  <w:num w:numId="4" w16cid:durableId="221334657">
    <w:abstractNumId w:val="10"/>
  </w:num>
  <w:num w:numId="5" w16cid:durableId="2007827123">
    <w:abstractNumId w:val="1"/>
  </w:num>
  <w:num w:numId="6" w16cid:durableId="307252063">
    <w:abstractNumId w:val="2"/>
  </w:num>
  <w:num w:numId="7" w16cid:durableId="42020382">
    <w:abstractNumId w:val="4"/>
  </w:num>
  <w:num w:numId="8" w16cid:durableId="1419133858">
    <w:abstractNumId w:val="9"/>
  </w:num>
  <w:num w:numId="9" w16cid:durableId="197471744">
    <w:abstractNumId w:val="8"/>
  </w:num>
  <w:num w:numId="10" w16cid:durableId="463427711">
    <w:abstractNumId w:val="7"/>
  </w:num>
  <w:num w:numId="11" w16cid:durableId="40234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28"/>
    <w:rsid w:val="000011BF"/>
    <w:rsid w:val="00001D69"/>
    <w:rsid w:val="00002121"/>
    <w:rsid w:val="00002252"/>
    <w:rsid w:val="00017CA3"/>
    <w:rsid w:val="0002072D"/>
    <w:rsid w:val="00021587"/>
    <w:rsid w:val="000230D7"/>
    <w:rsid w:val="00030301"/>
    <w:rsid w:val="00031AA9"/>
    <w:rsid w:val="0003390E"/>
    <w:rsid w:val="00036323"/>
    <w:rsid w:val="0003777C"/>
    <w:rsid w:val="00041AC3"/>
    <w:rsid w:val="00044A38"/>
    <w:rsid w:val="00052721"/>
    <w:rsid w:val="000529FD"/>
    <w:rsid w:val="00054EC0"/>
    <w:rsid w:val="000603D6"/>
    <w:rsid w:val="00060F0E"/>
    <w:rsid w:val="00062459"/>
    <w:rsid w:val="00064DFD"/>
    <w:rsid w:val="00067303"/>
    <w:rsid w:val="0006753B"/>
    <w:rsid w:val="00070B39"/>
    <w:rsid w:val="00071485"/>
    <w:rsid w:val="00071A0C"/>
    <w:rsid w:val="00073A42"/>
    <w:rsid w:val="00073DEC"/>
    <w:rsid w:val="00074628"/>
    <w:rsid w:val="000804A6"/>
    <w:rsid w:val="00084210"/>
    <w:rsid w:val="000909E0"/>
    <w:rsid w:val="00092178"/>
    <w:rsid w:val="00093016"/>
    <w:rsid w:val="00094DAA"/>
    <w:rsid w:val="000950FF"/>
    <w:rsid w:val="000966B6"/>
    <w:rsid w:val="000A0639"/>
    <w:rsid w:val="000A2E6E"/>
    <w:rsid w:val="000A344A"/>
    <w:rsid w:val="000A4877"/>
    <w:rsid w:val="000A5ABB"/>
    <w:rsid w:val="000A5EA7"/>
    <w:rsid w:val="000B19A7"/>
    <w:rsid w:val="000B6063"/>
    <w:rsid w:val="000B748E"/>
    <w:rsid w:val="000C171B"/>
    <w:rsid w:val="000C28BE"/>
    <w:rsid w:val="000D3882"/>
    <w:rsid w:val="000D561D"/>
    <w:rsid w:val="000D761A"/>
    <w:rsid w:val="000E1967"/>
    <w:rsid w:val="000E29C4"/>
    <w:rsid w:val="000F125C"/>
    <w:rsid w:val="000F26F5"/>
    <w:rsid w:val="000F2CFC"/>
    <w:rsid w:val="000F368B"/>
    <w:rsid w:val="000F46BB"/>
    <w:rsid w:val="0010200A"/>
    <w:rsid w:val="00103272"/>
    <w:rsid w:val="00111809"/>
    <w:rsid w:val="00113AD0"/>
    <w:rsid w:val="00120522"/>
    <w:rsid w:val="00121049"/>
    <w:rsid w:val="00121BEC"/>
    <w:rsid w:val="00123768"/>
    <w:rsid w:val="001267A9"/>
    <w:rsid w:val="00126865"/>
    <w:rsid w:val="00126C3A"/>
    <w:rsid w:val="00132409"/>
    <w:rsid w:val="0013270F"/>
    <w:rsid w:val="00135084"/>
    <w:rsid w:val="00136775"/>
    <w:rsid w:val="00136A1B"/>
    <w:rsid w:val="00137052"/>
    <w:rsid w:val="00152BBB"/>
    <w:rsid w:val="00162479"/>
    <w:rsid w:val="0016403B"/>
    <w:rsid w:val="001679E9"/>
    <w:rsid w:val="001703A8"/>
    <w:rsid w:val="00170F2E"/>
    <w:rsid w:val="00172014"/>
    <w:rsid w:val="001820D6"/>
    <w:rsid w:val="00183C34"/>
    <w:rsid w:val="0018454E"/>
    <w:rsid w:val="00187EEE"/>
    <w:rsid w:val="00195C60"/>
    <w:rsid w:val="00195CD5"/>
    <w:rsid w:val="00197072"/>
    <w:rsid w:val="00197A1A"/>
    <w:rsid w:val="001A156E"/>
    <w:rsid w:val="001A15DA"/>
    <w:rsid w:val="001A646D"/>
    <w:rsid w:val="001A6EB5"/>
    <w:rsid w:val="001C0537"/>
    <w:rsid w:val="001C39B6"/>
    <w:rsid w:val="001D0385"/>
    <w:rsid w:val="001D1864"/>
    <w:rsid w:val="001D24E9"/>
    <w:rsid w:val="001D25A0"/>
    <w:rsid w:val="001D5D3F"/>
    <w:rsid w:val="001E1E93"/>
    <w:rsid w:val="001E237C"/>
    <w:rsid w:val="001E23E2"/>
    <w:rsid w:val="001E2736"/>
    <w:rsid w:val="001E4ED8"/>
    <w:rsid w:val="001F4C10"/>
    <w:rsid w:val="001F51D2"/>
    <w:rsid w:val="001F564E"/>
    <w:rsid w:val="001F67E1"/>
    <w:rsid w:val="001F6BCD"/>
    <w:rsid w:val="00201E25"/>
    <w:rsid w:val="002020BE"/>
    <w:rsid w:val="00204BB2"/>
    <w:rsid w:val="00206E67"/>
    <w:rsid w:val="00216DDF"/>
    <w:rsid w:val="00226463"/>
    <w:rsid w:val="00236866"/>
    <w:rsid w:val="00236999"/>
    <w:rsid w:val="00237AA3"/>
    <w:rsid w:val="0025318A"/>
    <w:rsid w:val="0025399A"/>
    <w:rsid w:val="002554E0"/>
    <w:rsid w:val="0025649E"/>
    <w:rsid w:val="00261EB1"/>
    <w:rsid w:val="002623FB"/>
    <w:rsid w:val="00263903"/>
    <w:rsid w:val="00265861"/>
    <w:rsid w:val="00271B4E"/>
    <w:rsid w:val="00274E53"/>
    <w:rsid w:val="0028412C"/>
    <w:rsid w:val="00284792"/>
    <w:rsid w:val="00284DE1"/>
    <w:rsid w:val="00285654"/>
    <w:rsid w:val="00286E1D"/>
    <w:rsid w:val="002937A3"/>
    <w:rsid w:val="0029455B"/>
    <w:rsid w:val="0029635A"/>
    <w:rsid w:val="00297108"/>
    <w:rsid w:val="00297A97"/>
    <w:rsid w:val="002A25EF"/>
    <w:rsid w:val="002A4D5C"/>
    <w:rsid w:val="002A5288"/>
    <w:rsid w:val="002A79B0"/>
    <w:rsid w:val="002C1129"/>
    <w:rsid w:val="002C3F1C"/>
    <w:rsid w:val="002C5B61"/>
    <w:rsid w:val="002C67E9"/>
    <w:rsid w:val="002D3828"/>
    <w:rsid w:val="002D3940"/>
    <w:rsid w:val="002E213C"/>
    <w:rsid w:val="002E3178"/>
    <w:rsid w:val="002F288E"/>
    <w:rsid w:val="002F524A"/>
    <w:rsid w:val="0030447D"/>
    <w:rsid w:val="00306ED8"/>
    <w:rsid w:val="003107A4"/>
    <w:rsid w:val="003212D4"/>
    <w:rsid w:val="0032269D"/>
    <w:rsid w:val="003231DC"/>
    <w:rsid w:val="00326ED3"/>
    <w:rsid w:val="00331777"/>
    <w:rsid w:val="00332683"/>
    <w:rsid w:val="00334B0D"/>
    <w:rsid w:val="00335960"/>
    <w:rsid w:val="003359BA"/>
    <w:rsid w:val="00335BA6"/>
    <w:rsid w:val="00341230"/>
    <w:rsid w:val="00345278"/>
    <w:rsid w:val="00346AB0"/>
    <w:rsid w:val="00347DDD"/>
    <w:rsid w:val="00353942"/>
    <w:rsid w:val="003554B5"/>
    <w:rsid w:val="003558A4"/>
    <w:rsid w:val="00355AFA"/>
    <w:rsid w:val="00356B4F"/>
    <w:rsid w:val="00356FF3"/>
    <w:rsid w:val="00361EE5"/>
    <w:rsid w:val="003622AF"/>
    <w:rsid w:val="00363BF0"/>
    <w:rsid w:val="00365D03"/>
    <w:rsid w:val="00365F36"/>
    <w:rsid w:val="003660E5"/>
    <w:rsid w:val="0037603C"/>
    <w:rsid w:val="00381602"/>
    <w:rsid w:val="00387D5D"/>
    <w:rsid w:val="00391134"/>
    <w:rsid w:val="00391B47"/>
    <w:rsid w:val="0039280E"/>
    <w:rsid w:val="00392CB9"/>
    <w:rsid w:val="00393CBA"/>
    <w:rsid w:val="0039616D"/>
    <w:rsid w:val="003A1101"/>
    <w:rsid w:val="003A58BC"/>
    <w:rsid w:val="003A79DB"/>
    <w:rsid w:val="003B2706"/>
    <w:rsid w:val="003B52B7"/>
    <w:rsid w:val="003C0AFE"/>
    <w:rsid w:val="003C1C66"/>
    <w:rsid w:val="003C3033"/>
    <w:rsid w:val="003E5113"/>
    <w:rsid w:val="003F04E7"/>
    <w:rsid w:val="003F0600"/>
    <w:rsid w:val="003F0D79"/>
    <w:rsid w:val="003F181A"/>
    <w:rsid w:val="003F3CF4"/>
    <w:rsid w:val="003F4FE0"/>
    <w:rsid w:val="003F6C29"/>
    <w:rsid w:val="00404C62"/>
    <w:rsid w:val="00406304"/>
    <w:rsid w:val="00406503"/>
    <w:rsid w:val="00410AEE"/>
    <w:rsid w:val="004133D3"/>
    <w:rsid w:val="00415A3C"/>
    <w:rsid w:val="00415AB3"/>
    <w:rsid w:val="00421142"/>
    <w:rsid w:val="00421494"/>
    <w:rsid w:val="00421F20"/>
    <w:rsid w:val="0042467C"/>
    <w:rsid w:val="00426CFA"/>
    <w:rsid w:val="00426F2A"/>
    <w:rsid w:val="00431BC6"/>
    <w:rsid w:val="004334CF"/>
    <w:rsid w:val="00433779"/>
    <w:rsid w:val="0043675C"/>
    <w:rsid w:val="00441580"/>
    <w:rsid w:val="004524E8"/>
    <w:rsid w:val="00457798"/>
    <w:rsid w:val="00462434"/>
    <w:rsid w:val="00463CC5"/>
    <w:rsid w:val="00464A47"/>
    <w:rsid w:val="00464C16"/>
    <w:rsid w:val="004662E6"/>
    <w:rsid w:val="00472D0B"/>
    <w:rsid w:val="00473FEC"/>
    <w:rsid w:val="004759A6"/>
    <w:rsid w:val="004817FF"/>
    <w:rsid w:val="00484BE7"/>
    <w:rsid w:val="00490B70"/>
    <w:rsid w:val="004A0D37"/>
    <w:rsid w:val="004A3C94"/>
    <w:rsid w:val="004A5388"/>
    <w:rsid w:val="004A7A1F"/>
    <w:rsid w:val="004B0492"/>
    <w:rsid w:val="004B3028"/>
    <w:rsid w:val="004B3165"/>
    <w:rsid w:val="004C3A38"/>
    <w:rsid w:val="004C542B"/>
    <w:rsid w:val="004C5C00"/>
    <w:rsid w:val="004C6B83"/>
    <w:rsid w:val="004D23FF"/>
    <w:rsid w:val="004D2553"/>
    <w:rsid w:val="004E3672"/>
    <w:rsid w:val="004E3A86"/>
    <w:rsid w:val="004E655A"/>
    <w:rsid w:val="004F25E9"/>
    <w:rsid w:val="004F43F0"/>
    <w:rsid w:val="00501272"/>
    <w:rsid w:val="00506395"/>
    <w:rsid w:val="00506A57"/>
    <w:rsid w:val="0052552C"/>
    <w:rsid w:val="00525E3B"/>
    <w:rsid w:val="00527B00"/>
    <w:rsid w:val="00527D08"/>
    <w:rsid w:val="00530B9D"/>
    <w:rsid w:val="00533F10"/>
    <w:rsid w:val="005368A2"/>
    <w:rsid w:val="005371AB"/>
    <w:rsid w:val="00541FCF"/>
    <w:rsid w:val="00547CF0"/>
    <w:rsid w:val="00555592"/>
    <w:rsid w:val="00555D4C"/>
    <w:rsid w:val="00565D86"/>
    <w:rsid w:val="00566B33"/>
    <w:rsid w:val="00567333"/>
    <w:rsid w:val="00571AFE"/>
    <w:rsid w:val="0057368D"/>
    <w:rsid w:val="00576A72"/>
    <w:rsid w:val="0059177C"/>
    <w:rsid w:val="00594F7A"/>
    <w:rsid w:val="00595DCA"/>
    <w:rsid w:val="005A1545"/>
    <w:rsid w:val="005A2945"/>
    <w:rsid w:val="005A2A91"/>
    <w:rsid w:val="005B0E91"/>
    <w:rsid w:val="005B28C0"/>
    <w:rsid w:val="005B298E"/>
    <w:rsid w:val="005B2F3F"/>
    <w:rsid w:val="005C18F4"/>
    <w:rsid w:val="005C224C"/>
    <w:rsid w:val="005C2AD1"/>
    <w:rsid w:val="005C64F4"/>
    <w:rsid w:val="005C71B8"/>
    <w:rsid w:val="005C764E"/>
    <w:rsid w:val="005D363E"/>
    <w:rsid w:val="005E06A9"/>
    <w:rsid w:val="005E2DEF"/>
    <w:rsid w:val="005E3E25"/>
    <w:rsid w:val="005E5211"/>
    <w:rsid w:val="005F4FAD"/>
    <w:rsid w:val="005F59DD"/>
    <w:rsid w:val="005F5B89"/>
    <w:rsid w:val="005F5D9B"/>
    <w:rsid w:val="006024B0"/>
    <w:rsid w:val="0060339A"/>
    <w:rsid w:val="00604550"/>
    <w:rsid w:val="00606F94"/>
    <w:rsid w:val="00607DEA"/>
    <w:rsid w:val="00614C61"/>
    <w:rsid w:val="00625226"/>
    <w:rsid w:val="00634FDF"/>
    <w:rsid w:val="006355EA"/>
    <w:rsid w:val="006365D7"/>
    <w:rsid w:val="006426AA"/>
    <w:rsid w:val="00645ABA"/>
    <w:rsid w:val="00653F31"/>
    <w:rsid w:val="00654D34"/>
    <w:rsid w:val="00661400"/>
    <w:rsid w:val="006627A8"/>
    <w:rsid w:val="00662958"/>
    <w:rsid w:val="00666404"/>
    <w:rsid w:val="00667BB4"/>
    <w:rsid w:val="00674AA2"/>
    <w:rsid w:val="00680FD8"/>
    <w:rsid w:val="0069318A"/>
    <w:rsid w:val="00694DC7"/>
    <w:rsid w:val="0069577F"/>
    <w:rsid w:val="006A2F8D"/>
    <w:rsid w:val="006A31EB"/>
    <w:rsid w:val="006A3FB1"/>
    <w:rsid w:val="006A485D"/>
    <w:rsid w:val="006B53D3"/>
    <w:rsid w:val="006B5E24"/>
    <w:rsid w:val="006C21FB"/>
    <w:rsid w:val="006C2289"/>
    <w:rsid w:val="006C382B"/>
    <w:rsid w:val="006C5C52"/>
    <w:rsid w:val="006D4AF3"/>
    <w:rsid w:val="006D5DB1"/>
    <w:rsid w:val="006D6C86"/>
    <w:rsid w:val="006D7CE5"/>
    <w:rsid w:val="006D7EE9"/>
    <w:rsid w:val="006E1E0B"/>
    <w:rsid w:val="006E208F"/>
    <w:rsid w:val="006F49B9"/>
    <w:rsid w:val="006F6001"/>
    <w:rsid w:val="006F681D"/>
    <w:rsid w:val="00706682"/>
    <w:rsid w:val="00706789"/>
    <w:rsid w:val="007100D0"/>
    <w:rsid w:val="00710A3C"/>
    <w:rsid w:val="00710D8A"/>
    <w:rsid w:val="0071488E"/>
    <w:rsid w:val="00723C3D"/>
    <w:rsid w:val="00724211"/>
    <w:rsid w:val="0072634C"/>
    <w:rsid w:val="00730297"/>
    <w:rsid w:val="00733EB9"/>
    <w:rsid w:val="007376CF"/>
    <w:rsid w:val="0074051D"/>
    <w:rsid w:val="00750E41"/>
    <w:rsid w:val="0075721B"/>
    <w:rsid w:val="00757C0C"/>
    <w:rsid w:val="00762C6D"/>
    <w:rsid w:val="00763C6C"/>
    <w:rsid w:val="00765199"/>
    <w:rsid w:val="0076651D"/>
    <w:rsid w:val="00766B4C"/>
    <w:rsid w:val="007723E0"/>
    <w:rsid w:val="00774580"/>
    <w:rsid w:val="007746A4"/>
    <w:rsid w:val="00775D6F"/>
    <w:rsid w:val="007808E8"/>
    <w:rsid w:val="007812A2"/>
    <w:rsid w:val="00784DC8"/>
    <w:rsid w:val="00784FAF"/>
    <w:rsid w:val="007869F1"/>
    <w:rsid w:val="007871B1"/>
    <w:rsid w:val="00787F64"/>
    <w:rsid w:val="00791DC5"/>
    <w:rsid w:val="00794CA2"/>
    <w:rsid w:val="007A7E92"/>
    <w:rsid w:val="007B02A4"/>
    <w:rsid w:val="007B2821"/>
    <w:rsid w:val="007B5F34"/>
    <w:rsid w:val="007C0D2B"/>
    <w:rsid w:val="007C2DB0"/>
    <w:rsid w:val="007C7F30"/>
    <w:rsid w:val="007D228B"/>
    <w:rsid w:val="007D5286"/>
    <w:rsid w:val="007D65C3"/>
    <w:rsid w:val="007E7471"/>
    <w:rsid w:val="007E7933"/>
    <w:rsid w:val="007F2960"/>
    <w:rsid w:val="007F3B37"/>
    <w:rsid w:val="008021A0"/>
    <w:rsid w:val="00803BFD"/>
    <w:rsid w:val="00805D6D"/>
    <w:rsid w:val="00815E94"/>
    <w:rsid w:val="00816098"/>
    <w:rsid w:val="008175D9"/>
    <w:rsid w:val="008177C8"/>
    <w:rsid w:val="00830D78"/>
    <w:rsid w:val="008365EA"/>
    <w:rsid w:val="00843024"/>
    <w:rsid w:val="00851D7D"/>
    <w:rsid w:val="00853397"/>
    <w:rsid w:val="00855FAB"/>
    <w:rsid w:val="00856455"/>
    <w:rsid w:val="008640C0"/>
    <w:rsid w:val="008651B9"/>
    <w:rsid w:val="008658C8"/>
    <w:rsid w:val="008670CB"/>
    <w:rsid w:val="008710D7"/>
    <w:rsid w:val="00880B11"/>
    <w:rsid w:val="0088283D"/>
    <w:rsid w:val="00885BBB"/>
    <w:rsid w:val="008861A5"/>
    <w:rsid w:val="0088683C"/>
    <w:rsid w:val="00886E6E"/>
    <w:rsid w:val="00890C79"/>
    <w:rsid w:val="00891A83"/>
    <w:rsid w:val="00895664"/>
    <w:rsid w:val="00896CFD"/>
    <w:rsid w:val="00896E21"/>
    <w:rsid w:val="00897BE6"/>
    <w:rsid w:val="008B3DD9"/>
    <w:rsid w:val="008C0A33"/>
    <w:rsid w:val="008C152D"/>
    <w:rsid w:val="008C25E5"/>
    <w:rsid w:val="008C524A"/>
    <w:rsid w:val="008C75E6"/>
    <w:rsid w:val="008D1B61"/>
    <w:rsid w:val="008D3E20"/>
    <w:rsid w:val="008D7193"/>
    <w:rsid w:val="008E3AD2"/>
    <w:rsid w:val="008E5F03"/>
    <w:rsid w:val="008F580A"/>
    <w:rsid w:val="008F5B26"/>
    <w:rsid w:val="008F6D52"/>
    <w:rsid w:val="00901C01"/>
    <w:rsid w:val="00904B0D"/>
    <w:rsid w:val="00906573"/>
    <w:rsid w:val="0090781E"/>
    <w:rsid w:val="00911A70"/>
    <w:rsid w:val="009124E5"/>
    <w:rsid w:val="0091433D"/>
    <w:rsid w:val="00927641"/>
    <w:rsid w:val="00930B56"/>
    <w:rsid w:val="00933662"/>
    <w:rsid w:val="0094185A"/>
    <w:rsid w:val="009427EC"/>
    <w:rsid w:val="00946005"/>
    <w:rsid w:val="009500DE"/>
    <w:rsid w:val="009518E2"/>
    <w:rsid w:val="0095663C"/>
    <w:rsid w:val="00956AD6"/>
    <w:rsid w:val="00957966"/>
    <w:rsid w:val="00961D3A"/>
    <w:rsid w:val="00964CAA"/>
    <w:rsid w:val="009742B2"/>
    <w:rsid w:val="0097513D"/>
    <w:rsid w:val="00975CEA"/>
    <w:rsid w:val="00980A57"/>
    <w:rsid w:val="009810BF"/>
    <w:rsid w:val="0098541D"/>
    <w:rsid w:val="009862D7"/>
    <w:rsid w:val="009873B1"/>
    <w:rsid w:val="00996991"/>
    <w:rsid w:val="009977DB"/>
    <w:rsid w:val="009A2DAB"/>
    <w:rsid w:val="009A2FBB"/>
    <w:rsid w:val="009A55C3"/>
    <w:rsid w:val="009A5D1B"/>
    <w:rsid w:val="009B028A"/>
    <w:rsid w:val="009B107D"/>
    <w:rsid w:val="009B1287"/>
    <w:rsid w:val="009B4D45"/>
    <w:rsid w:val="009C3045"/>
    <w:rsid w:val="009C315B"/>
    <w:rsid w:val="009C3F88"/>
    <w:rsid w:val="009C4FAE"/>
    <w:rsid w:val="009D0025"/>
    <w:rsid w:val="009D1041"/>
    <w:rsid w:val="009D43DE"/>
    <w:rsid w:val="009D7B27"/>
    <w:rsid w:val="009E3862"/>
    <w:rsid w:val="009E3900"/>
    <w:rsid w:val="009E605B"/>
    <w:rsid w:val="009E62F4"/>
    <w:rsid w:val="009E79CE"/>
    <w:rsid w:val="009F5FFB"/>
    <w:rsid w:val="009F67E3"/>
    <w:rsid w:val="009F6B3A"/>
    <w:rsid w:val="00A02754"/>
    <w:rsid w:val="00A0313C"/>
    <w:rsid w:val="00A059C9"/>
    <w:rsid w:val="00A10711"/>
    <w:rsid w:val="00A118AA"/>
    <w:rsid w:val="00A1255D"/>
    <w:rsid w:val="00A13257"/>
    <w:rsid w:val="00A17FBB"/>
    <w:rsid w:val="00A25DE7"/>
    <w:rsid w:val="00A321C0"/>
    <w:rsid w:val="00A34D2B"/>
    <w:rsid w:val="00A40D50"/>
    <w:rsid w:val="00A410CB"/>
    <w:rsid w:val="00A41494"/>
    <w:rsid w:val="00A460B5"/>
    <w:rsid w:val="00A4692C"/>
    <w:rsid w:val="00A56DA4"/>
    <w:rsid w:val="00A65FBE"/>
    <w:rsid w:val="00A66FEC"/>
    <w:rsid w:val="00A73661"/>
    <w:rsid w:val="00A74A37"/>
    <w:rsid w:val="00A74D02"/>
    <w:rsid w:val="00A771AF"/>
    <w:rsid w:val="00A80E63"/>
    <w:rsid w:val="00A81B2D"/>
    <w:rsid w:val="00A839B6"/>
    <w:rsid w:val="00A855E7"/>
    <w:rsid w:val="00A87A84"/>
    <w:rsid w:val="00A94ACD"/>
    <w:rsid w:val="00A96F3E"/>
    <w:rsid w:val="00AA2AB3"/>
    <w:rsid w:val="00AA339C"/>
    <w:rsid w:val="00AA6B60"/>
    <w:rsid w:val="00AA7582"/>
    <w:rsid w:val="00AB4297"/>
    <w:rsid w:val="00AB79A9"/>
    <w:rsid w:val="00AC6EA3"/>
    <w:rsid w:val="00AC7D0C"/>
    <w:rsid w:val="00AD11B0"/>
    <w:rsid w:val="00AD13FA"/>
    <w:rsid w:val="00AD4255"/>
    <w:rsid w:val="00AD5575"/>
    <w:rsid w:val="00AD7968"/>
    <w:rsid w:val="00AE3097"/>
    <w:rsid w:val="00AF07F5"/>
    <w:rsid w:val="00AF1592"/>
    <w:rsid w:val="00AF165E"/>
    <w:rsid w:val="00AF4D5B"/>
    <w:rsid w:val="00AF5732"/>
    <w:rsid w:val="00AF6A2C"/>
    <w:rsid w:val="00B0063E"/>
    <w:rsid w:val="00B014C2"/>
    <w:rsid w:val="00B0155E"/>
    <w:rsid w:val="00B03F64"/>
    <w:rsid w:val="00B0488E"/>
    <w:rsid w:val="00B073D2"/>
    <w:rsid w:val="00B075DE"/>
    <w:rsid w:val="00B13E43"/>
    <w:rsid w:val="00B1433E"/>
    <w:rsid w:val="00B14DBA"/>
    <w:rsid w:val="00B14F2A"/>
    <w:rsid w:val="00B151A4"/>
    <w:rsid w:val="00B16B2B"/>
    <w:rsid w:val="00B1723D"/>
    <w:rsid w:val="00B177A3"/>
    <w:rsid w:val="00B23957"/>
    <w:rsid w:val="00B2549B"/>
    <w:rsid w:val="00B303B8"/>
    <w:rsid w:val="00B32533"/>
    <w:rsid w:val="00B3337F"/>
    <w:rsid w:val="00B355BA"/>
    <w:rsid w:val="00B37C6C"/>
    <w:rsid w:val="00B4041E"/>
    <w:rsid w:val="00B422A9"/>
    <w:rsid w:val="00B4346F"/>
    <w:rsid w:val="00B43795"/>
    <w:rsid w:val="00B44D34"/>
    <w:rsid w:val="00B4633B"/>
    <w:rsid w:val="00B523B2"/>
    <w:rsid w:val="00B530B4"/>
    <w:rsid w:val="00B556A6"/>
    <w:rsid w:val="00B605BC"/>
    <w:rsid w:val="00B62AEE"/>
    <w:rsid w:val="00B635CF"/>
    <w:rsid w:val="00B63979"/>
    <w:rsid w:val="00B728AF"/>
    <w:rsid w:val="00B734A6"/>
    <w:rsid w:val="00B740B2"/>
    <w:rsid w:val="00B81344"/>
    <w:rsid w:val="00B84ED7"/>
    <w:rsid w:val="00B86B00"/>
    <w:rsid w:val="00B86FF7"/>
    <w:rsid w:val="00B90BAB"/>
    <w:rsid w:val="00B94598"/>
    <w:rsid w:val="00BA240E"/>
    <w:rsid w:val="00BA34A6"/>
    <w:rsid w:val="00BA4B79"/>
    <w:rsid w:val="00BB49EF"/>
    <w:rsid w:val="00BB63FD"/>
    <w:rsid w:val="00BC29CB"/>
    <w:rsid w:val="00BC2E2C"/>
    <w:rsid w:val="00BC5E4F"/>
    <w:rsid w:val="00BC5E92"/>
    <w:rsid w:val="00BD1207"/>
    <w:rsid w:val="00BD18E6"/>
    <w:rsid w:val="00BD2DFE"/>
    <w:rsid w:val="00BD7471"/>
    <w:rsid w:val="00BE6360"/>
    <w:rsid w:val="00BF17E8"/>
    <w:rsid w:val="00BF2D99"/>
    <w:rsid w:val="00BF5AC4"/>
    <w:rsid w:val="00BF7619"/>
    <w:rsid w:val="00C0050F"/>
    <w:rsid w:val="00C01C0C"/>
    <w:rsid w:val="00C02983"/>
    <w:rsid w:val="00C02B5C"/>
    <w:rsid w:val="00C02F09"/>
    <w:rsid w:val="00C03DB6"/>
    <w:rsid w:val="00C12D3B"/>
    <w:rsid w:val="00C144FA"/>
    <w:rsid w:val="00C2023C"/>
    <w:rsid w:val="00C330B4"/>
    <w:rsid w:val="00C37347"/>
    <w:rsid w:val="00C40B99"/>
    <w:rsid w:val="00C44F80"/>
    <w:rsid w:val="00C45A04"/>
    <w:rsid w:val="00C462DE"/>
    <w:rsid w:val="00C47DA9"/>
    <w:rsid w:val="00C51641"/>
    <w:rsid w:val="00C51E21"/>
    <w:rsid w:val="00C57E00"/>
    <w:rsid w:val="00C615DE"/>
    <w:rsid w:val="00C71E0B"/>
    <w:rsid w:val="00C72560"/>
    <w:rsid w:val="00C75B87"/>
    <w:rsid w:val="00C7662C"/>
    <w:rsid w:val="00C819E6"/>
    <w:rsid w:val="00C8276F"/>
    <w:rsid w:val="00C84823"/>
    <w:rsid w:val="00C873B5"/>
    <w:rsid w:val="00C90A50"/>
    <w:rsid w:val="00C94510"/>
    <w:rsid w:val="00C94F4B"/>
    <w:rsid w:val="00CA064D"/>
    <w:rsid w:val="00CA6D2A"/>
    <w:rsid w:val="00CA7224"/>
    <w:rsid w:val="00CA79E7"/>
    <w:rsid w:val="00CB1459"/>
    <w:rsid w:val="00CB1E1A"/>
    <w:rsid w:val="00CB4F42"/>
    <w:rsid w:val="00CB7E8E"/>
    <w:rsid w:val="00CC19AD"/>
    <w:rsid w:val="00CC48FE"/>
    <w:rsid w:val="00CD08CD"/>
    <w:rsid w:val="00CD2574"/>
    <w:rsid w:val="00CD309E"/>
    <w:rsid w:val="00CD423A"/>
    <w:rsid w:val="00CD599F"/>
    <w:rsid w:val="00CD6C5D"/>
    <w:rsid w:val="00CE040B"/>
    <w:rsid w:val="00CE0F78"/>
    <w:rsid w:val="00CE2363"/>
    <w:rsid w:val="00CE3FBB"/>
    <w:rsid w:val="00CE4305"/>
    <w:rsid w:val="00CE58DE"/>
    <w:rsid w:val="00CE7796"/>
    <w:rsid w:val="00CF12C6"/>
    <w:rsid w:val="00CF36D5"/>
    <w:rsid w:val="00CF58E6"/>
    <w:rsid w:val="00CF5C29"/>
    <w:rsid w:val="00D03E1A"/>
    <w:rsid w:val="00D046B3"/>
    <w:rsid w:val="00D104D8"/>
    <w:rsid w:val="00D11EC9"/>
    <w:rsid w:val="00D154C6"/>
    <w:rsid w:val="00D161BD"/>
    <w:rsid w:val="00D24B6D"/>
    <w:rsid w:val="00D26DC2"/>
    <w:rsid w:val="00D26FD3"/>
    <w:rsid w:val="00D317BC"/>
    <w:rsid w:val="00D32564"/>
    <w:rsid w:val="00D339CA"/>
    <w:rsid w:val="00D36177"/>
    <w:rsid w:val="00D40BF3"/>
    <w:rsid w:val="00D41A68"/>
    <w:rsid w:val="00D42C9A"/>
    <w:rsid w:val="00D431D5"/>
    <w:rsid w:val="00D4496F"/>
    <w:rsid w:val="00D5209E"/>
    <w:rsid w:val="00D52DED"/>
    <w:rsid w:val="00D61020"/>
    <w:rsid w:val="00D64B57"/>
    <w:rsid w:val="00D6684A"/>
    <w:rsid w:val="00D84842"/>
    <w:rsid w:val="00D94619"/>
    <w:rsid w:val="00D959C2"/>
    <w:rsid w:val="00D96196"/>
    <w:rsid w:val="00DA1BBB"/>
    <w:rsid w:val="00DA3643"/>
    <w:rsid w:val="00DA38AB"/>
    <w:rsid w:val="00DA4478"/>
    <w:rsid w:val="00DA67EA"/>
    <w:rsid w:val="00DB3096"/>
    <w:rsid w:val="00DB3FB2"/>
    <w:rsid w:val="00DB5EEE"/>
    <w:rsid w:val="00DB70FC"/>
    <w:rsid w:val="00DC25A6"/>
    <w:rsid w:val="00DC4C3E"/>
    <w:rsid w:val="00DC7E66"/>
    <w:rsid w:val="00DD191A"/>
    <w:rsid w:val="00DD20F4"/>
    <w:rsid w:val="00DE061C"/>
    <w:rsid w:val="00DE17C5"/>
    <w:rsid w:val="00DE323A"/>
    <w:rsid w:val="00DE58FA"/>
    <w:rsid w:val="00DE62A4"/>
    <w:rsid w:val="00DE6D82"/>
    <w:rsid w:val="00DE6E89"/>
    <w:rsid w:val="00DF0A85"/>
    <w:rsid w:val="00DF190D"/>
    <w:rsid w:val="00DF2F96"/>
    <w:rsid w:val="00DF3316"/>
    <w:rsid w:val="00DF45FB"/>
    <w:rsid w:val="00DF5D98"/>
    <w:rsid w:val="00DF693B"/>
    <w:rsid w:val="00E00025"/>
    <w:rsid w:val="00E113DA"/>
    <w:rsid w:val="00E16AA9"/>
    <w:rsid w:val="00E25825"/>
    <w:rsid w:val="00E27053"/>
    <w:rsid w:val="00E309FC"/>
    <w:rsid w:val="00E32EC4"/>
    <w:rsid w:val="00E37A28"/>
    <w:rsid w:val="00E40BF1"/>
    <w:rsid w:val="00E438A5"/>
    <w:rsid w:val="00E543C2"/>
    <w:rsid w:val="00E57E07"/>
    <w:rsid w:val="00E6732E"/>
    <w:rsid w:val="00E703CC"/>
    <w:rsid w:val="00E75AC6"/>
    <w:rsid w:val="00E760D7"/>
    <w:rsid w:val="00E76959"/>
    <w:rsid w:val="00E8659F"/>
    <w:rsid w:val="00E8717B"/>
    <w:rsid w:val="00E87796"/>
    <w:rsid w:val="00E947CE"/>
    <w:rsid w:val="00EA29A0"/>
    <w:rsid w:val="00EA3F69"/>
    <w:rsid w:val="00EA6220"/>
    <w:rsid w:val="00EA65CF"/>
    <w:rsid w:val="00EA742B"/>
    <w:rsid w:val="00EA7708"/>
    <w:rsid w:val="00EB1140"/>
    <w:rsid w:val="00EB3033"/>
    <w:rsid w:val="00EB33F1"/>
    <w:rsid w:val="00EB570A"/>
    <w:rsid w:val="00EB5762"/>
    <w:rsid w:val="00EB6993"/>
    <w:rsid w:val="00EC5449"/>
    <w:rsid w:val="00ED1522"/>
    <w:rsid w:val="00ED16C6"/>
    <w:rsid w:val="00ED2CE6"/>
    <w:rsid w:val="00ED3F7C"/>
    <w:rsid w:val="00ED6485"/>
    <w:rsid w:val="00ED7EE2"/>
    <w:rsid w:val="00EE0CBD"/>
    <w:rsid w:val="00EE226C"/>
    <w:rsid w:val="00EE4183"/>
    <w:rsid w:val="00EF0775"/>
    <w:rsid w:val="00EF1AB7"/>
    <w:rsid w:val="00EF3E52"/>
    <w:rsid w:val="00EF7137"/>
    <w:rsid w:val="00F02589"/>
    <w:rsid w:val="00F02A73"/>
    <w:rsid w:val="00F04433"/>
    <w:rsid w:val="00F063F6"/>
    <w:rsid w:val="00F06C77"/>
    <w:rsid w:val="00F10149"/>
    <w:rsid w:val="00F1571C"/>
    <w:rsid w:val="00F20554"/>
    <w:rsid w:val="00F20C5E"/>
    <w:rsid w:val="00F21871"/>
    <w:rsid w:val="00F2188C"/>
    <w:rsid w:val="00F22179"/>
    <w:rsid w:val="00F23359"/>
    <w:rsid w:val="00F249E8"/>
    <w:rsid w:val="00F34AA0"/>
    <w:rsid w:val="00F35A9E"/>
    <w:rsid w:val="00F35C93"/>
    <w:rsid w:val="00F42A32"/>
    <w:rsid w:val="00F434F0"/>
    <w:rsid w:val="00F46320"/>
    <w:rsid w:val="00F51CC5"/>
    <w:rsid w:val="00F52F61"/>
    <w:rsid w:val="00F64F25"/>
    <w:rsid w:val="00F66B5E"/>
    <w:rsid w:val="00F729F7"/>
    <w:rsid w:val="00F77772"/>
    <w:rsid w:val="00F8234D"/>
    <w:rsid w:val="00F84F62"/>
    <w:rsid w:val="00F85409"/>
    <w:rsid w:val="00F959E3"/>
    <w:rsid w:val="00FA215D"/>
    <w:rsid w:val="00FA2327"/>
    <w:rsid w:val="00FA53DC"/>
    <w:rsid w:val="00FA6F21"/>
    <w:rsid w:val="00FA7DEE"/>
    <w:rsid w:val="00FB0D33"/>
    <w:rsid w:val="00FB1393"/>
    <w:rsid w:val="00FC1D08"/>
    <w:rsid w:val="00FC2B6D"/>
    <w:rsid w:val="00FC41A7"/>
    <w:rsid w:val="00FC7305"/>
    <w:rsid w:val="00FD4217"/>
    <w:rsid w:val="00FD5E62"/>
    <w:rsid w:val="00FE4AD8"/>
    <w:rsid w:val="00FE6B55"/>
    <w:rsid w:val="00FF25C1"/>
    <w:rsid w:val="00FF2BC0"/>
    <w:rsid w:val="00FF45D4"/>
    <w:rsid w:val="00FF4677"/>
    <w:rsid w:val="00FF4BA3"/>
    <w:rsid w:val="00FF6D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CF9444"/>
  <w15:docId w15:val="{084F93E4-D2F8-40C2-9C0F-F3E43DC8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5B87"/>
    <w:pPr>
      <w:spacing w:after="200"/>
    </w:pPr>
    <w:rPr>
      <w:sz w:val="24"/>
      <w:szCs w:val="24"/>
      <w:lang w:eastAsia="ja-JP"/>
    </w:rPr>
  </w:style>
  <w:style w:type="paragraph" w:styleId="Titolo1">
    <w:name w:val="heading 1"/>
    <w:basedOn w:val="Normale"/>
    <w:next w:val="Normale"/>
    <w:link w:val="Titolo1Carattere"/>
    <w:uiPriority w:val="99"/>
    <w:qFormat/>
    <w:rsid w:val="000F46BB"/>
    <w:pPr>
      <w:keepNext/>
      <w:spacing w:after="0"/>
      <w:outlineLvl w:val="0"/>
    </w:pPr>
    <w:rPr>
      <w:rFonts w:cs="Arial"/>
      <w:b/>
      <w:bCs/>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0F46BB"/>
    <w:rPr>
      <w:rFonts w:ascii="Arial" w:hAnsi="Arial" w:cs="Arial"/>
      <w:b/>
      <w:bCs/>
      <w:sz w:val="24"/>
      <w:szCs w:val="24"/>
      <w:lang w:val="en-US" w:eastAsia="en-US"/>
    </w:rPr>
  </w:style>
  <w:style w:type="paragraph" w:styleId="Intestazione">
    <w:name w:val="header"/>
    <w:basedOn w:val="Normale"/>
    <w:link w:val="IntestazioneCarattere"/>
    <w:uiPriority w:val="99"/>
    <w:rsid w:val="00CD599F"/>
    <w:pPr>
      <w:tabs>
        <w:tab w:val="center" w:pos="4320"/>
        <w:tab w:val="right" w:pos="8640"/>
      </w:tabs>
      <w:spacing w:after="0"/>
    </w:pPr>
  </w:style>
  <w:style w:type="character" w:customStyle="1" w:styleId="IntestazioneCarattere">
    <w:name w:val="Intestazione Carattere"/>
    <w:link w:val="Intestazione"/>
    <w:uiPriority w:val="99"/>
    <w:locked/>
    <w:rsid w:val="00CD599F"/>
    <w:rPr>
      <w:rFonts w:cs="Times New Roman"/>
      <w:sz w:val="24"/>
      <w:szCs w:val="24"/>
    </w:rPr>
  </w:style>
  <w:style w:type="paragraph" w:styleId="Pidipagina">
    <w:name w:val="footer"/>
    <w:basedOn w:val="Normale"/>
    <w:link w:val="PidipaginaCarattere"/>
    <w:uiPriority w:val="99"/>
    <w:rsid w:val="00CD599F"/>
    <w:pPr>
      <w:tabs>
        <w:tab w:val="center" w:pos="4320"/>
        <w:tab w:val="right" w:pos="8640"/>
      </w:tabs>
      <w:spacing w:after="0"/>
    </w:pPr>
  </w:style>
  <w:style w:type="character" w:customStyle="1" w:styleId="PidipaginaCarattere">
    <w:name w:val="Piè di pagina Carattere"/>
    <w:link w:val="Pidipagina"/>
    <w:uiPriority w:val="99"/>
    <w:locked/>
    <w:rsid w:val="00CD599F"/>
    <w:rPr>
      <w:rFonts w:cs="Times New Roman"/>
      <w:sz w:val="24"/>
      <w:szCs w:val="24"/>
    </w:rPr>
  </w:style>
  <w:style w:type="paragraph" w:styleId="Testofumetto">
    <w:name w:val="Balloon Text"/>
    <w:basedOn w:val="Normale"/>
    <w:link w:val="TestofumettoCarattere"/>
    <w:uiPriority w:val="99"/>
    <w:semiHidden/>
    <w:rsid w:val="00AA6B60"/>
    <w:pPr>
      <w:spacing w:after="0"/>
    </w:pPr>
    <w:rPr>
      <w:rFonts w:ascii="Lucida Grande" w:hAnsi="Lucida Grande" w:cs="Lucida Grande"/>
      <w:sz w:val="18"/>
      <w:szCs w:val="18"/>
    </w:rPr>
  </w:style>
  <w:style w:type="character" w:customStyle="1" w:styleId="TestofumettoCarattere">
    <w:name w:val="Testo fumetto Carattere"/>
    <w:link w:val="Testofumetto"/>
    <w:uiPriority w:val="99"/>
    <w:semiHidden/>
    <w:locked/>
    <w:rsid w:val="00AA6B60"/>
    <w:rPr>
      <w:rFonts w:ascii="Lucida Grande" w:hAnsi="Lucida Grande" w:cs="Lucida Grande"/>
      <w:sz w:val="18"/>
      <w:szCs w:val="18"/>
    </w:rPr>
  </w:style>
  <w:style w:type="paragraph" w:customStyle="1" w:styleId="00companyName">
    <w:name w:val="00_company Name"/>
    <w:basedOn w:val="Normale"/>
    <w:uiPriority w:val="99"/>
    <w:rsid w:val="007376CF"/>
    <w:pPr>
      <w:spacing w:after="0" w:line="220" w:lineRule="exact"/>
    </w:pPr>
    <w:rPr>
      <w:b/>
      <w:sz w:val="17"/>
      <w:szCs w:val="17"/>
    </w:rPr>
  </w:style>
  <w:style w:type="paragraph" w:customStyle="1" w:styleId="01companyaddress">
    <w:name w:val="01_company address"/>
    <w:basedOn w:val="Normale"/>
    <w:uiPriority w:val="99"/>
    <w:rsid w:val="007376CF"/>
    <w:pPr>
      <w:spacing w:after="0" w:line="220" w:lineRule="exact"/>
    </w:pPr>
    <w:rPr>
      <w:sz w:val="17"/>
      <w:szCs w:val="17"/>
    </w:rPr>
  </w:style>
  <w:style w:type="paragraph" w:customStyle="1" w:styleId="02Date">
    <w:name w:val="02_Date"/>
    <w:basedOn w:val="Normale"/>
    <w:uiPriority w:val="99"/>
    <w:rsid w:val="0094185A"/>
    <w:pPr>
      <w:spacing w:after="0" w:line="280" w:lineRule="exact"/>
    </w:pPr>
    <w:rPr>
      <w:b/>
      <w:sz w:val="21"/>
      <w:szCs w:val="21"/>
    </w:rPr>
  </w:style>
  <w:style w:type="paragraph" w:customStyle="1" w:styleId="03Dearaddressee">
    <w:name w:val="03_Dear_addressee"/>
    <w:basedOn w:val="Normale"/>
    <w:uiPriority w:val="99"/>
    <w:rsid w:val="00002252"/>
    <w:pPr>
      <w:spacing w:after="0" w:line="280" w:lineRule="exact"/>
    </w:pPr>
    <w:rPr>
      <w:sz w:val="21"/>
      <w:szCs w:val="21"/>
    </w:rPr>
  </w:style>
  <w:style w:type="paragraph" w:customStyle="1" w:styleId="04Copy">
    <w:name w:val="04_Copy"/>
    <w:basedOn w:val="Normale"/>
    <w:uiPriority w:val="99"/>
    <w:rsid w:val="007376CF"/>
    <w:pPr>
      <w:spacing w:after="0" w:line="280" w:lineRule="exact"/>
    </w:pPr>
    <w:rPr>
      <w:sz w:val="21"/>
      <w:szCs w:val="21"/>
    </w:rPr>
  </w:style>
  <w:style w:type="paragraph" w:customStyle="1" w:styleId="05signature">
    <w:name w:val="05_signature"/>
    <w:basedOn w:val="04Copy"/>
    <w:uiPriority w:val="99"/>
    <w:rsid w:val="007376CF"/>
    <w:rPr>
      <w:b/>
    </w:rPr>
  </w:style>
  <w:style w:type="paragraph" w:customStyle="1" w:styleId="BSCletter-bodycopy">
    <w:name w:val="BSC_letter-bodycopy"/>
    <w:basedOn w:val="Normale"/>
    <w:uiPriority w:val="99"/>
    <w:rsid w:val="00B3337F"/>
    <w:pPr>
      <w:widowControl w:val="0"/>
      <w:tabs>
        <w:tab w:val="left" w:pos="227"/>
      </w:tabs>
      <w:suppressAutoHyphens/>
      <w:autoSpaceDE w:val="0"/>
      <w:autoSpaceDN w:val="0"/>
      <w:adjustRightInd w:val="0"/>
      <w:spacing w:after="0" w:line="280" w:lineRule="atLeast"/>
      <w:textAlignment w:val="center"/>
    </w:pPr>
    <w:rPr>
      <w:rFonts w:ascii="ArialMT" w:hAnsi="ArialMT" w:cs="ArialMT"/>
      <w:color w:val="000000"/>
      <w:sz w:val="21"/>
      <w:szCs w:val="21"/>
    </w:rPr>
  </w:style>
  <w:style w:type="character" w:customStyle="1" w:styleId="Arialbold">
    <w:name w:val="_Arial bold"/>
    <w:uiPriority w:val="99"/>
    <w:rsid w:val="00B3337F"/>
    <w:rPr>
      <w:rFonts w:ascii="Arial-BoldMT" w:hAnsi="Arial-BoldMT"/>
      <w:b/>
      <w:color w:val="000000"/>
    </w:rPr>
  </w:style>
  <w:style w:type="table" w:styleId="Grigliatabella">
    <w:name w:val="Table Grid"/>
    <w:basedOn w:val="Tabellanormale"/>
    <w:uiPriority w:val="99"/>
    <w:rsid w:val="0094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Jobtitle">
    <w:name w:val="06_Jobtitle"/>
    <w:basedOn w:val="04Copy"/>
    <w:uiPriority w:val="99"/>
    <w:rsid w:val="001D25A0"/>
    <w:rPr>
      <w:i/>
    </w:rPr>
  </w:style>
  <w:style w:type="paragraph" w:styleId="Corpotesto">
    <w:name w:val="Body Text"/>
    <w:basedOn w:val="Normale"/>
    <w:link w:val="CorpotestoCarattere"/>
    <w:uiPriority w:val="99"/>
    <w:rsid w:val="000F46BB"/>
    <w:pPr>
      <w:spacing w:after="0"/>
    </w:pPr>
    <w:rPr>
      <w:rFonts w:cs="Arial"/>
      <w:sz w:val="22"/>
      <w:lang w:val="en-US" w:eastAsia="en-US"/>
    </w:rPr>
  </w:style>
  <w:style w:type="character" w:customStyle="1" w:styleId="CorpotestoCarattere">
    <w:name w:val="Corpo testo Carattere"/>
    <w:link w:val="Corpotesto"/>
    <w:uiPriority w:val="99"/>
    <w:locked/>
    <w:rsid w:val="000F46BB"/>
    <w:rPr>
      <w:rFonts w:ascii="Arial" w:hAnsi="Arial" w:cs="Arial"/>
      <w:sz w:val="24"/>
      <w:szCs w:val="24"/>
      <w:lang w:val="en-US" w:eastAsia="en-US"/>
    </w:rPr>
  </w:style>
  <w:style w:type="paragraph" w:styleId="Corpodeltesto2">
    <w:name w:val="Body Text 2"/>
    <w:basedOn w:val="Normale"/>
    <w:link w:val="Corpodeltesto2Carattere"/>
    <w:uiPriority w:val="99"/>
    <w:rsid w:val="000F46BB"/>
    <w:pPr>
      <w:spacing w:after="0"/>
    </w:pPr>
    <w:rPr>
      <w:rFonts w:cs="Arial"/>
      <w:sz w:val="20"/>
      <w:lang w:val="en-US" w:eastAsia="en-US"/>
    </w:rPr>
  </w:style>
  <w:style w:type="character" w:customStyle="1" w:styleId="Corpodeltesto2Carattere">
    <w:name w:val="Corpo del testo 2 Carattere"/>
    <w:link w:val="Corpodeltesto2"/>
    <w:uiPriority w:val="99"/>
    <w:locked/>
    <w:rsid w:val="000F46BB"/>
    <w:rPr>
      <w:rFonts w:ascii="Arial" w:hAnsi="Arial" w:cs="Arial"/>
      <w:sz w:val="24"/>
      <w:szCs w:val="24"/>
      <w:lang w:val="en-US" w:eastAsia="en-US"/>
    </w:rPr>
  </w:style>
  <w:style w:type="paragraph" w:styleId="Corpodeltesto3">
    <w:name w:val="Body Text 3"/>
    <w:basedOn w:val="Normale"/>
    <w:link w:val="Corpodeltesto3Carattere"/>
    <w:uiPriority w:val="99"/>
    <w:rsid w:val="000F46BB"/>
    <w:pPr>
      <w:spacing w:after="0"/>
      <w:jc w:val="both"/>
    </w:pPr>
    <w:rPr>
      <w:rFonts w:cs="Arial"/>
      <w:sz w:val="20"/>
      <w:lang w:val="en-US" w:eastAsia="en-US"/>
    </w:rPr>
  </w:style>
  <w:style w:type="character" w:customStyle="1" w:styleId="Corpodeltesto3Carattere">
    <w:name w:val="Corpo del testo 3 Carattere"/>
    <w:link w:val="Corpodeltesto3"/>
    <w:uiPriority w:val="99"/>
    <w:locked/>
    <w:rsid w:val="000F46BB"/>
    <w:rPr>
      <w:rFonts w:ascii="Arial" w:hAnsi="Arial" w:cs="Arial"/>
      <w:sz w:val="24"/>
      <w:szCs w:val="24"/>
      <w:lang w:val="en-US" w:eastAsia="en-US"/>
    </w:rPr>
  </w:style>
  <w:style w:type="paragraph" w:styleId="Nessunaspaziatura">
    <w:name w:val="No Spacing"/>
    <w:uiPriority w:val="99"/>
    <w:qFormat/>
    <w:rsid w:val="00F85409"/>
    <w:rPr>
      <w:sz w:val="24"/>
      <w:szCs w:val="24"/>
      <w:lang w:eastAsia="ja-JP"/>
    </w:rPr>
  </w:style>
  <w:style w:type="paragraph" w:styleId="Paragrafoelenco">
    <w:name w:val="List Paragraph"/>
    <w:basedOn w:val="Normale"/>
    <w:uiPriority w:val="99"/>
    <w:qFormat/>
    <w:rsid w:val="009810BF"/>
    <w:pPr>
      <w:ind w:left="720"/>
      <w:contextualSpacing/>
    </w:pPr>
  </w:style>
  <w:style w:type="character" w:styleId="Collegamentoipertestuale">
    <w:name w:val="Hyperlink"/>
    <w:uiPriority w:val="99"/>
    <w:rsid w:val="007812A2"/>
    <w:rPr>
      <w:rFonts w:cs="Times New Roman"/>
      <w:color w:val="0000FF"/>
      <w:u w:val="single"/>
    </w:rPr>
  </w:style>
  <w:style w:type="character" w:styleId="Enfasigrassetto">
    <w:name w:val="Strong"/>
    <w:uiPriority w:val="22"/>
    <w:qFormat/>
    <w:rsid w:val="009F6B3A"/>
    <w:rPr>
      <w:rFonts w:cs="Times New Roman"/>
      <w:b/>
      <w:bCs/>
      <w:bdr w:val="none" w:sz="0" w:space="0" w:color="auto" w:frame="1"/>
      <w:vertAlign w:val="baseline"/>
    </w:rPr>
  </w:style>
  <w:style w:type="paragraph" w:customStyle="1" w:styleId="Default">
    <w:name w:val="Default"/>
    <w:uiPriority w:val="99"/>
    <w:rsid w:val="00C72560"/>
    <w:pPr>
      <w:autoSpaceDE w:val="0"/>
      <w:autoSpaceDN w:val="0"/>
      <w:adjustRightInd w:val="0"/>
    </w:pPr>
    <w:rPr>
      <w:rFonts w:cs="Arial"/>
      <w:color w:val="000000"/>
      <w:sz w:val="24"/>
      <w:szCs w:val="24"/>
      <w:lang w:eastAsia="ja-JP"/>
    </w:rPr>
  </w:style>
  <w:style w:type="character" w:customStyle="1" w:styleId="apple-converted-space">
    <w:name w:val="apple-converted-space"/>
    <w:uiPriority w:val="99"/>
    <w:rsid w:val="00C0050F"/>
    <w:rPr>
      <w:rFonts w:cs="Times New Roman"/>
      <w:sz w:val="24"/>
      <w:szCs w:val="24"/>
      <w:bdr w:val="none" w:sz="0" w:space="0" w:color="auto" w:frame="1"/>
      <w:vertAlign w:val="baseline"/>
    </w:rPr>
  </w:style>
  <w:style w:type="character" w:styleId="Rimandocommento">
    <w:name w:val="annotation reference"/>
    <w:uiPriority w:val="99"/>
    <w:semiHidden/>
    <w:rsid w:val="00331777"/>
    <w:rPr>
      <w:rFonts w:cs="Times New Roman"/>
      <w:sz w:val="16"/>
      <w:szCs w:val="16"/>
    </w:rPr>
  </w:style>
  <w:style w:type="paragraph" w:styleId="Testocommento">
    <w:name w:val="annotation text"/>
    <w:basedOn w:val="Normale"/>
    <w:link w:val="TestocommentoCarattere"/>
    <w:uiPriority w:val="99"/>
    <w:semiHidden/>
    <w:rsid w:val="00331777"/>
    <w:rPr>
      <w:sz w:val="20"/>
      <w:szCs w:val="20"/>
    </w:rPr>
  </w:style>
  <w:style w:type="character" w:customStyle="1" w:styleId="TestocommentoCarattere">
    <w:name w:val="Testo commento Carattere"/>
    <w:link w:val="Testocommento"/>
    <w:uiPriority w:val="99"/>
    <w:semiHidden/>
    <w:locked/>
    <w:rsid w:val="00331777"/>
    <w:rPr>
      <w:rFonts w:cs="Times New Roman"/>
    </w:rPr>
  </w:style>
  <w:style w:type="paragraph" w:styleId="Soggettocommento">
    <w:name w:val="annotation subject"/>
    <w:basedOn w:val="Testocommento"/>
    <w:next w:val="Testocommento"/>
    <w:link w:val="SoggettocommentoCarattere"/>
    <w:uiPriority w:val="99"/>
    <w:semiHidden/>
    <w:rsid w:val="00331777"/>
    <w:rPr>
      <w:b/>
      <w:bCs/>
    </w:rPr>
  </w:style>
  <w:style w:type="character" w:customStyle="1" w:styleId="SoggettocommentoCarattere">
    <w:name w:val="Soggetto commento Carattere"/>
    <w:link w:val="Soggettocommento"/>
    <w:uiPriority w:val="99"/>
    <w:semiHidden/>
    <w:locked/>
    <w:rsid w:val="00331777"/>
    <w:rPr>
      <w:rFonts w:cs="Times New Roman"/>
      <w:b/>
      <w:bCs/>
    </w:rPr>
  </w:style>
  <w:style w:type="paragraph" w:styleId="NormaleWeb">
    <w:name w:val="Normal (Web)"/>
    <w:basedOn w:val="Normale"/>
    <w:uiPriority w:val="99"/>
    <w:rsid w:val="00AA339C"/>
    <w:pPr>
      <w:spacing w:before="100" w:beforeAutospacing="1" w:after="100" w:afterAutospacing="1"/>
    </w:pPr>
    <w:rPr>
      <w:rFonts w:ascii="Times New Roman" w:hAnsi="Times New Roman"/>
      <w:lang w:eastAsia="en-GB"/>
    </w:rPr>
  </w:style>
  <w:style w:type="character" w:styleId="Collegamentovisitato">
    <w:name w:val="FollowedHyperlink"/>
    <w:uiPriority w:val="99"/>
    <w:semiHidden/>
    <w:rsid w:val="00964CAA"/>
    <w:rPr>
      <w:rFonts w:cs="Times New Roman"/>
      <w:color w:val="800080"/>
      <w:u w:val="single"/>
    </w:rPr>
  </w:style>
  <w:style w:type="table" w:customStyle="1" w:styleId="GridTable1Light-Accent11">
    <w:name w:val="Grid Table 1 Light - Accent 11"/>
    <w:uiPriority w:val="99"/>
    <w:rsid w:val="00356FF3"/>
    <w:rPr>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paragraph" w:styleId="Revisione">
    <w:name w:val="Revision"/>
    <w:hidden/>
    <w:uiPriority w:val="99"/>
    <w:semiHidden/>
    <w:rsid w:val="00392CB9"/>
    <w:rPr>
      <w:sz w:val="24"/>
      <w:szCs w:val="24"/>
      <w:lang w:eastAsia="ja-JP"/>
    </w:rPr>
  </w:style>
  <w:style w:type="paragraph" w:customStyle="1" w:styleId="paragraph">
    <w:name w:val="paragraph"/>
    <w:basedOn w:val="Normale"/>
    <w:rsid w:val="00392CB9"/>
    <w:pPr>
      <w:spacing w:before="100" w:beforeAutospacing="1" w:after="100" w:afterAutospacing="1"/>
    </w:pPr>
    <w:rPr>
      <w:rFonts w:ascii="Times New Roman" w:hAnsi="Times New Roman"/>
      <w:lang w:eastAsia="en-GB"/>
    </w:rPr>
  </w:style>
  <w:style w:type="character" w:styleId="Menzionenonrisolta">
    <w:name w:val="Unresolved Mention"/>
    <w:basedOn w:val="Carpredefinitoparagrafo"/>
    <w:uiPriority w:val="99"/>
    <w:semiHidden/>
    <w:unhideWhenUsed/>
    <w:rsid w:val="00392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86924">
      <w:bodyDiv w:val="1"/>
      <w:marLeft w:val="0"/>
      <w:marRight w:val="0"/>
      <w:marTop w:val="0"/>
      <w:marBottom w:val="0"/>
      <w:divBdr>
        <w:top w:val="none" w:sz="0" w:space="0" w:color="auto"/>
        <w:left w:val="none" w:sz="0" w:space="0" w:color="auto"/>
        <w:bottom w:val="none" w:sz="0" w:space="0" w:color="auto"/>
        <w:right w:val="none" w:sz="0" w:space="0" w:color="auto"/>
      </w:divBdr>
    </w:div>
    <w:div w:id="853495556">
      <w:bodyDiv w:val="1"/>
      <w:marLeft w:val="0"/>
      <w:marRight w:val="0"/>
      <w:marTop w:val="0"/>
      <w:marBottom w:val="0"/>
      <w:divBdr>
        <w:top w:val="none" w:sz="0" w:space="0" w:color="auto"/>
        <w:left w:val="none" w:sz="0" w:space="0" w:color="auto"/>
        <w:bottom w:val="none" w:sz="0" w:space="0" w:color="auto"/>
        <w:right w:val="none" w:sz="0" w:space="0" w:color="auto"/>
      </w:divBdr>
    </w:div>
    <w:div w:id="900749519">
      <w:bodyDiv w:val="1"/>
      <w:marLeft w:val="0"/>
      <w:marRight w:val="0"/>
      <w:marTop w:val="0"/>
      <w:marBottom w:val="0"/>
      <w:divBdr>
        <w:top w:val="none" w:sz="0" w:space="0" w:color="auto"/>
        <w:left w:val="none" w:sz="0" w:space="0" w:color="auto"/>
        <w:bottom w:val="none" w:sz="0" w:space="0" w:color="auto"/>
        <w:right w:val="none" w:sz="0" w:space="0" w:color="auto"/>
      </w:divBdr>
    </w:div>
    <w:div w:id="1062413987">
      <w:bodyDiv w:val="1"/>
      <w:marLeft w:val="0"/>
      <w:marRight w:val="0"/>
      <w:marTop w:val="0"/>
      <w:marBottom w:val="0"/>
      <w:divBdr>
        <w:top w:val="none" w:sz="0" w:space="0" w:color="auto"/>
        <w:left w:val="none" w:sz="0" w:space="0" w:color="auto"/>
        <w:bottom w:val="none" w:sz="0" w:space="0" w:color="auto"/>
        <w:right w:val="none" w:sz="0" w:space="0" w:color="auto"/>
      </w:divBdr>
    </w:div>
    <w:div w:id="1385986364">
      <w:marLeft w:val="0"/>
      <w:marRight w:val="0"/>
      <w:marTop w:val="0"/>
      <w:marBottom w:val="0"/>
      <w:divBdr>
        <w:top w:val="none" w:sz="0" w:space="0" w:color="auto"/>
        <w:left w:val="none" w:sz="0" w:space="0" w:color="auto"/>
        <w:bottom w:val="none" w:sz="0" w:space="0" w:color="auto"/>
        <w:right w:val="none" w:sz="0" w:space="0" w:color="auto"/>
      </w:divBdr>
      <w:divsChild>
        <w:div w:id="1385986366">
          <w:marLeft w:val="0"/>
          <w:marRight w:val="0"/>
          <w:marTop w:val="0"/>
          <w:marBottom w:val="0"/>
          <w:divBdr>
            <w:top w:val="none" w:sz="0" w:space="0" w:color="auto"/>
            <w:left w:val="none" w:sz="0" w:space="0" w:color="auto"/>
            <w:bottom w:val="none" w:sz="0" w:space="0" w:color="auto"/>
            <w:right w:val="none" w:sz="0" w:space="0" w:color="auto"/>
          </w:divBdr>
        </w:div>
        <w:div w:id="1385986368">
          <w:marLeft w:val="0"/>
          <w:marRight w:val="0"/>
          <w:marTop w:val="0"/>
          <w:marBottom w:val="0"/>
          <w:divBdr>
            <w:top w:val="none" w:sz="0" w:space="0" w:color="auto"/>
            <w:left w:val="none" w:sz="0" w:space="0" w:color="auto"/>
            <w:bottom w:val="none" w:sz="0" w:space="0" w:color="auto"/>
            <w:right w:val="none" w:sz="0" w:space="0" w:color="auto"/>
          </w:divBdr>
        </w:div>
        <w:div w:id="1385986369">
          <w:marLeft w:val="0"/>
          <w:marRight w:val="0"/>
          <w:marTop w:val="0"/>
          <w:marBottom w:val="0"/>
          <w:divBdr>
            <w:top w:val="none" w:sz="0" w:space="0" w:color="auto"/>
            <w:left w:val="none" w:sz="0" w:space="0" w:color="auto"/>
            <w:bottom w:val="none" w:sz="0" w:space="0" w:color="auto"/>
            <w:right w:val="none" w:sz="0" w:space="0" w:color="auto"/>
          </w:divBdr>
        </w:div>
        <w:div w:id="1385986373">
          <w:marLeft w:val="0"/>
          <w:marRight w:val="0"/>
          <w:marTop w:val="0"/>
          <w:marBottom w:val="0"/>
          <w:divBdr>
            <w:top w:val="none" w:sz="0" w:space="0" w:color="auto"/>
            <w:left w:val="none" w:sz="0" w:space="0" w:color="auto"/>
            <w:bottom w:val="none" w:sz="0" w:space="0" w:color="auto"/>
            <w:right w:val="none" w:sz="0" w:space="0" w:color="auto"/>
          </w:divBdr>
        </w:div>
        <w:div w:id="1385986374">
          <w:marLeft w:val="0"/>
          <w:marRight w:val="0"/>
          <w:marTop w:val="0"/>
          <w:marBottom w:val="0"/>
          <w:divBdr>
            <w:top w:val="none" w:sz="0" w:space="0" w:color="auto"/>
            <w:left w:val="none" w:sz="0" w:space="0" w:color="auto"/>
            <w:bottom w:val="none" w:sz="0" w:space="0" w:color="auto"/>
            <w:right w:val="none" w:sz="0" w:space="0" w:color="auto"/>
          </w:divBdr>
        </w:div>
        <w:div w:id="1385986377">
          <w:marLeft w:val="0"/>
          <w:marRight w:val="0"/>
          <w:marTop w:val="0"/>
          <w:marBottom w:val="0"/>
          <w:divBdr>
            <w:top w:val="none" w:sz="0" w:space="0" w:color="auto"/>
            <w:left w:val="none" w:sz="0" w:space="0" w:color="auto"/>
            <w:bottom w:val="none" w:sz="0" w:space="0" w:color="auto"/>
            <w:right w:val="none" w:sz="0" w:space="0" w:color="auto"/>
          </w:divBdr>
        </w:div>
      </w:divsChild>
    </w:div>
    <w:div w:id="1385986365">
      <w:marLeft w:val="0"/>
      <w:marRight w:val="0"/>
      <w:marTop w:val="0"/>
      <w:marBottom w:val="0"/>
      <w:divBdr>
        <w:top w:val="none" w:sz="0" w:space="0" w:color="auto"/>
        <w:left w:val="none" w:sz="0" w:space="0" w:color="auto"/>
        <w:bottom w:val="none" w:sz="0" w:space="0" w:color="auto"/>
        <w:right w:val="none" w:sz="0" w:space="0" w:color="auto"/>
      </w:divBdr>
    </w:div>
    <w:div w:id="1385986367">
      <w:marLeft w:val="0"/>
      <w:marRight w:val="0"/>
      <w:marTop w:val="0"/>
      <w:marBottom w:val="0"/>
      <w:divBdr>
        <w:top w:val="none" w:sz="0" w:space="0" w:color="auto"/>
        <w:left w:val="none" w:sz="0" w:space="0" w:color="auto"/>
        <w:bottom w:val="none" w:sz="0" w:space="0" w:color="auto"/>
        <w:right w:val="none" w:sz="0" w:space="0" w:color="auto"/>
      </w:divBdr>
    </w:div>
    <w:div w:id="1385986370">
      <w:marLeft w:val="0"/>
      <w:marRight w:val="0"/>
      <w:marTop w:val="0"/>
      <w:marBottom w:val="0"/>
      <w:divBdr>
        <w:top w:val="none" w:sz="0" w:space="0" w:color="auto"/>
        <w:left w:val="none" w:sz="0" w:space="0" w:color="auto"/>
        <w:bottom w:val="none" w:sz="0" w:space="0" w:color="auto"/>
        <w:right w:val="none" w:sz="0" w:space="0" w:color="auto"/>
      </w:divBdr>
    </w:div>
    <w:div w:id="1385986371">
      <w:marLeft w:val="0"/>
      <w:marRight w:val="0"/>
      <w:marTop w:val="0"/>
      <w:marBottom w:val="0"/>
      <w:divBdr>
        <w:top w:val="none" w:sz="0" w:space="0" w:color="auto"/>
        <w:left w:val="none" w:sz="0" w:space="0" w:color="auto"/>
        <w:bottom w:val="none" w:sz="0" w:space="0" w:color="auto"/>
        <w:right w:val="none" w:sz="0" w:space="0" w:color="auto"/>
      </w:divBdr>
    </w:div>
    <w:div w:id="1385986372">
      <w:marLeft w:val="0"/>
      <w:marRight w:val="0"/>
      <w:marTop w:val="0"/>
      <w:marBottom w:val="0"/>
      <w:divBdr>
        <w:top w:val="none" w:sz="0" w:space="0" w:color="auto"/>
        <w:left w:val="none" w:sz="0" w:space="0" w:color="auto"/>
        <w:bottom w:val="none" w:sz="0" w:space="0" w:color="auto"/>
        <w:right w:val="none" w:sz="0" w:space="0" w:color="auto"/>
      </w:divBdr>
    </w:div>
    <w:div w:id="1385986375">
      <w:marLeft w:val="0"/>
      <w:marRight w:val="0"/>
      <w:marTop w:val="0"/>
      <w:marBottom w:val="0"/>
      <w:divBdr>
        <w:top w:val="none" w:sz="0" w:space="0" w:color="auto"/>
        <w:left w:val="none" w:sz="0" w:space="0" w:color="auto"/>
        <w:bottom w:val="none" w:sz="0" w:space="0" w:color="auto"/>
        <w:right w:val="none" w:sz="0" w:space="0" w:color="auto"/>
      </w:divBdr>
    </w:div>
    <w:div w:id="1385986376">
      <w:marLeft w:val="0"/>
      <w:marRight w:val="0"/>
      <w:marTop w:val="0"/>
      <w:marBottom w:val="0"/>
      <w:divBdr>
        <w:top w:val="none" w:sz="0" w:space="0" w:color="auto"/>
        <w:left w:val="none" w:sz="0" w:space="0" w:color="auto"/>
        <w:bottom w:val="none" w:sz="0" w:space="0" w:color="auto"/>
        <w:right w:val="none" w:sz="0" w:space="0" w:color="auto"/>
      </w:divBdr>
    </w:div>
    <w:div w:id="1385986378">
      <w:marLeft w:val="0"/>
      <w:marRight w:val="0"/>
      <w:marTop w:val="0"/>
      <w:marBottom w:val="0"/>
      <w:divBdr>
        <w:top w:val="none" w:sz="0" w:space="0" w:color="auto"/>
        <w:left w:val="none" w:sz="0" w:space="0" w:color="auto"/>
        <w:bottom w:val="none" w:sz="0" w:space="0" w:color="auto"/>
        <w:right w:val="none" w:sz="0" w:space="0" w:color="auto"/>
      </w:divBdr>
    </w:div>
    <w:div w:id="1385986379">
      <w:marLeft w:val="0"/>
      <w:marRight w:val="0"/>
      <w:marTop w:val="0"/>
      <w:marBottom w:val="0"/>
      <w:divBdr>
        <w:top w:val="none" w:sz="0" w:space="0" w:color="auto"/>
        <w:left w:val="none" w:sz="0" w:space="0" w:color="auto"/>
        <w:bottom w:val="none" w:sz="0" w:space="0" w:color="auto"/>
        <w:right w:val="none" w:sz="0" w:space="0" w:color="auto"/>
      </w:divBdr>
    </w:div>
    <w:div w:id="1439642457">
      <w:bodyDiv w:val="1"/>
      <w:marLeft w:val="0"/>
      <w:marRight w:val="0"/>
      <w:marTop w:val="0"/>
      <w:marBottom w:val="0"/>
      <w:divBdr>
        <w:top w:val="none" w:sz="0" w:space="0" w:color="auto"/>
        <w:left w:val="none" w:sz="0" w:space="0" w:color="auto"/>
        <w:bottom w:val="none" w:sz="0" w:space="0" w:color="auto"/>
        <w:right w:val="none" w:sz="0" w:space="0" w:color="auto"/>
      </w:divBdr>
    </w:div>
    <w:div w:id="2130320256">
      <w:bodyDiv w:val="1"/>
      <w:marLeft w:val="0"/>
      <w:marRight w:val="0"/>
      <w:marTop w:val="0"/>
      <w:marBottom w:val="0"/>
      <w:divBdr>
        <w:top w:val="none" w:sz="0" w:space="0" w:color="auto"/>
        <w:left w:val="none" w:sz="0" w:space="0" w:color="auto"/>
        <w:bottom w:val="none" w:sz="0" w:space="0" w:color="auto"/>
        <w:right w:val="none" w:sz="0" w:space="0" w:color="auto"/>
      </w:divBdr>
      <w:divsChild>
        <w:div w:id="138722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safe.org/awards/sword-and-globe-honour" TargetMode="External"/><Relationship Id="rId13" Type="http://schemas.openxmlformats.org/officeDocument/2006/relationships/hyperlink" Target="https://eur02.safelinks.protection.outlook.com/?url=http%3A%2F%2Fwww.linkedin.com%2Fcompany%2Fbritish-safety-council&amp;data=05%7C02%7Cstephen.cooke%40britsafe.org%7Ce5b336613c594bab147608dcf8f58502%7Cedfa8ba6a3994b82a1e49d482851aef3%7C0%7C0%7C638658980638904841%7CUnknown%7CTWFpbGZsb3d8eyJWIjoiMC4wLjAwMDAiLCJQIjoiV2luMzIiLCJBTiI6Ik1haWwiLCJXVCI6Mn0%3D%7C0%7C%7C%7C&amp;sdata=62vG8vLHHf4%2FLxdGfFLhNVWUSrq5n4wSOVgY2uHE5UY%3D&amp;reserved=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ritsafe.org/audit-and-consultancy/five-star-occupational-health-and-safety-audit" TargetMode="External"/><Relationship Id="rId12" Type="http://schemas.openxmlformats.org/officeDocument/2006/relationships/hyperlink" Target="https://eur02.safelinks.protection.outlook.com/?url=http%3A%2F%2Fwww.youtube.com%2Fbritishsafetycouncil&amp;data=05%7C02%7Cstephen.cooke%40britsafe.org%7Ce5b336613c594bab147608dcf8f58502%7Cedfa8ba6a3994b82a1e49d482851aef3%7C0%7C0%7C638658980638888654%7CUnknown%7CTWFpbGZsb3d8eyJWIjoiMC4wLjAwMDAiLCJQIjoiV2luMzIiLCJBTiI6Ik1haWwiLCJXVCI6Mn0%3D%7C0%7C%7C%7C&amp;sdata=AVeF2%2FT3JuXoSiLQSZh2fhZdKN4kWVA4gxOTczGDgVE%3D&amp;reserved=0" TargetMode="External"/><Relationship Id="rId17" Type="http://schemas.openxmlformats.org/officeDocument/2006/relationships/hyperlink" Target="mailto:press@britsafe.org" TargetMode="External"/><Relationship Id="rId2" Type="http://schemas.openxmlformats.org/officeDocument/2006/relationships/styles" Target="styles.xml"/><Relationship Id="rId16" Type="http://schemas.openxmlformats.org/officeDocument/2006/relationships/hyperlink" Target="mailto:Julian.Quigley@britsaf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3A%2F%2Fwww.facebook.com%2Fbritishsafetycouncil&amp;data=05%7C02%7Cstephen.cooke%40britsafe.org%7Ce5b336613c594bab147608dcf8f58502%7Cedfa8ba6a3994b82a1e49d482851aef3%7C0%7C0%7C638658980638869701%7CUnknown%7CTWFpbGZsb3d8eyJWIjoiMC4wLjAwMDAiLCJQIjoiV2luMzIiLCJBTiI6Ik1haWwiLCJXVCI6Mn0%3D%7C0%7C%7C%7C&amp;sdata=BKEzZ6GYBgmti0a2WyibBgG4ZZasJNeF4zeVI4rflJ8%3D&amp;reserved=0" TargetMode="External"/><Relationship Id="rId5" Type="http://schemas.openxmlformats.org/officeDocument/2006/relationships/footnotes" Target="footnotes.xml"/><Relationship Id="rId15" Type="http://schemas.openxmlformats.org/officeDocument/2006/relationships/hyperlink" Target="mailto:luca.forte@bkt-tires.com%20/" TargetMode="External"/><Relationship Id="rId10" Type="http://schemas.openxmlformats.org/officeDocument/2006/relationships/hyperlink" Target="https://eur02.safelinks.protection.outlook.com/?url=http%3A%2F%2Fwww.twitter.com%2Fbritsafe&amp;data=05%7C02%7Cstephen.cooke%40britsafe.org%7Ce5b336613c594bab147608dcf8f58502%7Cedfa8ba6a3994b82a1e49d482851aef3%7C0%7C0%7C638658980638853830%7CUnknown%7CTWFpbGZsb3d8eyJWIjoiMC4wLjAwMDAiLCJQIjoiV2luMzIiLCJBTiI6Ik1haWwiLCJXVCI6Mn0%3D%7C0%7C%7C%7C&amp;sdata=YQQmlP8W68eRhd6qjoQ89KO9fVfs1z%2FddSKBwWwOX40%3D&amp;reserved=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2.safelinks.protection.outlook.com/?url=http%3A%2F%2Fwww.britsafe.org%2F&amp;data=05%7C02%7Cstephen.cooke%40britsafe.org%7Ce5b336613c594bab147608dcf8f58502%7Cedfa8ba6a3994b82a1e49d482851aef3%7C0%7C0%7C638658980638831603%7CUnknown%7CTWFpbGZsb3d8eyJWIjoiMC4wLjAwMDAiLCJQIjoiV2luMzIiLCJBTiI6Ik1haWwiLCJXVCI6Mn0%3D%7C0%7C%7C%7C&amp;sdata=apFnLdhvbVZ4KkC%2FeviD2Th%2FF73cZFD5mdh%2FOEJpcgA%3D&amp;reserved=0" TargetMode="External"/><Relationship Id="rId14" Type="http://schemas.openxmlformats.org/officeDocument/2006/relationships/hyperlink" Target="https://eur02.safelinks.protection.outlook.com/?url=https%3A%2F%2Fsm.britsafe.org%2F&amp;data=05%7C02%7Cstephen.cooke%40britsafe.org%7Ce5b336613c594bab147608dcf8f58502%7Cedfa8ba6a3994b82a1e49d482851aef3%7C0%7C0%7C638658980638920331%7CUnknown%7CTWFpbGZsb3d8eyJWIjoiMC4wLjAwMDAiLCJQIjoiV2luMzIiLCJBTiI6Ik1haWwiLCJXVCI6Mn0%3D%7C0%7C%7C%7C&amp;sdata=hf5xkAaj180Ljci%2BaXQ%2F%2Bvq4XM44FSGpm0OFPFyWGZg%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1256</Words>
  <Characters>7162</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News release: British Safety Council</vt:lpstr>
      <vt:lpstr>News release: British Safety Council</vt:lpstr>
    </vt:vector>
  </TitlesOfParts>
  <Company>GK Presentations Ltd</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British Safety Council</dc:title>
  <dc:subject/>
  <dc:creator>tom.tevlin</dc:creator>
  <cp:keywords/>
  <dc:description/>
  <cp:lastModifiedBy>Patrizia Menicucci</cp:lastModifiedBy>
  <cp:revision>2</cp:revision>
  <cp:lastPrinted>2017-05-24T10:11:00Z</cp:lastPrinted>
  <dcterms:created xsi:type="dcterms:W3CDTF">2025-08-07T11:49:00Z</dcterms:created>
  <dcterms:modified xsi:type="dcterms:W3CDTF">2025-08-07T11:49:00Z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906ec3e3-03ce-438a-a0c8-697ddf945779</vt:lpwstr>
  </property>
  <property fmtid="{D5CDD505-2E9C-101B-9397-08002B2CF9AE}" pid="4" name="_dlc_DocId">
    <vt:lpwstr>M3EQZ3DZUR67-1-1426129</vt:lpwstr>
  </property>
  <property fmtid="{D5CDD505-2E9C-101B-9397-08002B2CF9AE}" pid="5" name="_dlc_DocIdUrl">
    <vt:lpwstr>https://britishsafetycouncil.sharepoint.com/sites/Fileserver/_layouts/15/DocIdRedir.aspx?ID=M3EQZ3DZUR67-1-1426129, M3EQZ3DZUR67-1-1426129</vt:lpwstr>
  </property>
  <property fmtid="{D5CDD505-2E9C-101B-9397-08002B2CF9AE}" pid="6" name="GrammarlyDocumentId">
    <vt:lpwstr>7430f003dc0d42ab8898b368f9332d7cac73bd3ddb8dd454f08534a5e1e15e97</vt:lpwstr>
  </property>
</Properties>
</file>